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07" w:rsidRDefault="00982A07">
      <w:r>
        <w:rPr>
          <w:noProof/>
          <w:lang w:eastAsia="es-MX"/>
        </w:rPr>
        <w:drawing>
          <wp:inline distT="0" distB="0" distL="0" distR="0" wp14:anchorId="4DED42B4">
            <wp:extent cx="5590540" cy="865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6D0B" w:rsidRPr="00982A07" w:rsidRDefault="00982A07">
      <w:pPr>
        <w:rPr>
          <w:rFonts w:ascii="Arial" w:hAnsi="Arial" w:cs="Arial"/>
          <w:sz w:val="24"/>
          <w:szCs w:val="24"/>
        </w:rPr>
      </w:pPr>
      <w:r w:rsidRPr="00982A07">
        <w:rPr>
          <w:rFonts w:ascii="Arial" w:hAnsi="Arial" w:cs="Arial"/>
          <w:sz w:val="24"/>
          <w:szCs w:val="24"/>
        </w:rPr>
        <w:t>TAREA DOCENTE CURSO MEFAVILA                              SEPTIEMBRE 2023</w:t>
      </w:r>
    </w:p>
    <w:p w:rsidR="00982A07" w:rsidRDefault="00982A07" w:rsidP="00982A07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“</w:t>
      </w:r>
      <w:r>
        <w:rPr>
          <w:rFonts w:ascii="Arial" w:eastAsia="Calibri" w:hAnsi="Arial" w:cs="Arial"/>
          <w:sz w:val="24"/>
          <w:szCs w:val="24"/>
          <w:lang w:val="es-ES"/>
        </w:rPr>
        <w:t>La inteligencia emocional en los profesionales de la salud, un reto para la formación académica</w:t>
      </w:r>
      <w:r>
        <w:rPr>
          <w:rFonts w:ascii="Arial" w:eastAsia="Calibri" w:hAnsi="Arial" w:cs="Arial"/>
          <w:sz w:val="24"/>
          <w:szCs w:val="24"/>
          <w:lang w:val="es-ES"/>
        </w:rPr>
        <w:t>”</w:t>
      </w:r>
    </w:p>
    <w:p w:rsidR="00982A07" w:rsidRDefault="00982A07" w:rsidP="00982A07">
      <w:p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  <w:r>
        <w:rPr>
          <w:rFonts w:ascii="Arial" w:eastAsia="Times New Roman" w:hAnsi="Arial" w:cs="Times New Roman"/>
          <w:sz w:val="24"/>
          <w:szCs w:val="20"/>
          <w:lang w:eastAsia="es-ES"/>
        </w:rPr>
        <w:t xml:space="preserve">Los profesionales de la salud, fundamentalmente, médicos y enfermeras, viven cotidianamente situaciones de frustración, sufrimiento, muerte y 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>deben enfrentarse a dar en ocasiones,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 xml:space="preserve"> malas noticias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 xml:space="preserve"> a pacientes y familiares. Estas situaciones 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>deb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 xml:space="preserve">en 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 xml:space="preserve">afrontarlas adecuadamente para lograr ayudar al paciente y a su familia. 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 xml:space="preserve">Es por ello que </w:t>
      </w:r>
      <w:r w:rsidRPr="003A2C39">
        <w:rPr>
          <w:rFonts w:ascii="Arial" w:eastAsia="Times New Roman" w:hAnsi="Arial" w:cs="Times New Roman"/>
          <w:sz w:val="24"/>
          <w:szCs w:val="20"/>
          <w:lang w:eastAsia="es-ES"/>
        </w:rPr>
        <w:t xml:space="preserve">la 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 xml:space="preserve">adecuada </w:t>
      </w:r>
      <w:r w:rsidRPr="003A2C39">
        <w:rPr>
          <w:rFonts w:ascii="Arial" w:eastAsia="Times New Roman" w:hAnsi="Arial" w:cs="Times New Roman"/>
          <w:sz w:val="24"/>
          <w:szCs w:val="20"/>
          <w:lang w:eastAsia="es-ES"/>
        </w:rPr>
        <w:t>educación emocional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>, permite</w:t>
      </w:r>
      <w:r w:rsidRPr="003A2C39">
        <w:rPr>
          <w:rFonts w:ascii="Arial" w:eastAsia="Times New Roman" w:hAnsi="Arial" w:cs="Times New Roman"/>
          <w:sz w:val="24"/>
          <w:szCs w:val="20"/>
          <w:lang w:eastAsia="es-ES"/>
        </w:rPr>
        <w:t xml:space="preserve"> mitigar el posible desgaste de las relaciones que los médicos establecen con 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>sus</w:t>
      </w:r>
      <w:r w:rsidRPr="003A2C39">
        <w:rPr>
          <w:rFonts w:ascii="Arial" w:eastAsia="Times New Roman" w:hAnsi="Arial" w:cs="Times New Roman"/>
          <w:sz w:val="24"/>
          <w:szCs w:val="20"/>
          <w:lang w:eastAsia="es-ES"/>
        </w:rPr>
        <w:t xml:space="preserve"> pacientes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 xml:space="preserve">, por lo que deben ser </w:t>
      </w:r>
      <w:r w:rsidRPr="003A2C39">
        <w:rPr>
          <w:rFonts w:ascii="Arial" w:eastAsia="Times New Roman" w:hAnsi="Arial" w:cs="Times New Roman"/>
          <w:sz w:val="24"/>
          <w:szCs w:val="20"/>
          <w:lang w:eastAsia="es-ES"/>
        </w:rPr>
        <w:t>capaces</w:t>
      </w:r>
      <w:r w:rsidRPr="003A2C39">
        <w:rPr>
          <w:rFonts w:ascii="Arial" w:eastAsia="Times New Roman" w:hAnsi="Arial" w:cs="Times New Roman"/>
          <w:sz w:val="24"/>
          <w:szCs w:val="20"/>
          <w:lang w:eastAsia="es-ES"/>
        </w:rPr>
        <w:t xml:space="preserve"> de identificar las emociones y sentimientos que lo mueven, y ten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>er</w:t>
      </w:r>
      <w:r w:rsidRPr="003A2C39">
        <w:rPr>
          <w:rFonts w:ascii="Arial" w:eastAsia="Times New Roman" w:hAnsi="Arial" w:cs="Times New Roman"/>
          <w:sz w:val="24"/>
          <w:szCs w:val="20"/>
          <w:lang w:eastAsia="es-ES"/>
        </w:rPr>
        <w:t xml:space="preserve"> un correcto manejo de ellas, de forma que, si lo logran, p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>uedan</w:t>
      </w:r>
      <w:r w:rsidRPr="003A2C39">
        <w:rPr>
          <w:rFonts w:ascii="Arial" w:eastAsia="Times New Roman" w:hAnsi="Arial" w:cs="Times New Roman"/>
          <w:sz w:val="24"/>
          <w:szCs w:val="20"/>
          <w:lang w:eastAsia="es-ES"/>
        </w:rPr>
        <w:t xml:space="preserve"> conducir las emociones de los pacientes, y lo más importante podrá ayudarlo a manejarlas correctamente, en lugar de evitarlas</w:t>
      </w:r>
      <w:r>
        <w:rPr>
          <w:rFonts w:ascii="Arial" w:eastAsia="Times New Roman" w:hAnsi="Arial" w:cs="Times New Roman"/>
          <w:sz w:val="24"/>
          <w:szCs w:val="20"/>
          <w:lang w:eastAsia="es-ES"/>
        </w:rPr>
        <w:t>.</w:t>
      </w:r>
    </w:p>
    <w:p w:rsidR="002F5CF2" w:rsidRDefault="002F5CF2" w:rsidP="00982A07">
      <w:p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  <w:r>
        <w:rPr>
          <w:rFonts w:ascii="Arial" w:eastAsia="Times New Roman" w:hAnsi="Arial" w:cs="Times New Roman"/>
          <w:sz w:val="24"/>
          <w:szCs w:val="20"/>
          <w:lang w:eastAsia="es-ES"/>
        </w:rPr>
        <w:t>Teniendo en cuenta la importancia de la inteligencia emocional para los profesionales de la salud, responda las siguientes interrogantes:</w:t>
      </w:r>
    </w:p>
    <w:p w:rsidR="002F5CF2" w:rsidRDefault="002F5CF2" w:rsidP="00982A07">
      <w:p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  <w:r>
        <w:rPr>
          <w:rFonts w:ascii="Arial" w:eastAsia="Times New Roman" w:hAnsi="Arial" w:cs="Times New Roman"/>
          <w:sz w:val="24"/>
          <w:szCs w:val="20"/>
          <w:lang w:eastAsia="es-ES"/>
        </w:rPr>
        <w:t>A) Describa una situación problémica originada en un centro asistencial, centrando su atención en el actuar o comportamiento de un profesional de salud, con niveles bajos de inteligencia emocional.</w:t>
      </w:r>
    </w:p>
    <w:p w:rsidR="002F5CF2" w:rsidRDefault="002F5CF2" w:rsidP="00982A07">
      <w:p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  <w:r>
        <w:rPr>
          <w:rFonts w:ascii="Arial" w:eastAsia="Times New Roman" w:hAnsi="Arial" w:cs="Times New Roman"/>
          <w:sz w:val="24"/>
          <w:szCs w:val="20"/>
          <w:lang w:eastAsia="es-ES"/>
        </w:rPr>
        <w:t>B) Realice una valoración de este actuar teniendo en cuenta los temas abordados en el curso.</w:t>
      </w:r>
    </w:p>
    <w:p w:rsidR="002F5CF2" w:rsidRDefault="002F5CF2" w:rsidP="00982A07">
      <w:p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  <w:r>
        <w:rPr>
          <w:rFonts w:ascii="Arial" w:eastAsia="Times New Roman" w:hAnsi="Arial" w:cs="Times New Roman"/>
          <w:sz w:val="24"/>
          <w:szCs w:val="20"/>
          <w:lang w:eastAsia="es-ES"/>
        </w:rPr>
        <w:t>C) Mencione algunas acciones que UD le recomendaría a este colega para mejorar su inteligencia emocional.</w:t>
      </w:r>
    </w:p>
    <w:p w:rsidR="002F5CF2" w:rsidRDefault="002F5CF2" w:rsidP="00982A07">
      <w:p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  <w:r>
        <w:rPr>
          <w:rFonts w:ascii="Arial" w:eastAsia="Times New Roman" w:hAnsi="Arial" w:cs="Times New Roman"/>
          <w:sz w:val="24"/>
          <w:szCs w:val="20"/>
          <w:lang w:eastAsia="es-ES"/>
        </w:rPr>
        <w:t>D) Mencione qué contenidos UD propondría para implementar un Curso Optativo-Electivo en el pregrado sobre Inteligencia Emocional.</w:t>
      </w:r>
    </w:p>
    <w:p w:rsidR="0092514E" w:rsidRDefault="0092514E" w:rsidP="00982A07">
      <w:pPr>
        <w:spacing w:after="0" w:line="36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92514E" w:rsidRDefault="0092514E" w:rsidP="0092514E">
      <w:pPr>
        <w:spacing w:after="0" w:line="360" w:lineRule="auto"/>
        <w:jc w:val="both"/>
      </w:pPr>
      <w:r>
        <w:rPr>
          <w:rFonts w:ascii="Arial" w:eastAsia="Times New Roman" w:hAnsi="Arial" w:cs="Times New Roman"/>
          <w:sz w:val="24"/>
          <w:szCs w:val="20"/>
          <w:lang w:eastAsia="es-ES"/>
        </w:rPr>
        <w:t>Las respuestas serán enviadas por vía digital personal al profesor del curso, en tres días señalados para su evaluación.</w:t>
      </w:r>
      <w:bookmarkStart w:id="0" w:name="_GoBack"/>
      <w:bookmarkEnd w:id="0"/>
    </w:p>
    <w:sectPr w:rsidR="00925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07"/>
    <w:rsid w:val="002F5CF2"/>
    <w:rsid w:val="008E6D0B"/>
    <w:rsid w:val="0092514E"/>
    <w:rsid w:val="0098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FD9C"/>
  <w15:chartTrackingRefBased/>
  <w15:docId w15:val="{86470C59-71D4-4FFD-9C5E-F37F09D9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Holguita</dc:creator>
  <cp:keywords/>
  <dc:description/>
  <cp:lastModifiedBy>Holguita</cp:lastModifiedBy>
  <cp:revision>2</cp:revision>
  <dcterms:created xsi:type="dcterms:W3CDTF">2023-09-01T00:45:00Z</dcterms:created>
  <dcterms:modified xsi:type="dcterms:W3CDTF">2023-09-01T01:08:00Z</dcterms:modified>
</cp:coreProperties>
</file>