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84C" w:rsidRDefault="006B484C" w:rsidP="006B484C">
      <w:pPr>
        <w:pStyle w:val="ListParagraph"/>
        <w:numPr>
          <w:ilvl w:val="0"/>
          <w:numId w:val="1"/>
        </w:numPr>
        <w:rPr>
          <w:lang w:val="en-US"/>
        </w:rPr>
      </w:pPr>
      <w:r w:rsidRPr="006B484C">
        <w:rPr>
          <w:lang w:val="en-US"/>
        </w:rPr>
        <w:t xml:space="preserve">The answers and discussions are in the </w:t>
      </w:r>
      <w:proofErr w:type="gramStart"/>
      <w:r w:rsidRPr="006B484C">
        <w:rPr>
          <w:lang w:val="en-US"/>
        </w:rPr>
        <w:t>scripts</w:t>
      </w:r>
      <w:proofErr w:type="gramEnd"/>
      <w:r w:rsidRPr="006B484C">
        <w:rPr>
          <w:lang w:val="en-US"/>
        </w:rPr>
        <w:t xml:space="preserve"> comments</w:t>
      </w:r>
    </w:p>
    <w:p w:rsidR="006B484C" w:rsidRDefault="006B484C" w:rsidP="006B48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are two scripts I used, the one marked with 3 at the end is for python 3 version</w:t>
      </w:r>
    </w:p>
    <w:p w:rsidR="006B484C" w:rsidRDefault="006B484C" w:rsidP="006B484C">
      <w:pPr>
        <w:rPr>
          <w:lang w:val="en-US"/>
        </w:rPr>
      </w:pPr>
    </w:p>
    <w:p w:rsidR="00620F03" w:rsidRDefault="00620F03" w:rsidP="006B484C">
      <w:pPr>
        <w:rPr>
          <w:lang w:val="en-US"/>
        </w:rPr>
      </w:pPr>
      <w:r>
        <w:rPr>
          <w:lang w:val="en-US"/>
        </w:rPr>
        <w:t>Reporting the results:</w:t>
      </w:r>
    </w:p>
    <w:p w:rsidR="00137D05" w:rsidRDefault="00137D05" w:rsidP="006B484C">
      <w:pPr>
        <w:rPr>
          <w:lang w:val="en-US"/>
        </w:rPr>
      </w:pPr>
      <w:proofErr w:type="spellStart"/>
      <w:r>
        <w:rPr>
          <w:lang w:val="en-US"/>
        </w:rPr>
        <w:t>Paramters</w:t>
      </w:r>
      <w:proofErr w:type="spellEnd"/>
      <w:r>
        <w:rPr>
          <w:lang w:val="en-US"/>
        </w:rPr>
        <w:t xml:space="preserve"> are in the format (</w:t>
      </w:r>
      <w:proofErr w:type="spellStart"/>
      <w:r w:rsidRPr="00137D05">
        <w:rPr>
          <w:lang w:val="en-US"/>
        </w:rPr>
        <w:t>nb_frames</w:t>
      </w:r>
      <w:proofErr w:type="spellEnd"/>
      <w:r>
        <w:rPr>
          <w:lang w:val="en-US"/>
        </w:rPr>
        <w:t xml:space="preserve">, </w:t>
      </w:r>
      <w:proofErr w:type="spellStart"/>
      <w:r w:rsidRPr="00137D05">
        <w:rPr>
          <w:lang w:val="en-US"/>
        </w:rPr>
        <w:t>nb_mel_bands</w:t>
      </w:r>
      <w:proofErr w:type="spellEnd"/>
      <w:r>
        <w:rPr>
          <w:lang w:val="en-US"/>
        </w:rPr>
        <w:t xml:space="preserve">, </w:t>
      </w:r>
      <w:proofErr w:type="spellStart"/>
      <w:r w:rsidRPr="00137D05">
        <w:rPr>
          <w:lang w:val="en-US"/>
        </w:rPr>
        <w:t>window_length</w:t>
      </w:r>
      <w:proofErr w:type="spellEnd"/>
      <w:r>
        <w:rPr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A028FC" w:rsidTr="00137D05">
        <w:tc>
          <w:tcPr>
            <w:tcW w:w="1501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1501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(40, 32, 2048)</w:t>
            </w:r>
          </w:p>
        </w:tc>
        <w:tc>
          <w:tcPr>
            <w:tcW w:w="1502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(80, 128, 2048)</w:t>
            </w:r>
          </w:p>
        </w:tc>
        <w:tc>
          <w:tcPr>
            <w:tcW w:w="1502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(160, 128. 1024)</w:t>
            </w:r>
          </w:p>
        </w:tc>
        <w:tc>
          <w:tcPr>
            <w:tcW w:w="1502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t>320</w:t>
            </w:r>
            <w:r>
              <w:rPr>
                <w:lang w:val="en-US"/>
              </w:rPr>
              <w:t xml:space="preserve">, 128. </w:t>
            </w:r>
            <w:r>
              <w:rPr>
                <w:lang w:val="en-US"/>
              </w:rPr>
              <w:t>512</w:t>
            </w:r>
            <w:r>
              <w:rPr>
                <w:lang w:val="en-US"/>
              </w:rPr>
              <w:t>)</w:t>
            </w:r>
          </w:p>
        </w:tc>
        <w:tc>
          <w:tcPr>
            <w:tcW w:w="1502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t>80</w:t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t>64</w:t>
            </w:r>
            <w:r>
              <w:rPr>
                <w:lang w:val="en-US"/>
              </w:rPr>
              <w:t>, 2048)</w:t>
            </w:r>
          </w:p>
        </w:tc>
      </w:tr>
      <w:tr w:rsidR="00A028FC" w:rsidTr="00137D05">
        <w:tc>
          <w:tcPr>
            <w:tcW w:w="1501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  <w:tc>
          <w:tcPr>
            <w:tcW w:w="1501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0.777</w:t>
            </w:r>
          </w:p>
        </w:tc>
        <w:tc>
          <w:tcPr>
            <w:tcW w:w="1502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0.773</w:t>
            </w:r>
          </w:p>
        </w:tc>
        <w:tc>
          <w:tcPr>
            <w:tcW w:w="1502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0.793</w:t>
            </w:r>
          </w:p>
        </w:tc>
        <w:tc>
          <w:tcPr>
            <w:tcW w:w="1502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0.769</w:t>
            </w:r>
          </w:p>
        </w:tc>
        <w:tc>
          <w:tcPr>
            <w:tcW w:w="1502" w:type="dxa"/>
          </w:tcPr>
          <w:p w:rsidR="00A028FC" w:rsidRDefault="00A028FC" w:rsidP="00A028FC">
            <w:pPr>
              <w:rPr>
                <w:lang w:val="en-US"/>
              </w:rPr>
            </w:pPr>
            <w:r>
              <w:rPr>
                <w:lang w:val="en-US"/>
              </w:rPr>
              <w:t>0.736</w:t>
            </w:r>
          </w:p>
        </w:tc>
      </w:tr>
    </w:tbl>
    <w:p w:rsidR="00A028FC" w:rsidRDefault="00A028FC" w:rsidP="00A028FC">
      <w:pPr>
        <w:rPr>
          <w:lang w:val="en-US"/>
        </w:rPr>
      </w:pPr>
      <w:r>
        <w:rPr>
          <w:lang w:val="en-US"/>
        </w:rPr>
        <w:t xml:space="preserve">To keep the size of parameters consistent we </w:t>
      </w:r>
      <w:r w:rsidRPr="00A028FC">
        <w:rPr>
          <w:lang w:val="en-US"/>
        </w:rPr>
        <w:t xml:space="preserve">increase the </w:t>
      </w:r>
      <w:proofErr w:type="spellStart"/>
      <w:r w:rsidRPr="00A028FC">
        <w:rPr>
          <w:lang w:val="en-US"/>
        </w:rPr>
        <w:t>nb</w:t>
      </w:r>
      <w:r>
        <w:rPr>
          <w:lang w:val="en-US"/>
        </w:rPr>
        <w:t>r</w:t>
      </w:r>
      <w:proofErr w:type="spellEnd"/>
      <w:r>
        <w:rPr>
          <w:lang w:val="en-US"/>
        </w:rPr>
        <w:t xml:space="preserve"> of</w:t>
      </w:r>
      <w:r w:rsidRPr="00A028FC">
        <w:rPr>
          <w:lang w:val="en-US"/>
        </w:rPr>
        <w:t xml:space="preserve"> frames for shorter window length</w:t>
      </w:r>
    </w:p>
    <w:p w:rsidR="00620F03" w:rsidRDefault="00620F03" w:rsidP="006B484C">
      <w:pPr>
        <w:rPr>
          <w:lang w:val="en-US"/>
        </w:rPr>
      </w:pPr>
    </w:p>
    <w:p w:rsidR="00A028FC" w:rsidRDefault="00A028FC" w:rsidP="006B484C">
      <w:pPr>
        <w:rPr>
          <w:lang w:val="en-US"/>
        </w:rPr>
      </w:pPr>
      <w:r>
        <w:rPr>
          <w:lang w:val="en-US"/>
        </w:rPr>
        <w:t>As displayed: best accuracy was with the parameters sets as:</w:t>
      </w:r>
    </w:p>
    <w:p w:rsidR="00A028FC" w:rsidRPr="00A028FC" w:rsidRDefault="00A028FC" w:rsidP="00A028FC">
      <w:pPr>
        <w:rPr>
          <w:lang w:val="en-US"/>
        </w:rPr>
      </w:pPr>
      <w:proofErr w:type="spellStart"/>
      <w:r w:rsidRPr="00A028FC">
        <w:rPr>
          <w:lang w:val="en-US"/>
        </w:rPr>
        <w:t>nb_frames</w:t>
      </w:r>
      <w:proofErr w:type="spellEnd"/>
      <w:r w:rsidRPr="00A028FC">
        <w:rPr>
          <w:lang w:val="en-US"/>
        </w:rPr>
        <w:t xml:space="preserve"> = </w:t>
      </w:r>
      <w:r>
        <w:rPr>
          <w:lang w:val="en-US"/>
        </w:rPr>
        <w:t>160</w:t>
      </w:r>
    </w:p>
    <w:p w:rsidR="00A028FC" w:rsidRPr="00A028FC" w:rsidRDefault="00A028FC" w:rsidP="00A028FC">
      <w:pPr>
        <w:rPr>
          <w:lang w:val="en-US"/>
        </w:rPr>
      </w:pPr>
      <w:proofErr w:type="spellStart"/>
      <w:r w:rsidRPr="00A028FC">
        <w:rPr>
          <w:lang w:val="en-US"/>
        </w:rPr>
        <w:t>nb_mel_bands</w:t>
      </w:r>
      <w:proofErr w:type="spellEnd"/>
      <w:r w:rsidRPr="00A028FC">
        <w:rPr>
          <w:lang w:val="en-US"/>
        </w:rPr>
        <w:t xml:space="preserve"> = </w:t>
      </w:r>
      <w:r>
        <w:rPr>
          <w:lang w:val="en-US"/>
        </w:rPr>
        <w:t>128</w:t>
      </w:r>
    </w:p>
    <w:p w:rsidR="00A028FC" w:rsidRDefault="00A028FC" w:rsidP="00A028FC">
      <w:pPr>
        <w:rPr>
          <w:lang w:val="en-US"/>
        </w:rPr>
      </w:pPr>
      <w:proofErr w:type="spellStart"/>
      <w:r w:rsidRPr="00A028FC">
        <w:rPr>
          <w:lang w:val="en-US"/>
        </w:rPr>
        <w:t>window_length</w:t>
      </w:r>
      <w:proofErr w:type="spellEnd"/>
      <w:r w:rsidRPr="00A028FC">
        <w:rPr>
          <w:lang w:val="en-US"/>
        </w:rPr>
        <w:t xml:space="preserve"> = 2048</w:t>
      </w:r>
      <w:bookmarkStart w:id="0" w:name="_GoBack"/>
      <w:bookmarkEnd w:id="0"/>
    </w:p>
    <w:p w:rsidR="00A028FC" w:rsidRDefault="00A028FC" w:rsidP="006B484C">
      <w:pPr>
        <w:rPr>
          <w:lang w:val="en-US"/>
        </w:rPr>
      </w:pPr>
    </w:p>
    <w:p w:rsidR="006B484C" w:rsidRDefault="006B484C" w:rsidP="006B484C">
      <w:pPr>
        <w:rPr>
          <w:lang w:val="en-US"/>
        </w:rPr>
      </w:pPr>
      <w:r>
        <w:rPr>
          <w:lang w:val="en-US"/>
        </w:rPr>
        <w:t>Pictures of the reported accuracies since it can’t be attached to comments:</w:t>
      </w:r>
    </w:p>
    <w:p w:rsidR="006B484C" w:rsidRPr="006B484C" w:rsidRDefault="006B484C" w:rsidP="006B48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67100" cy="260032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450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288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FC">
        <w:rPr>
          <w:noProof/>
          <w:lang w:val="en-US"/>
        </w:rPr>
        <w:drawing>
          <wp:inline distT="0" distB="0" distL="0" distR="0" wp14:anchorId="767695BA" wp14:editId="3E5AE6EC">
            <wp:extent cx="3467477" cy="260060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318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182" cy="2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992578" cy="299443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360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19" cy="30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992245" cy="299418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810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2" cy="30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992245" cy="299418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036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32" cy="30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84C" w:rsidRPr="006B484C" w:rsidSect="00670F0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A1B14"/>
    <w:multiLevelType w:val="hybridMultilevel"/>
    <w:tmpl w:val="780CC2BC"/>
    <w:lvl w:ilvl="0" w:tplc="5EB490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C90"/>
    <w:rsid w:val="00137D05"/>
    <w:rsid w:val="00620F03"/>
    <w:rsid w:val="00670F01"/>
    <w:rsid w:val="006B484C"/>
    <w:rsid w:val="009708E4"/>
    <w:rsid w:val="00A028FC"/>
    <w:rsid w:val="00C1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F52EA"/>
  <w15:chartTrackingRefBased/>
  <w15:docId w15:val="{5559D911-3F2B-0A45-8E10-4F226E8C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84C"/>
    <w:pPr>
      <w:ind w:left="720"/>
      <w:contextualSpacing/>
    </w:pPr>
  </w:style>
  <w:style w:type="table" w:styleId="TableGrid">
    <w:name w:val="Table Grid"/>
    <w:basedOn w:val="TableNormal"/>
    <w:uiPriority w:val="39"/>
    <w:rsid w:val="00137D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 lou</dc:creator>
  <cp:keywords/>
  <dc:description/>
  <cp:lastModifiedBy>mef lou</cp:lastModifiedBy>
  <cp:revision>4</cp:revision>
  <dcterms:created xsi:type="dcterms:W3CDTF">2019-03-15T13:16:00Z</dcterms:created>
  <dcterms:modified xsi:type="dcterms:W3CDTF">2019-03-15T13:42:00Z</dcterms:modified>
</cp:coreProperties>
</file>