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21005" w14:textId="5C14BB77" w:rsidR="00EA0352" w:rsidRDefault="00EA0352" w:rsidP="00EA0352">
      <w:pPr>
        <w:spacing w:after="0" w:line="240" w:lineRule="auto"/>
        <w:jc w:val="center"/>
        <w:rPr>
          <w:rFonts w:ascii="inherit" w:eastAsia="Times New Roman" w:hAnsi="inherit" w:cs="Calibri"/>
          <w:b/>
          <w:bCs/>
          <w:color w:val="000000"/>
          <w:kern w:val="0"/>
          <w:u w:val="single"/>
          <w:bdr w:val="none" w:sz="0" w:space="0" w:color="auto" w:frame="1"/>
          <w14:ligatures w14:val="none"/>
        </w:rPr>
      </w:pPr>
      <w:r>
        <w:rPr>
          <w:rFonts w:ascii="inherit" w:eastAsia="Times New Roman" w:hAnsi="inherit" w:cs="Calibri"/>
          <w:b/>
          <w:bCs/>
          <w:color w:val="000000"/>
          <w:kern w:val="0"/>
          <w:u w:val="single"/>
          <w:bdr w:val="none" w:sz="0" w:space="0" w:color="auto" w:frame="1"/>
          <w14:ligatures w14:val="none"/>
        </w:rPr>
        <w:t>Miami NSF Timeline</w:t>
      </w:r>
    </w:p>
    <w:p w14:paraId="63DE32D6" w14:textId="77777777" w:rsidR="00001C01" w:rsidRDefault="00001C01" w:rsidP="00EA0352">
      <w:pPr>
        <w:spacing w:after="0" w:line="240" w:lineRule="auto"/>
        <w:rPr>
          <w:rFonts w:ascii="inherit" w:eastAsia="Times New Roman" w:hAnsi="inherit" w:cs="Calibri"/>
          <w:b/>
          <w:bCs/>
          <w:color w:val="000000"/>
          <w:kern w:val="0"/>
          <w:u w:val="single"/>
          <w:bdr w:val="none" w:sz="0" w:space="0" w:color="auto" w:frame="1"/>
          <w14:ligatures w14:val="none"/>
        </w:rPr>
      </w:pPr>
    </w:p>
    <w:p w14:paraId="70B3D6E9" w14:textId="31D58B20" w:rsidR="00001C01" w:rsidRDefault="00001C01" w:rsidP="00001C01">
      <w:pPr>
        <w:spacing w:after="0" w:line="240" w:lineRule="auto"/>
        <w:rPr>
          <w:rFonts w:ascii="inherit" w:eastAsia="Times New Roman" w:hAnsi="inherit" w:cs="Calibri"/>
          <w:b/>
          <w:bCs/>
          <w:color w:val="000000"/>
          <w:kern w:val="0"/>
          <w:u w:val="single"/>
          <w:bdr w:val="none" w:sz="0" w:space="0" w:color="auto" w:frame="1"/>
          <w14:ligatures w14:val="none"/>
        </w:rPr>
      </w:pPr>
      <w:r w:rsidRPr="00001C01">
        <w:rPr>
          <w:rFonts w:ascii="inherit" w:eastAsia="Times New Roman" w:hAnsi="inherit" w:cs="Calibri"/>
          <w:b/>
          <w:bCs/>
          <w:color w:val="000000"/>
          <w:kern w:val="0"/>
          <w:highlight w:val="yellow"/>
          <w:u w:val="single"/>
          <w:bdr w:val="none" w:sz="0" w:space="0" w:color="auto" w:frame="1"/>
          <w14:ligatures w14:val="none"/>
        </w:rPr>
        <w:t>Brian’s Note</w:t>
      </w:r>
    </w:p>
    <w:p w14:paraId="0B99A30E" w14:textId="51AFA3CD" w:rsidR="00001C01" w:rsidRDefault="00001C01" w:rsidP="00001C01">
      <w:pPr>
        <w:pStyle w:val="ListParagraph"/>
        <w:numPr>
          <w:ilvl w:val="0"/>
          <w:numId w:val="5"/>
        </w:numPr>
        <w:spacing w:after="0" w:line="240" w:lineRule="auto"/>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 xml:space="preserve">Could everyone please have the following documents ready to go by </w:t>
      </w:r>
      <w:r w:rsidRPr="00001C01">
        <w:rPr>
          <w:rFonts w:ascii="Calibri" w:eastAsia="Times New Roman" w:hAnsi="Calibri" w:cs="Calibri"/>
          <w:b/>
          <w:bCs/>
          <w:color w:val="000000"/>
          <w:kern w:val="0"/>
          <w:sz w:val="22"/>
          <w:szCs w:val="22"/>
          <w14:ligatures w14:val="none"/>
        </w:rPr>
        <w:t>Friday, December 15</w:t>
      </w:r>
      <w:r>
        <w:rPr>
          <w:rFonts w:ascii="Calibri" w:eastAsia="Times New Roman" w:hAnsi="Calibri" w:cs="Calibri"/>
          <w:color w:val="000000"/>
          <w:kern w:val="0"/>
          <w:sz w:val="22"/>
          <w:szCs w:val="22"/>
          <w14:ligatures w14:val="none"/>
        </w:rPr>
        <w:t>?</w:t>
      </w:r>
    </w:p>
    <w:p w14:paraId="5FFBAF85" w14:textId="22081E8C" w:rsidR="00001C01" w:rsidRDefault="00001C01" w:rsidP="00001C01">
      <w:pPr>
        <w:pStyle w:val="ListParagraph"/>
        <w:numPr>
          <w:ilvl w:val="1"/>
          <w:numId w:val="5"/>
        </w:numPr>
        <w:spacing w:after="0" w:line="240" w:lineRule="auto"/>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Budget and budget justification prepared by your OSP</w:t>
      </w:r>
    </w:p>
    <w:p w14:paraId="0F2B135B" w14:textId="6A5EF951" w:rsidR="00001C01" w:rsidRDefault="00001C01" w:rsidP="00001C01">
      <w:pPr>
        <w:pStyle w:val="ListParagraph"/>
        <w:numPr>
          <w:ilvl w:val="1"/>
          <w:numId w:val="5"/>
        </w:numPr>
        <w:spacing w:after="0" w:line="240" w:lineRule="auto"/>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Senior personnel documents</w:t>
      </w:r>
    </w:p>
    <w:p w14:paraId="13E2B813" w14:textId="1361A06A" w:rsidR="00001C01" w:rsidRDefault="00001C01" w:rsidP="00001C01">
      <w:pPr>
        <w:pStyle w:val="ListParagraph"/>
        <w:numPr>
          <w:ilvl w:val="1"/>
          <w:numId w:val="5"/>
        </w:numPr>
        <w:spacing w:after="0" w:line="240" w:lineRule="auto"/>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Scope of work</w:t>
      </w:r>
    </w:p>
    <w:p w14:paraId="5E176F1B" w14:textId="396500C1" w:rsidR="00001C01" w:rsidRPr="00001C01" w:rsidRDefault="00001C01" w:rsidP="00001C01">
      <w:pPr>
        <w:pStyle w:val="ListParagraph"/>
        <w:numPr>
          <w:ilvl w:val="1"/>
          <w:numId w:val="5"/>
        </w:numPr>
        <w:spacing w:after="0" w:line="240" w:lineRule="auto"/>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Subaward form</w:t>
      </w:r>
    </w:p>
    <w:p w14:paraId="67CFA5A2" w14:textId="77777777" w:rsidR="00001C01" w:rsidRPr="00001C01" w:rsidRDefault="00001C01" w:rsidP="00EA0352">
      <w:pPr>
        <w:spacing w:after="0" w:line="240" w:lineRule="auto"/>
        <w:rPr>
          <w:rFonts w:ascii="inherit" w:eastAsia="Times New Roman" w:hAnsi="inherit" w:cs="Calibri"/>
          <w:color w:val="000000"/>
          <w:kern w:val="0"/>
          <w:u w:val="single"/>
          <w:bdr w:val="none" w:sz="0" w:space="0" w:color="auto" w:frame="1"/>
          <w14:ligatures w14:val="none"/>
        </w:rPr>
      </w:pPr>
    </w:p>
    <w:p w14:paraId="6A1CE155" w14:textId="77777777" w:rsidR="00001C01" w:rsidRDefault="00001C01" w:rsidP="00EA0352">
      <w:pPr>
        <w:spacing w:after="0" w:line="240" w:lineRule="auto"/>
        <w:rPr>
          <w:rFonts w:ascii="inherit" w:eastAsia="Times New Roman" w:hAnsi="inherit" w:cs="Calibri"/>
          <w:b/>
          <w:bCs/>
          <w:color w:val="000000"/>
          <w:kern w:val="0"/>
          <w:u w:val="single"/>
          <w:bdr w:val="none" w:sz="0" w:space="0" w:color="auto" w:frame="1"/>
          <w14:ligatures w14:val="none"/>
        </w:rPr>
      </w:pPr>
    </w:p>
    <w:p w14:paraId="4624B61B" w14:textId="77777777" w:rsidR="00001C01" w:rsidRDefault="00001C01" w:rsidP="00EA0352">
      <w:pPr>
        <w:spacing w:after="0" w:line="240" w:lineRule="auto"/>
        <w:rPr>
          <w:rFonts w:ascii="inherit" w:eastAsia="Times New Roman" w:hAnsi="inherit" w:cs="Calibri"/>
          <w:b/>
          <w:bCs/>
          <w:color w:val="000000"/>
          <w:kern w:val="0"/>
          <w:u w:val="single"/>
          <w:bdr w:val="none" w:sz="0" w:space="0" w:color="auto" w:frame="1"/>
          <w14:ligatures w14:val="none"/>
        </w:rPr>
      </w:pPr>
    </w:p>
    <w:p w14:paraId="4A610DF6" w14:textId="70FD72A9" w:rsidR="00EA0352" w:rsidRPr="00EA0352" w:rsidRDefault="00EA0352" w:rsidP="00EA0352">
      <w:pPr>
        <w:spacing w:after="0" w:line="240" w:lineRule="auto"/>
        <w:rPr>
          <w:rFonts w:ascii="Calibri" w:eastAsia="Times New Roman" w:hAnsi="Calibri" w:cs="Calibri"/>
          <w:color w:val="000000"/>
          <w:kern w:val="0"/>
          <w:sz w:val="22"/>
          <w:szCs w:val="22"/>
          <w14:ligatures w14:val="none"/>
        </w:rPr>
      </w:pPr>
      <w:r w:rsidRPr="00EA0352">
        <w:rPr>
          <w:rFonts w:ascii="inherit" w:eastAsia="Times New Roman" w:hAnsi="inherit" w:cs="Calibri"/>
          <w:b/>
          <w:bCs/>
          <w:color w:val="000000"/>
          <w:kern w:val="0"/>
          <w:u w:val="single"/>
          <w:bdr w:val="none" w:sz="0" w:space="0" w:color="auto" w:frame="1"/>
          <w14:ligatures w14:val="none"/>
        </w:rPr>
        <w:t>Monday, December 18</w:t>
      </w:r>
      <w:r w:rsidRPr="00EA0352">
        <w:rPr>
          <w:rFonts w:ascii="inherit" w:eastAsia="Times New Roman" w:hAnsi="inherit" w:cs="Calibri"/>
          <w:color w:val="000000"/>
          <w:kern w:val="0"/>
          <w:bdr w:val="none" w:sz="0" w:space="0" w:color="auto" w:frame="1"/>
          <w14:ligatures w14:val="none"/>
        </w:rPr>
        <w:t>:</w:t>
      </w:r>
    </w:p>
    <w:p w14:paraId="08616E7D" w14:textId="77777777" w:rsidR="00EA0352" w:rsidRPr="00EA0352" w:rsidRDefault="00EA0352" w:rsidP="00EA0352">
      <w:pPr>
        <w:numPr>
          <w:ilvl w:val="0"/>
          <w:numId w:val="1"/>
        </w:numPr>
        <w:spacing w:after="0" w:line="240" w:lineRule="auto"/>
        <w:rPr>
          <w:rFonts w:ascii="Calibri" w:eastAsia="Times New Roman" w:hAnsi="Calibri" w:cs="Calibri"/>
          <w:color w:val="000000"/>
          <w:kern w:val="0"/>
          <w:sz w:val="22"/>
          <w:szCs w:val="22"/>
          <w14:ligatures w14:val="none"/>
        </w:rPr>
      </w:pPr>
      <w:r w:rsidRPr="00EA0352">
        <w:rPr>
          <w:rFonts w:ascii="Calibri" w:eastAsia="Times New Roman" w:hAnsi="Calibri" w:cs="Calibri"/>
          <w:color w:val="000000"/>
          <w:kern w:val="0"/>
          <w:bdr w:val="none" w:sz="0" w:space="0" w:color="auto" w:frame="1"/>
          <w14:ligatures w14:val="none"/>
        </w:rPr>
        <w:t>Budget and Budget Justification finalized.</w:t>
      </w:r>
    </w:p>
    <w:p w14:paraId="1CD855E7" w14:textId="77777777" w:rsidR="00EA0352" w:rsidRPr="00EA0352" w:rsidRDefault="00EA0352" w:rsidP="00EA0352">
      <w:pPr>
        <w:numPr>
          <w:ilvl w:val="0"/>
          <w:numId w:val="1"/>
        </w:numPr>
        <w:spacing w:after="0" w:line="240" w:lineRule="auto"/>
        <w:rPr>
          <w:rFonts w:ascii="Calibri" w:eastAsia="Times New Roman" w:hAnsi="Calibri" w:cs="Calibri"/>
          <w:color w:val="000000"/>
          <w:kern w:val="0"/>
          <w:sz w:val="22"/>
          <w:szCs w:val="22"/>
          <w14:ligatures w14:val="none"/>
        </w:rPr>
      </w:pPr>
      <w:r w:rsidRPr="00EA0352">
        <w:rPr>
          <w:rFonts w:ascii="Calibri" w:eastAsia="Times New Roman" w:hAnsi="Calibri" w:cs="Calibri"/>
          <w:color w:val="000000"/>
          <w:kern w:val="0"/>
          <w:bdr w:val="none" w:sz="0" w:space="0" w:color="auto" w:frame="1"/>
          <w14:ligatures w14:val="none"/>
        </w:rPr>
        <w:t>Senior Personnel’s Documents: (Info. available at: </w:t>
      </w:r>
      <w:hyperlink r:id="rId5" w:history="1">
        <w:r w:rsidRPr="00EA0352">
          <w:rPr>
            <w:rFonts w:ascii="Calibri" w:eastAsia="Times New Roman" w:hAnsi="Calibri" w:cs="Calibri"/>
            <w:color w:val="0000FF"/>
            <w:kern w:val="0"/>
            <w:sz w:val="22"/>
            <w:szCs w:val="22"/>
            <w:u w:val="single"/>
            <w:bdr w:val="none" w:sz="0" w:space="0" w:color="auto" w:frame="1"/>
            <w14:ligatures w14:val="none"/>
          </w:rPr>
          <w:t>https://new.nsf.gov/funding/senior-personnel-documents</w:t>
        </w:r>
      </w:hyperlink>
      <w:r w:rsidRPr="00EA0352">
        <w:rPr>
          <w:rFonts w:ascii="Calibri" w:eastAsia="Times New Roman" w:hAnsi="Calibri" w:cs="Calibri"/>
          <w:color w:val="000000"/>
          <w:kern w:val="0"/>
          <w:bdr w:val="none" w:sz="0" w:space="0" w:color="auto" w:frame="1"/>
          <w14:ligatures w14:val="none"/>
        </w:rPr>
        <w:t>)</w:t>
      </w:r>
    </w:p>
    <w:p w14:paraId="32644401" w14:textId="77777777" w:rsidR="00EA0352" w:rsidRPr="00EA0352" w:rsidRDefault="00EA0352" w:rsidP="00EA0352">
      <w:pPr>
        <w:numPr>
          <w:ilvl w:val="1"/>
          <w:numId w:val="1"/>
        </w:numPr>
        <w:spacing w:after="0" w:line="240" w:lineRule="auto"/>
        <w:rPr>
          <w:rFonts w:ascii="Calibri" w:eastAsia="Times New Roman" w:hAnsi="Calibri" w:cs="Calibri"/>
          <w:color w:val="000000"/>
          <w:kern w:val="0"/>
          <w:sz w:val="22"/>
          <w:szCs w:val="22"/>
          <w14:ligatures w14:val="none"/>
        </w:rPr>
      </w:pPr>
      <w:r w:rsidRPr="00EA0352">
        <w:rPr>
          <w:rFonts w:ascii="Calibri" w:eastAsia="Times New Roman" w:hAnsi="Calibri" w:cs="Calibri"/>
          <w:b/>
          <w:bCs/>
          <w:color w:val="000000"/>
          <w:kern w:val="0"/>
          <w:bdr w:val="none" w:sz="0" w:space="0" w:color="auto" w:frame="1"/>
          <w14:ligatures w14:val="none"/>
        </w:rPr>
        <w:t>Collaborators and Other Affiliations</w:t>
      </w:r>
      <w:r w:rsidRPr="00EA0352">
        <w:rPr>
          <w:rFonts w:ascii="Calibri" w:eastAsia="Times New Roman" w:hAnsi="Calibri" w:cs="Calibri"/>
          <w:color w:val="000000"/>
          <w:kern w:val="0"/>
          <w:bdr w:val="none" w:sz="0" w:space="0" w:color="auto" w:frame="1"/>
          <w14:ligatures w14:val="none"/>
        </w:rPr>
        <w:t>, </w:t>
      </w:r>
      <w:hyperlink r:id="rId6" w:history="1">
        <w:r w:rsidRPr="00EA0352">
          <w:rPr>
            <w:rFonts w:ascii="Calibri" w:eastAsia="Times New Roman" w:hAnsi="Calibri" w:cs="Calibri"/>
            <w:color w:val="0000FF"/>
            <w:kern w:val="0"/>
            <w:sz w:val="22"/>
            <w:szCs w:val="22"/>
            <w:u w:val="single"/>
            <w:bdr w:val="none" w:sz="0" w:space="0" w:color="auto" w:frame="1"/>
            <w14:ligatures w14:val="none"/>
          </w:rPr>
          <w:t>https://nsf.gov/bfa/dias/policy/coa.jsp</w:t>
        </w:r>
      </w:hyperlink>
      <w:r w:rsidRPr="00EA0352">
        <w:rPr>
          <w:rFonts w:ascii="Calibri" w:eastAsia="Times New Roman" w:hAnsi="Calibri" w:cs="Calibri"/>
          <w:color w:val="000000"/>
          <w:kern w:val="0"/>
          <w:bdr w:val="none" w:sz="0" w:space="0" w:color="auto" w:frame="1"/>
          <w14:ligatures w14:val="none"/>
        </w:rPr>
        <w:t>; template attached.)</w:t>
      </w:r>
    </w:p>
    <w:p w14:paraId="4B919FF9" w14:textId="77777777" w:rsidR="00EA0352" w:rsidRPr="00EA0352" w:rsidRDefault="00EA0352" w:rsidP="00EA0352">
      <w:pPr>
        <w:numPr>
          <w:ilvl w:val="1"/>
          <w:numId w:val="1"/>
        </w:numPr>
        <w:spacing w:after="0" w:line="240" w:lineRule="auto"/>
        <w:rPr>
          <w:rFonts w:ascii="Calibri" w:eastAsia="Times New Roman" w:hAnsi="Calibri" w:cs="Calibri"/>
          <w:color w:val="000000"/>
          <w:kern w:val="0"/>
          <w:sz w:val="22"/>
          <w:szCs w:val="22"/>
          <w14:ligatures w14:val="none"/>
        </w:rPr>
      </w:pPr>
      <w:r w:rsidRPr="00EA0352">
        <w:rPr>
          <w:rFonts w:ascii="Calibri" w:eastAsia="Times New Roman" w:hAnsi="Calibri" w:cs="Calibri"/>
          <w:b/>
          <w:bCs/>
          <w:color w:val="000000"/>
          <w:kern w:val="0"/>
          <w:bdr w:val="none" w:sz="0" w:space="0" w:color="auto" w:frame="1"/>
          <w14:ligatures w14:val="none"/>
        </w:rPr>
        <w:t>NSF bio sketch</w:t>
      </w:r>
      <w:r w:rsidRPr="00EA0352">
        <w:rPr>
          <w:rFonts w:ascii="Calibri" w:eastAsia="Times New Roman" w:hAnsi="Calibri" w:cs="Calibri"/>
          <w:color w:val="000000"/>
          <w:kern w:val="0"/>
          <w:bdr w:val="none" w:sz="0" w:space="0" w:color="auto" w:frame="1"/>
          <w14:ligatures w14:val="none"/>
        </w:rPr>
        <w:t>*</w:t>
      </w:r>
    </w:p>
    <w:p w14:paraId="2CB2E37B" w14:textId="77777777" w:rsidR="00EA0352" w:rsidRPr="00EA0352" w:rsidRDefault="00EA0352" w:rsidP="00EA0352">
      <w:pPr>
        <w:numPr>
          <w:ilvl w:val="1"/>
          <w:numId w:val="1"/>
        </w:numPr>
        <w:spacing w:after="0" w:line="240" w:lineRule="auto"/>
        <w:rPr>
          <w:rFonts w:ascii="Calibri" w:eastAsia="Times New Roman" w:hAnsi="Calibri" w:cs="Calibri"/>
          <w:color w:val="000000"/>
          <w:kern w:val="0"/>
          <w:sz w:val="22"/>
          <w:szCs w:val="22"/>
          <w14:ligatures w14:val="none"/>
        </w:rPr>
      </w:pPr>
      <w:r w:rsidRPr="00EA0352">
        <w:rPr>
          <w:rFonts w:ascii="Calibri" w:eastAsia="Times New Roman" w:hAnsi="Calibri" w:cs="Calibri"/>
          <w:b/>
          <w:bCs/>
          <w:color w:val="000000"/>
          <w:kern w:val="0"/>
          <w:bdr w:val="none" w:sz="0" w:space="0" w:color="auto" w:frame="1"/>
          <w14:ligatures w14:val="none"/>
        </w:rPr>
        <w:t>Current and Pending (Other) Support</w:t>
      </w:r>
      <w:r w:rsidRPr="00EA0352">
        <w:rPr>
          <w:rFonts w:ascii="Calibri" w:eastAsia="Times New Roman" w:hAnsi="Calibri" w:cs="Calibri"/>
          <w:color w:val="000000"/>
          <w:kern w:val="0"/>
          <w:bdr w:val="none" w:sz="0" w:space="0" w:color="auto" w:frame="1"/>
          <w14:ligatures w14:val="none"/>
        </w:rPr>
        <w:t>* (I can assist with this; let me know if you need any help.)</w:t>
      </w:r>
    </w:p>
    <w:p w14:paraId="65CDBF39" w14:textId="77777777" w:rsidR="00EA0352" w:rsidRPr="00EA0352" w:rsidRDefault="00EA0352" w:rsidP="00EA0352">
      <w:pPr>
        <w:spacing w:after="0" w:line="240" w:lineRule="auto"/>
        <w:rPr>
          <w:rFonts w:ascii="Calibri" w:eastAsia="Times New Roman" w:hAnsi="Calibri" w:cs="Calibri"/>
          <w:color w:val="000000"/>
          <w:kern w:val="0"/>
          <w:sz w:val="22"/>
          <w:szCs w:val="22"/>
          <w14:ligatures w14:val="none"/>
        </w:rPr>
      </w:pPr>
      <w:r w:rsidRPr="00EA0352">
        <w:rPr>
          <w:rFonts w:ascii="inherit" w:eastAsia="Times New Roman" w:hAnsi="inherit" w:cs="Calibri"/>
          <w:color w:val="000000"/>
          <w:kern w:val="0"/>
          <w:sz w:val="8"/>
          <w:szCs w:val="8"/>
          <w:bdr w:val="none" w:sz="0" w:space="0" w:color="auto" w:frame="1"/>
          <w14:ligatures w14:val="none"/>
        </w:rPr>
        <w:t> </w:t>
      </w:r>
    </w:p>
    <w:p w14:paraId="212DC9DF" w14:textId="77777777" w:rsidR="00EA0352" w:rsidRPr="00EA0352" w:rsidRDefault="00EA0352" w:rsidP="00EA0352">
      <w:pPr>
        <w:spacing w:after="0" w:line="240" w:lineRule="auto"/>
        <w:ind w:left="1080"/>
        <w:rPr>
          <w:rFonts w:ascii="Calibri" w:eastAsia="Times New Roman" w:hAnsi="Calibri" w:cs="Calibri"/>
          <w:color w:val="000000"/>
          <w:kern w:val="0"/>
          <w:sz w:val="22"/>
          <w:szCs w:val="22"/>
          <w14:ligatures w14:val="none"/>
        </w:rPr>
      </w:pPr>
      <w:r w:rsidRPr="00EA0352">
        <w:rPr>
          <w:rFonts w:ascii="inherit" w:eastAsia="Times New Roman" w:hAnsi="inherit" w:cs="Calibri"/>
          <w:color w:val="000000"/>
          <w:kern w:val="0"/>
          <w:bdr w:val="none" w:sz="0" w:space="0" w:color="auto" w:frame="1"/>
          <w14:ligatures w14:val="none"/>
        </w:rPr>
        <w:t>*NSF now requires the use of SciENcv to generate biosketch and Current and Pending. The following link will take you the FAQs for using SciENcv (attached as pdf): </w:t>
      </w:r>
      <w:hyperlink r:id="rId7" w:history="1">
        <w:r w:rsidRPr="00EA0352">
          <w:rPr>
            <w:rFonts w:ascii="inherit" w:eastAsia="Times New Roman" w:hAnsi="inherit" w:cs="Calibri"/>
            <w:color w:val="0000FF"/>
            <w:kern w:val="0"/>
            <w:u w:val="single"/>
            <w:bdr w:val="none" w:sz="0" w:space="0" w:color="auto" w:frame="1"/>
            <w14:ligatures w14:val="none"/>
          </w:rPr>
          <w:t>Using SciENcv Frequently Asked Questions (research.gov)</w:t>
        </w:r>
      </w:hyperlink>
      <w:r w:rsidRPr="00EA0352">
        <w:rPr>
          <w:rFonts w:ascii="inherit" w:eastAsia="Times New Roman" w:hAnsi="inherit" w:cs="Calibri"/>
          <w:color w:val="000000"/>
          <w:kern w:val="0"/>
          <w:bdr w:val="none" w:sz="0" w:space="0" w:color="auto" w:frame="1"/>
          <w14:ligatures w14:val="none"/>
        </w:rPr>
        <w:t>. In the FAQ’s you’ll find video tutorials on how to create the Biosketch and Current and Pending Support.</w:t>
      </w:r>
    </w:p>
    <w:p w14:paraId="74A63385" w14:textId="77777777" w:rsidR="00EA0352" w:rsidRPr="00EA0352" w:rsidRDefault="00EA0352" w:rsidP="00EA0352">
      <w:pPr>
        <w:spacing w:after="0" w:line="240" w:lineRule="auto"/>
        <w:rPr>
          <w:rFonts w:ascii="Calibri" w:eastAsia="Times New Roman" w:hAnsi="Calibri" w:cs="Calibri"/>
          <w:color w:val="000000"/>
          <w:kern w:val="0"/>
          <w:sz w:val="22"/>
          <w:szCs w:val="22"/>
          <w14:ligatures w14:val="none"/>
        </w:rPr>
      </w:pPr>
      <w:r w:rsidRPr="00EA0352">
        <w:rPr>
          <w:rFonts w:ascii="inherit" w:eastAsia="Times New Roman" w:hAnsi="inherit" w:cs="Calibri"/>
          <w:color w:val="000000"/>
          <w:kern w:val="0"/>
          <w:bdr w:val="none" w:sz="0" w:space="0" w:color="auto" w:frame="1"/>
          <w14:ligatures w14:val="none"/>
        </w:rPr>
        <w:t> </w:t>
      </w:r>
    </w:p>
    <w:p w14:paraId="27136868" w14:textId="77777777" w:rsidR="00EA0352" w:rsidRPr="00EA0352" w:rsidRDefault="00EA0352" w:rsidP="00EA0352">
      <w:pPr>
        <w:spacing w:after="0" w:line="240" w:lineRule="auto"/>
        <w:rPr>
          <w:rFonts w:ascii="Calibri" w:eastAsia="Times New Roman" w:hAnsi="Calibri" w:cs="Calibri"/>
          <w:color w:val="000000"/>
          <w:kern w:val="0"/>
          <w:sz w:val="22"/>
          <w:szCs w:val="22"/>
          <w14:ligatures w14:val="none"/>
        </w:rPr>
      </w:pPr>
      <w:r w:rsidRPr="00EA0352">
        <w:rPr>
          <w:rFonts w:ascii="inherit" w:eastAsia="Times New Roman" w:hAnsi="inherit" w:cs="Calibri"/>
          <w:b/>
          <w:bCs/>
          <w:color w:val="000000"/>
          <w:kern w:val="0"/>
          <w:u w:val="single"/>
          <w:bdr w:val="none" w:sz="0" w:space="0" w:color="auto" w:frame="1"/>
          <w14:ligatures w14:val="none"/>
        </w:rPr>
        <w:t>Monday, January 8</w:t>
      </w:r>
      <w:r w:rsidRPr="00EA0352">
        <w:rPr>
          <w:rFonts w:ascii="inherit" w:eastAsia="Times New Roman" w:hAnsi="inherit" w:cs="Calibri"/>
          <w:color w:val="000000"/>
          <w:kern w:val="0"/>
          <w:bdr w:val="none" w:sz="0" w:space="0" w:color="auto" w:frame="1"/>
          <w14:ligatures w14:val="none"/>
        </w:rPr>
        <w:t>:</w:t>
      </w:r>
    </w:p>
    <w:p w14:paraId="2E99379F" w14:textId="77777777" w:rsidR="00EA0352" w:rsidRPr="00EA0352" w:rsidRDefault="00EA0352" w:rsidP="00EA0352">
      <w:pPr>
        <w:numPr>
          <w:ilvl w:val="0"/>
          <w:numId w:val="2"/>
        </w:numPr>
        <w:spacing w:after="0" w:line="240" w:lineRule="auto"/>
        <w:rPr>
          <w:rFonts w:ascii="Calibri" w:eastAsia="Times New Roman" w:hAnsi="Calibri" w:cs="Calibri"/>
          <w:color w:val="242424"/>
          <w:kern w:val="0"/>
          <w:sz w:val="22"/>
          <w:szCs w:val="22"/>
          <w14:ligatures w14:val="none"/>
        </w:rPr>
      </w:pPr>
      <w:r w:rsidRPr="00EA0352">
        <w:rPr>
          <w:rFonts w:ascii="Calibri" w:eastAsia="Times New Roman" w:hAnsi="Calibri" w:cs="Calibri"/>
          <w:b/>
          <w:bCs/>
          <w:color w:val="000000"/>
          <w:kern w:val="0"/>
          <w:bdr w:val="none" w:sz="0" w:space="0" w:color="auto" w:frame="1"/>
          <w14:ligatures w14:val="none"/>
        </w:rPr>
        <w:t>Project Summary </w:t>
      </w:r>
      <w:r w:rsidRPr="00EA0352">
        <w:rPr>
          <w:rFonts w:ascii="Calibri" w:eastAsia="Times New Roman" w:hAnsi="Calibri" w:cs="Calibri"/>
          <w:b/>
          <w:bCs/>
          <w:color w:val="242424"/>
          <w:kern w:val="0"/>
          <w:bdr w:val="none" w:sz="0" w:space="0" w:color="auto" w:frame="1"/>
          <w14:ligatures w14:val="none"/>
        </w:rPr>
        <w:t>draft</w:t>
      </w:r>
      <w:r w:rsidRPr="00EA0352">
        <w:rPr>
          <w:rFonts w:ascii="Calibri" w:eastAsia="Times New Roman" w:hAnsi="Calibri" w:cs="Calibri"/>
          <w:color w:val="000000"/>
          <w:kern w:val="0"/>
          <w:bdr w:val="none" w:sz="0" w:space="0" w:color="auto" w:frame="1"/>
          <w14:ligatures w14:val="none"/>
        </w:rPr>
        <w:t> to submit</w:t>
      </w:r>
      <w:r w:rsidRPr="00EA0352">
        <w:rPr>
          <w:rFonts w:ascii="Calibri" w:eastAsia="Times New Roman" w:hAnsi="Calibri" w:cs="Calibri"/>
          <w:color w:val="242424"/>
          <w:kern w:val="0"/>
          <w:bdr w:val="none" w:sz="0" w:space="0" w:color="auto" w:frame="1"/>
          <w14:ligatures w14:val="none"/>
        </w:rPr>
        <w:t> in IBIS for Chair approval.</w:t>
      </w:r>
    </w:p>
    <w:p w14:paraId="46F7A06F" w14:textId="77777777" w:rsidR="00EA0352" w:rsidRPr="00EA0352" w:rsidRDefault="00EA0352" w:rsidP="00EA0352">
      <w:pPr>
        <w:spacing w:after="0" w:line="240" w:lineRule="auto"/>
        <w:rPr>
          <w:rFonts w:ascii="Calibri" w:eastAsia="Times New Roman" w:hAnsi="Calibri" w:cs="Calibri"/>
          <w:color w:val="000000"/>
          <w:kern w:val="0"/>
          <w:sz w:val="22"/>
          <w:szCs w:val="22"/>
          <w14:ligatures w14:val="none"/>
        </w:rPr>
      </w:pPr>
      <w:r w:rsidRPr="00EA0352">
        <w:rPr>
          <w:rFonts w:ascii="inherit" w:eastAsia="Times New Roman" w:hAnsi="inherit" w:cs="Calibri"/>
          <w:color w:val="000000"/>
          <w:kern w:val="0"/>
          <w:bdr w:val="none" w:sz="0" w:space="0" w:color="auto" w:frame="1"/>
          <w14:ligatures w14:val="none"/>
        </w:rPr>
        <w:t> </w:t>
      </w:r>
    </w:p>
    <w:p w14:paraId="24D29BB7" w14:textId="77777777" w:rsidR="00EA0352" w:rsidRPr="00EA0352" w:rsidRDefault="00EA0352" w:rsidP="00EA0352">
      <w:pPr>
        <w:spacing w:after="0" w:line="240" w:lineRule="auto"/>
        <w:rPr>
          <w:rFonts w:ascii="Calibri" w:eastAsia="Times New Roman" w:hAnsi="Calibri" w:cs="Calibri"/>
          <w:color w:val="000000"/>
          <w:kern w:val="0"/>
          <w:sz w:val="22"/>
          <w:szCs w:val="22"/>
          <w14:ligatures w14:val="none"/>
        </w:rPr>
      </w:pPr>
      <w:r w:rsidRPr="00EA0352">
        <w:rPr>
          <w:rFonts w:ascii="inherit" w:eastAsia="Times New Roman" w:hAnsi="inherit" w:cs="Calibri"/>
          <w:b/>
          <w:bCs/>
          <w:color w:val="000000"/>
          <w:kern w:val="0"/>
          <w:u w:val="single"/>
          <w:bdr w:val="none" w:sz="0" w:space="0" w:color="auto" w:frame="1"/>
          <w14:ligatures w14:val="none"/>
        </w:rPr>
        <w:t>Wednesday, January 10</w:t>
      </w:r>
      <w:r w:rsidRPr="00EA0352">
        <w:rPr>
          <w:rFonts w:ascii="inherit" w:eastAsia="Times New Roman" w:hAnsi="inherit" w:cs="Calibri"/>
          <w:color w:val="000000"/>
          <w:kern w:val="0"/>
          <w:u w:val="single"/>
          <w:bdr w:val="none" w:sz="0" w:space="0" w:color="auto" w:frame="1"/>
          <w14:ligatures w14:val="none"/>
        </w:rPr>
        <w:t>:</w:t>
      </w:r>
      <w:r w:rsidRPr="00EA0352">
        <w:rPr>
          <w:rFonts w:ascii="inherit" w:eastAsia="Times New Roman" w:hAnsi="inherit" w:cs="Calibri"/>
          <w:color w:val="000000"/>
          <w:kern w:val="0"/>
          <w:bdr w:val="none" w:sz="0" w:space="0" w:color="auto" w:frame="1"/>
          <w14:ligatures w14:val="none"/>
        </w:rPr>
        <w:t> (Hard deadline)</w:t>
      </w:r>
    </w:p>
    <w:p w14:paraId="3EAC89B5" w14:textId="77777777" w:rsidR="00EA0352" w:rsidRPr="00EA0352" w:rsidRDefault="00EA0352" w:rsidP="00EA0352">
      <w:pPr>
        <w:numPr>
          <w:ilvl w:val="0"/>
          <w:numId w:val="3"/>
        </w:numPr>
        <w:spacing w:after="0" w:line="240" w:lineRule="auto"/>
        <w:rPr>
          <w:rFonts w:ascii="Calibri" w:eastAsia="Times New Roman" w:hAnsi="Calibri" w:cs="Calibri"/>
          <w:color w:val="000000"/>
          <w:kern w:val="0"/>
          <w:sz w:val="22"/>
          <w:szCs w:val="22"/>
          <w14:ligatures w14:val="none"/>
        </w:rPr>
      </w:pPr>
      <w:r w:rsidRPr="00EA0352">
        <w:rPr>
          <w:rFonts w:ascii="Calibri" w:eastAsia="Times New Roman" w:hAnsi="Calibri" w:cs="Calibri"/>
          <w:color w:val="000000"/>
          <w:kern w:val="0"/>
          <w:bdr w:val="none" w:sz="0" w:space="0" w:color="auto" w:frame="1"/>
          <w14:ligatures w14:val="none"/>
        </w:rPr>
        <w:t>The </w:t>
      </w:r>
      <w:r w:rsidRPr="00EA0352">
        <w:rPr>
          <w:rFonts w:ascii="Calibri" w:eastAsia="Times New Roman" w:hAnsi="Calibri" w:cs="Calibri"/>
          <w:b/>
          <w:bCs/>
          <w:color w:val="000000"/>
          <w:kern w:val="0"/>
          <w:bdr w:val="none" w:sz="0" w:space="0" w:color="auto" w:frame="1"/>
          <w14:ligatures w14:val="none"/>
        </w:rPr>
        <w:t>full proposal</w:t>
      </w:r>
      <w:r w:rsidRPr="00EA0352">
        <w:rPr>
          <w:rFonts w:ascii="Calibri" w:eastAsia="Times New Roman" w:hAnsi="Calibri" w:cs="Calibri"/>
          <w:color w:val="000000"/>
          <w:kern w:val="0"/>
          <w:bdr w:val="none" w:sz="0" w:space="0" w:color="auto" w:frame="1"/>
          <w14:ligatures w14:val="none"/>
        </w:rPr>
        <w:t> </w:t>
      </w:r>
      <w:r w:rsidRPr="00EA0352">
        <w:rPr>
          <w:rFonts w:ascii="Calibri" w:eastAsia="Times New Roman" w:hAnsi="Calibri" w:cs="Calibri"/>
          <w:b/>
          <w:bCs/>
          <w:color w:val="000000"/>
          <w:kern w:val="0"/>
          <w:bdr w:val="none" w:sz="0" w:space="0" w:color="auto" w:frame="1"/>
          <w14:ligatures w14:val="none"/>
        </w:rPr>
        <w:t>must be in Research.gov</w:t>
      </w:r>
      <w:r w:rsidRPr="00EA0352">
        <w:rPr>
          <w:rFonts w:ascii="Calibri" w:eastAsia="Times New Roman" w:hAnsi="Calibri" w:cs="Calibri"/>
          <w:color w:val="000000"/>
          <w:kern w:val="0"/>
          <w:bdr w:val="none" w:sz="0" w:space="0" w:color="auto" w:frame="1"/>
          <w14:ligatures w14:val="none"/>
        </w:rPr>
        <w:t> with all final attachments (except the Project Description and References Cited, which can be a draft)</w:t>
      </w:r>
      <w:r w:rsidRPr="00EA0352">
        <w:rPr>
          <w:rFonts w:ascii="Calibri" w:eastAsia="Times New Roman" w:hAnsi="Calibri" w:cs="Calibri"/>
          <w:b/>
          <w:bCs/>
          <w:color w:val="000000"/>
          <w:kern w:val="0"/>
          <w:bdr w:val="none" w:sz="0" w:space="0" w:color="auto" w:frame="1"/>
          <w14:ligatures w14:val="none"/>
        </w:rPr>
        <w:t> by 3:00 pm</w:t>
      </w:r>
      <w:r w:rsidRPr="00EA0352">
        <w:rPr>
          <w:rFonts w:ascii="Calibri" w:eastAsia="Times New Roman" w:hAnsi="Calibri" w:cs="Calibri"/>
          <w:color w:val="000000"/>
          <w:kern w:val="0"/>
          <w:bdr w:val="none" w:sz="0" w:space="0" w:color="auto" w:frame="1"/>
          <w14:ligatures w14:val="none"/>
        </w:rPr>
        <w:t>.</w:t>
      </w:r>
    </w:p>
    <w:p w14:paraId="7C2BB081" w14:textId="77777777" w:rsidR="00EA0352" w:rsidRPr="00EA0352" w:rsidRDefault="00EA0352" w:rsidP="00EA0352">
      <w:pPr>
        <w:numPr>
          <w:ilvl w:val="0"/>
          <w:numId w:val="3"/>
        </w:numPr>
        <w:spacing w:after="0" w:line="240" w:lineRule="auto"/>
        <w:rPr>
          <w:rFonts w:ascii="Calibri" w:eastAsia="Times New Roman" w:hAnsi="Calibri" w:cs="Calibri"/>
          <w:color w:val="000000"/>
          <w:kern w:val="0"/>
          <w:sz w:val="22"/>
          <w:szCs w:val="22"/>
          <w14:ligatures w14:val="none"/>
        </w:rPr>
      </w:pPr>
      <w:r w:rsidRPr="00EA0352">
        <w:rPr>
          <w:rFonts w:ascii="Calibri" w:eastAsia="Times New Roman" w:hAnsi="Calibri" w:cs="Calibri"/>
          <w:b/>
          <w:bCs/>
          <w:color w:val="000000"/>
          <w:kern w:val="0"/>
          <w:bdr w:val="none" w:sz="0" w:space="0" w:color="auto" w:frame="1"/>
          <w14:ligatures w14:val="none"/>
        </w:rPr>
        <w:t>All approvals are due to ORA via the IBIS Research system by 5:00 pm</w:t>
      </w:r>
      <w:r w:rsidRPr="00EA0352">
        <w:rPr>
          <w:rFonts w:ascii="Calibri" w:eastAsia="Times New Roman" w:hAnsi="Calibri" w:cs="Calibri"/>
          <w:color w:val="000000"/>
          <w:kern w:val="0"/>
          <w:bdr w:val="none" w:sz="0" w:space="0" w:color="auto" w:frame="1"/>
          <w14:ligatures w14:val="none"/>
        </w:rPr>
        <w:t>.</w:t>
      </w:r>
    </w:p>
    <w:p w14:paraId="331F3734" w14:textId="77777777" w:rsidR="00EA0352" w:rsidRPr="00EA0352" w:rsidRDefault="00EA0352" w:rsidP="00EA0352">
      <w:pPr>
        <w:spacing w:after="0" w:line="240" w:lineRule="auto"/>
        <w:rPr>
          <w:rFonts w:ascii="Calibri" w:eastAsia="Times New Roman" w:hAnsi="Calibri" w:cs="Calibri"/>
          <w:color w:val="000000"/>
          <w:kern w:val="0"/>
          <w:sz w:val="22"/>
          <w:szCs w:val="22"/>
          <w14:ligatures w14:val="none"/>
        </w:rPr>
      </w:pPr>
      <w:r w:rsidRPr="00EA0352">
        <w:rPr>
          <w:rFonts w:ascii="inherit" w:eastAsia="Times New Roman" w:hAnsi="inherit" w:cs="Calibri"/>
          <w:color w:val="000000"/>
          <w:kern w:val="0"/>
          <w:bdr w:val="none" w:sz="0" w:space="0" w:color="auto" w:frame="1"/>
          <w14:ligatures w14:val="none"/>
        </w:rPr>
        <w:t> </w:t>
      </w:r>
    </w:p>
    <w:p w14:paraId="4F95A6EC" w14:textId="77777777" w:rsidR="00EA0352" w:rsidRPr="00EA0352" w:rsidRDefault="00EA0352" w:rsidP="00EA0352">
      <w:pPr>
        <w:spacing w:after="0" w:line="240" w:lineRule="auto"/>
        <w:rPr>
          <w:rFonts w:ascii="Calibri" w:eastAsia="Times New Roman" w:hAnsi="Calibri" w:cs="Calibri"/>
          <w:color w:val="000000"/>
          <w:kern w:val="0"/>
          <w:sz w:val="22"/>
          <w:szCs w:val="22"/>
          <w14:ligatures w14:val="none"/>
        </w:rPr>
      </w:pPr>
      <w:r w:rsidRPr="00EA0352">
        <w:rPr>
          <w:rFonts w:ascii="inherit" w:eastAsia="Times New Roman" w:hAnsi="inherit" w:cs="Calibri"/>
          <w:b/>
          <w:bCs/>
          <w:color w:val="000000"/>
          <w:kern w:val="0"/>
          <w:u w:val="single"/>
          <w:bdr w:val="none" w:sz="0" w:space="0" w:color="auto" w:frame="1"/>
          <w14:ligatures w14:val="none"/>
        </w:rPr>
        <w:t>Monday, January 15</w:t>
      </w:r>
      <w:r w:rsidRPr="00EA0352">
        <w:rPr>
          <w:rFonts w:ascii="inherit" w:eastAsia="Times New Roman" w:hAnsi="inherit" w:cs="Calibri"/>
          <w:color w:val="000000"/>
          <w:kern w:val="0"/>
          <w:u w:val="single"/>
          <w:bdr w:val="none" w:sz="0" w:space="0" w:color="auto" w:frame="1"/>
          <w14:ligatures w14:val="none"/>
        </w:rPr>
        <w:t>:</w:t>
      </w:r>
      <w:r w:rsidRPr="00EA0352">
        <w:rPr>
          <w:rFonts w:ascii="inherit" w:eastAsia="Times New Roman" w:hAnsi="inherit" w:cs="Calibri"/>
          <w:color w:val="000000"/>
          <w:kern w:val="0"/>
          <w:bdr w:val="none" w:sz="0" w:space="0" w:color="auto" w:frame="1"/>
          <w14:ligatures w14:val="none"/>
        </w:rPr>
        <w:t> (Hard deadline)</w:t>
      </w:r>
    </w:p>
    <w:p w14:paraId="3B318E31" w14:textId="77777777" w:rsidR="00EA0352" w:rsidRPr="00EA0352" w:rsidRDefault="00EA0352" w:rsidP="00EA0352">
      <w:pPr>
        <w:numPr>
          <w:ilvl w:val="0"/>
          <w:numId w:val="4"/>
        </w:numPr>
        <w:spacing w:after="0" w:line="240" w:lineRule="auto"/>
        <w:rPr>
          <w:rFonts w:ascii="Calibri" w:eastAsia="Times New Roman" w:hAnsi="Calibri" w:cs="Calibri"/>
          <w:color w:val="000000"/>
          <w:kern w:val="0"/>
          <w:sz w:val="22"/>
          <w:szCs w:val="22"/>
          <w14:ligatures w14:val="none"/>
        </w:rPr>
      </w:pPr>
      <w:r w:rsidRPr="00EA0352">
        <w:rPr>
          <w:rFonts w:ascii="Calibri" w:eastAsia="Times New Roman" w:hAnsi="Calibri" w:cs="Calibri"/>
          <w:color w:val="000000"/>
          <w:kern w:val="0"/>
          <w:bdr w:val="none" w:sz="0" w:space="0" w:color="auto" w:frame="1"/>
          <w14:ligatures w14:val="none"/>
        </w:rPr>
        <w:t>The </w:t>
      </w:r>
      <w:r w:rsidRPr="00EA0352">
        <w:rPr>
          <w:rFonts w:ascii="Calibri" w:eastAsia="Times New Roman" w:hAnsi="Calibri" w:cs="Calibri"/>
          <w:b/>
          <w:bCs/>
          <w:color w:val="000000"/>
          <w:kern w:val="0"/>
          <w:bdr w:val="none" w:sz="0" w:space="0" w:color="auto" w:frame="1"/>
          <w14:ligatures w14:val="none"/>
        </w:rPr>
        <w:t>final</w:t>
      </w:r>
      <w:r w:rsidRPr="00EA0352">
        <w:rPr>
          <w:rFonts w:ascii="Calibri" w:eastAsia="Times New Roman" w:hAnsi="Calibri" w:cs="Calibri"/>
          <w:b/>
          <w:bCs/>
          <w:color w:val="000000"/>
          <w:kern w:val="0"/>
          <w:sz w:val="28"/>
          <w:szCs w:val="28"/>
          <w:bdr w:val="none" w:sz="0" w:space="0" w:color="auto" w:frame="1"/>
          <w14:ligatures w14:val="none"/>
        </w:rPr>
        <w:t> </w:t>
      </w:r>
      <w:r w:rsidRPr="00EA0352">
        <w:rPr>
          <w:rFonts w:ascii="Calibri" w:eastAsia="Times New Roman" w:hAnsi="Calibri" w:cs="Calibri"/>
          <w:b/>
          <w:bCs/>
          <w:color w:val="000000"/>
          <w:kern w:val="0"/>
          <w:bdr w:val="none" w:sz="0" w:space="0" w:color="auto" w:frame="1"/>
          <w14:ligatures w14:val="none"/>
        </w:rPr>
        <w:t>Project Description</w:t>
      </w:r>
      <w:r w:rsidRPr="00EA0352">
        <w:rPr>
          <w:rFonts w:ascii="Calibri" w:eastAsia="Times New Roman" w:hAnsi="Calibri" w:cs="Calibri"/>
          <w:b/>
          <w:bCs/>
          <w:color w:val="000000"/>
          <w:kern w:val="0"/>
          <w:sz w:val="28"/>
          <w:szCs w:val="28"/>
          <w:bdr w:val="none" w:sz="0" w:space="0" w:color="auto" w:frame="1"/>
          <w14:ligatures w14:val="none"/>
        </w:rPr>
        <w:t> </w:t>
      </w:r>
      <w:r w:rsidRPr="00EA0352">
        <w:rPr>
          <w:rFonts w:ascii="Calibri" w:eastAsia="Times New Roman" w:hAnsi="Calibri" w:cs="Calibri"/>
          <w:b/>
          <w:bCs/>
          <w:color w:val="000000"/>
          <w:kern w:val="0"/>
          <w:bdr w:val="none" w:sz="0" w:space="0" w:color="auto" w:frame="1"/>
          <w14:ligatures w14:val="none"/>
        </w:rPr>
        <w:t>and References Cited</w:t>
      </w:r>
      <w:r w:rsidRPr="00EA0352">
        <w:rPr>
          <w:rFonts w:ascii="Calibri" w:eastAsia="Times New Roman" w:hAnsi="Calibri" w:cs="Calibri"/>
          <w:color w:val="000000"/>
          <w:kern w:val="0"/>
          <w:bdr w:val="none" w:sz="0" w:space="0" w:color="auto" w:frame="1"/>
          <w14:ligatures w14:val="none"/>
        </w:rPr>
        <w:t> are due to our office </w:t>
      </w:r>
      <w:r w:rsidRPr="00EA0352">
        <w:rPr>
          <w:rFonts w:ascii="Calibri" w:eastAsia="Times New Roman" w:hAnsi="Calibri" w:cs="Calibri"/>
          <w:b/>
          <w:bCs/>
          <w:color w:val="000000"/>
          <w:kern w:val="0"/>
          <w:bdr w:val="none" w:sz="0" w:space="0" w:color="auto" w:frame="1"/>
          <w14:ligatures w14:val="none"/>
        </w:rPr>
        <w:t>by 10:00 am</w:t>
      </w:r>
      <w:r w:rsidRPr="00EA0352">
        <w:rPr>
          <w:rFonts w:ascii="Calibri" w:eastAsia="Times New Roman" w:hAnsi="Calibri" w:cs="Calibri"/>
          <w:color w:val="000000"/>
          <w:kern w:val="0"/>
          <w:bdr w:val="none" w:sz="0" w:space="0" w:color="auto" w:frame="1"/>
          <w14:ligatures w14:val="none"/>
        </w:rPr>
        <w:t> to assemble and route the final application for final PI approval to submit to NSF.</w:t>
      </w:r>
    </w:p>
    <w:p w14:paraId="7728BB33" w14:textId="77777777" w:rsidR="00EA0352" w:rsidRPr="00EA0352" w:rsidRDefault="00EA0352" w:rsidP="00EA0352">
      <w:pPr>
        <w:numPr>
          <w:ilvl w:val="0"/>
          <w:numId w:val="4"/>
        </w:numPr>
        <w:spacing w:after="0" w:line="240" w:lineRule="auto"/>
        <w:rPr>
          <w:rFonts w:ascii="Calibri" w:eastAsia="Times New Roman" w:hAnsi="Calibri" w:cs="Calibri"/>
          <w:color w:val="000000"/>
          <w:kern w:val="0"/>
          <w:sz w:val="22"/>
          <w:szCs w:val="22"/>
          <w14:ligatures w14:val="none"/>
        </w:rPr>
      </w:pPr>
      <w:r w:rsidRPr="00EA0352">
        <w:rPr>
          <w:rFonts w:ascii="Calibri" w:eastAsia="Times New Roman" w:hAnsi="Calibri" w:cs="Calibri"/>
          <w:b/>
          <w:bCs/>
          <w:color w:val="000000"/>
          <w:kern w:val="0"/>
          <w:bdr w:val="none" w:sz="0" w:space="0" w:color="auto" w:frame="1"/>
          <w14:ligatures w14:val="none"/>
        </w:rPr>
        <w:t>Approval</w:t>
      </w:r>
      <w:r w:rsidRPr="00EA0352">
        <w:rPr>
          <w:rFonts w:ascii="Calibri" w:eastAsia="Times New Roman" w:hAnsi="Calibri" w:cs="Calibri"/>
          <w:color w:val="000000"/>
          <w:kern w:val="0"/>
          <w:bdr w:val="none" w:sz="0" w:space="0" w:color="auto" w:frame="1"/>
          <w14:ligatures w14:val="none"/>
        </w:rPr>
        <w:t> is due to ORA </w:t>
      </w:r>
      <w:r w:rsidRPr="00EA0352">
        <w:rPr>
          <w:rFonts w:ascii="Calibri" w:eastAsia="Times New Roman" w:hAnsi="Calibri" w:cs="Calibri"/>
          <w:b/>
          <w:bCs/>
          <w:color w:val="000000"/>
          <w:kern w:val="0"/>
          <w:bdr w:val="none" w:sz="0" w:space="0" w:color="auto" w:frame="1"/>
          <w14:ligatures w14:val="none"/>
        </w:rPr>
        <w:t>no later than 12:00 noon</w:t>
      </w:r>
      <w:r w:rsidRPr="00EA0352">
        <w:rPr>
          <w:rFonts w:ascii="Calibri" w:eastAsia="Times New Roman" w:hAnsi="Calibri" w:cs="Calibri"/>
          <w:color w:val="000000"/>
          <w:kern w:val="0"/>
          <w:bdr w:val="none" w:sz="0" w:space="0" w:color="auto" w:frame="1"/>
          <w14:ligatures w14:val="none"/>
        </w:rPr>
        <w:t> to ensure timely submission to NSF by 5:00 pm.</w:t>
      </w:r>
    </w:p>
    <w:p w14:paraId="70A285B7" w14:textId="77777777" w:rsidR="00EA0352" w:rsidRPr="00EA0352" w:rsidRDefault="00EA0352" w:rsidP="00EA0352">
      <w:pPr>
        <w:spacing w:after="0" w:line="240" w:lineRule="auto"/>
        <w:rPr>
          <w:rFonts w:ascii="Calibri" w:eastAsia="Times New Roman" w:hAnsi="Calibri" w:cs="Calibri"/>
          <w:color w:val="000000"/>
          <w:kern w:val="0"/>
          <w:sz w:val="22"/>
          <w:szCs w:val="22"/>
          <w14:ligatures w14:val="none"/>
        </w:rPr>
      </w:pPr>
      <w:r w:rsidRPr="00EA0352">
        <w:rPr>
          <w:rFonts w:ascii="inherit" w:eastAsia="Times New Roman" w:hAnsi="inherit" w:cs="Calibri"/>
          <w:color w:val="000000"/>
          <w:kern w:val="0"/>
          <w:bdr w:val="none" w:sz="0" w:space="0" w:color="auto" w:frame="1"/>
          <w14:ligatures w14:val="none"/>
        </w:rPr>
        <w:t> </w:t>
      </w:r>
    </w:p>
    <w:p w14:paraId="25F0B6CB" w14:textId="77777777" w:rsidR="00EA0352" w:rsidRPr="00EA0352" w:rsidRDefault="00EA0352" w:rsidP="00EA0352">
      <w:pPr>
        <w:spacing w:after="0" w:line="240" w:lineRule="auto"/>
        <w:rPr>
          <w:rFonts w:ascii="Calibri" w:eastAsia="Times New Roman" w:hAnsi="Calibri" w:cs="Calibri"/>
          <w:color w:val="000000"/>
          <w:kern w:val="0"/>
          <w:sz w:val="22"/>
          <w:szCs w:val="22"/>
          <w14:ligatures w14:val="none"/>
        </w:rPr>
      </w:pPr>
      <w:r w:rsidRPr="00EA0352">
        <w:rPr>
          <w:rFonts w:ascii="inherit" w:eastAsia="Times New Roman" w:hAnsi="inherit" w:cs="Calibri"/>
          <w:b/>
          <w:bCs/>
          <w:color w:val="000000"/>
          <w:kern w:val="0"/>
          <w:bdr w:val="none" w:sz="0" w:space="0" w:color="auto" w:frame="1"/>
          <w14:ligatures w14:val="none"/>
        </w:rPr>
        <w:t>Please create the proposal in research.gov and add Tracy, Ivy, and me as other authorized users.</w:t>
      </w:r>
    </w:p>
    <w:p w14:paraId="1EA14039" w14:textId="77777777" w:rsidR="00EA0352" w:rsidRPr="00EA0352" w:rsidRDefault="00EA0352" w:rsidP="00EA0352">
      <w:pPr>
        <w:spacing w:after="0" w:line="240" w:lineRule="auto"/>
        <w:rPr>
          <w:rFonts w:ascii="Calibri" w:eastAsia="Times New Roman" w:hAnsi="Calibri" w:cs="Calibri"/>
          <w:color w:val="000000"/>
          <w:kern w:val="0"/>
          <w:sz w:val="22"/>
          <w:szCs w:val="22"/>
          <w14:ligatures w14:val="none"/>
        </w:rPr>
      </w:pPr>
      <w:r w:rsidRPr="00EA0352">
        <w:rPr>
          <w:rFonts w:ascii="inherit" w:eastAsia="Times New Roman" w:hAnsi="inherit" w:cs="Calibri"/>
          <w:color w:val="000000"/>
          <w:kern w:val="0"/>
          <w:bdr w:val="none" w:sz="0" w:space="0" w:color="auto" w:frame="1"/>
          <w14:ligatures w14:val="none"/>
        </w:rPr>
        <w:t> </w:t>
      </w:r>
    </w:p>
    <w:p w14:paraId="2B298035" w14:textId="77777777" w:rsidR="00EA0352" w:rsidRPr="00EA0352" w:rsidRDefault="00EA0352" w:rsidP="00EA0352">
      <w:pPr>
        <w:spacing w:after="0" w:line="240" w:lineRule="auto"/>
        <w:rPr>
          <w:rFonts w:ascii="Calibri" w:eastAsia="Times New Roman" w:hAnsi="Calibri" w:cs="Calibri"/>
          <w:color w:val="000000"/>
          <w:kern w:val="0"/>
          <w:sz w:val="22"/>
          <w:szCs w:val="22"/>
          <w14:ligatures w14:val="none"/>
        </w:rPr>
      </w:pPr>
      <w:r w:rsidRPr="00EA0352">
        <w:rPr>
          <w:rFonts w:ascii="inherit" w:eastAsia="Times New Roman" w:hAnsi="inherit" w:cs="Calibri"/>
          <w:b/>
          <w:bCs/>
          <w:color w:val="000000"/>
          <w:kern w:val="0"/>
          <w:bdr w:val="none" w:sz="0" w:space="0" w:color="auto" w:frame="1"/>
          <w14:ligatures w14:val="none"/>
        </w:rPr>
        <w:t>Also, please complete the NSF Qualtrics Survey before proposal submission to the Office of Research Administration:</w:t>
      </w:r>
    </w:p>
    <w:p w14:paraId="72283F40" w14:textId="77777777" w:rsidR="00EA0352" w:rsidRPr="00EA0352" w:rsidRDefault="00EA0352" w:rsidP="00EA0352">
      <w:pPr>
        <w:spacing w:beforeAutospacing="1" w:after="0" w:line="240" w:lineRule="auto"/>
        <w:rPr>
          <w:rFonts w:ascii="Segoe UI" w:eastAsia="Times New Roman" w:hAnsi="Segoe UI" w:cs="Segoe UI"/>
          <w:color w:val="000000"/>
          <w:kern w:val="0"/>
          <w:sz w:val="27"/>
          <w:szCs w:val="27"/>
          <w14:ligatures w14:val="none"/>
        </w:rPr>
      </w:pPr>
      <w:r w:rsidRPr="00EA0352">
        <w:rPr>
          <w:rFonts w:ascii="inherit" w:eastAsia="Times New Roman" w:hAnsi="inherit" w:cs="Segoe UI"/>
          <w:color w:val="000000"/>
          <w:kern w:val="0"/>
          <w:bdr w:val="none" w:sz="0" w:space="0" w:color="auto" w:frame="1"/>
          <w14:ligatures w14:val="none"/>
        </w:rPr>
        <w:lastRenderedPageBreak/>
        <w:t>On January 30, 2023, the National Science Foundation (NSF) clarified in the Proposal &amp; Award Policies &amp; Procedures Guide (PAPPG) (NSF 23-1) that in addition to disclosing private equity interests, </w:t>
      </w:r>
      <w:r w:rsidRPr="00EA0352">
        <w:rPr>
          <w:rFonts w:ascii="inherit" w:eastAsia="Times New Roman" w:hAnsi="inherit" w:cs="Segoe UI"/>
          <w:color w:val="000000"/>
          <w:kern w:val="0"/>
          <w:bdr w:val="none" w:sz="0" w:space="0" w:color="auto" w:frame="1"/>
          <w:shd w:val="clear" w:color="auto" w:fill="FFFF00"/>
          <w14:ligatures w14:val="none"/>
        </w:rPr>
        <w:t>investigators must also disclose </w:t>
      </w:r>
      <w:r w:rsidRPr="00EA0352">
        <w:rPr>
          <w:rFonts w:ascii="inherit" w:eastAsia="Times New Roman" w:hAnsi="inherit" w:cs="Segoe UI"/>
          <w:b/>
          <w:bCs/>
          <w:color w:val="000000"/>
          <w:kern w:val="0"/>
          <w:bdr w:val="none" w:sz="0" w:space="0" w:color="auto" w:frame="1"/>
          <w:shd w:val="clear" w:color="auto" w:fill="FFFF00"/>
          <w14:ligatures w14:val="none"/>
        </w:rPr>
        <w:t>venture and other capital financing</w:t>
      </w:r>
      <w:r w:rsidRPr="00EA0352">
        <w:rPr>
          <w:rFonts w:ascii="inherit" w:eastAsia="Times New Roman" w:hAnsi="inherit" w:cs="Segoe UI"/>
          <w:color w:val="000000"/>
          <w:kern w:val="0"/>
          <w:bdr w:val="none" w:sz="0" w:space="0" w:color="auto" w:frame="1"/>
          <w:shd w:val="clear" w:color="auto" w:fill="FFFF00"/>
          <w14:ligatures w14:val="none"/>
        </w:rPr>
        <w:t> (defined below).</w:t>
      </w:r>
      <w:r w:rsidRPr="00EA0352">
        <w:rPr>
          <w:rFonts w:ascii="inherit" w:eastAsia="Times New Roman" w:hAnsi="inherit" w:cs="Segoe UI"/>
          <w:color w:val="000000"/>
          <w:kern w:val="0"/>
          <w:bdr w:val="none" w:sz="0" w:space="0" w:color="auto" w:frame="1"/>
          <w14:ligatures w14:val="none"/>
        </w:rPr>
        <w:br/>
      </w:r>
      <w:r w:rsidRPr="00EA0352">
        <w:rPr>
          <w:rFonts w:ascii="inherit" w:eastAsia="Times New Roman" w:hAnsi="inherit" w:cs="Segoe UI"/>
          <w:color w:val="000000"/>
          <w:kern w:val="0"/>
          <w:bdr w:val="none" w:sz="0" w:space="0" w:color="auto" w:frame="1"/>
          <w14:ligatures w14:val="none"/>
        </w:rPr>
        <w:br/>
        <w:t>Specifically, disclosures must be made </w:t>
      </w:r>
      <w:r w:rsidRPr="00EA0352">
        <w:rPr>
          <w:rFonts w:ascii="inherit" w:eastAsia="Times New Roman" w:hAnsi="inherit" w:cs="Segoe UI"/>
          <w:i/>
          <w:iCs/>
          <w:color w:val="000000"/>
          <w:kern w:val="0"/>
          <w:u w:val="single"/>
          <w:bdr w:val="none" w:sz="0" w:space="0" w:color="auto" w:frame="1"/>
          <w14:ligatures w14:val="none"/>
        </w:rPr>
        <w:t>at the time of proposal submission.</w:t>
      </w:r>
      <w:r w:rsidRPr="00EA0352">
        <w:rPr>
          <w:rFonts w:ascii="inherit" w:eastAsia="Times New Roman" w:hAnsi="inherit" w:cs="Segoe UI"/>
          <w:color w:val="000000"/>
          <w:kern w:val="0"/>
          <w:bdr w:val="none" w:sz="0" w:space="0" w:color="auto" w:frame="1"/>
          <w14:ligatures w14:val="none"/>
        </w:rPr>
        <w:t> UM’s Disclosures &amp; Scholarly Activities Management (DSAM) section is asking you to complete a brief Qualtrics survey with the below two questions:</w:t>
      </w:r>
    </w:p>
    <w:p w14:paraId="0D0F7DD4" w14:textId="77777777" w:rsidR="00EA0352" w:rsidRPr="00EA0352" w:rsidRDefault="00EA0352" w:rsidP="00EA0352">
      <w:pPr>
        <w:spacing w:after="0" w:line="240" w:lineRule="auto"/>
        <w:ind w:left="1560"/>
        <w:rPr>
          <w:rFonts w:ascii="Calibri" w:eastAsia="Times New Roman" w:hAnsi="Calibri" w:cs="Calibri"/>
          <w:color w:val="000000"/>
          <w:kern w:val="0"/>
          <w:sz w:val="22"/>
          <w:szCs w:val="22"/>
          <w14:ligatures w14:val="none"/>
        </w:rPr>
      </w:pPr>
      <w:r w:rsidRPr="00EA0352">
        <w:rPr>
          <w:rFonts w:ascii="inherit" w:eastAsia="Times New Roman" w:hAnsi="inherit" w:cs="Calibri"/>
          <w:color w:val="000000"/>
          <w:kern w:val="0"/>
          <w:bdr w:val="none" w:sz="0" w:space="0" w:color="auto" w:frame="1"/>
          <w14:ligatures w14:val="none"/>
        </w:rPr>
        <w:t>1.</w:t>
      </w:r>
      <w:r w:rsidRPr="00EA0352">
        <w:rPr>
          <w:rFonts w:eastAsia="Times New Roman"/>
          <w:color w:val="000000"/>
          <w:kern w:val="0"/>
          <w:sz w:val="14"/>
          <w:szCs w:val="14"/>
          <w:bdr w:val="none" w:sz="0" w:space="0" w:color="auto" w:frame="1"/>
          <w14:ligatures w14:val="none"/>
        </w:rPr>
        <w:t>      </w:t>
      </w:r>
      <w:r w:rsidRPr="00EA0352">
        <w:rPr>
          <w:rFonts w:ascii="inherit" w:eastAsia="Times New Roman" w:hAnsi="inherit" w:cs="Calibri"/>
          <w:color w:val="000000"/>
          <w:kern w:val="0"/>
          <w:bdr w:val="none" w:sz="0" w:space="0" w:color="auto" w:frame="1"/>
          <w14:ligatures w14:val="none"/>
        </w:rPr>
        <w:t>Do you own equity in an outside entity? </w:t>
      </w:r>
    </w:p>
    <w:p w14:paraId="265ADFFF" w14:textId="77777777" w:rsidR="00EA0352" w:rsidRPr="00EA0352" w:rsidRDefault="00EA0352" w:rsidP="00EA0352">
      <w:pPr>
        <w:spacing w:after="0" w:line="240" w:lineRule="auto"/>
        <w:ind w:left="2160"/>
        <w:rPr>
          <w:rFonts w:ascii="Calibri" w:eastAsia="Times New Roman" w:hAnsi="Calibri" w:cs="Calibri"/>
          <w:color w:val="000000"/>
          <w:kern w:val="0"/>
          <w:sz w:val="22"/>
          <w:szCs w:val="22"/>
          <w14:ligatures w14:val="none"/>
        </w:rPr>
      </w:pPr>
      <w:r w:rsidRPr="00EA0352">
        <w:rPr>
          <w:rFonts w:ascii="Symbol" w:eastAsia="Times New Roman" w:hAnsi="Symbol" w:cs="Calibri"/>
          <w:color w:val="000000"/>
          <w:kern w:val="0"/>
          <w:sz w:val="20"/>
          <w:szCs w:val="20"/>
          <w:bdr w:val="none" w:sz="0" w:space="0" w:color="auto" w:frame="1"/>
          <w14:ligatures w14:val="none"/>
        </w:rPr>
        <w:t>·</w:t>
      </w:r>
      <w:r w:rsidRPr="00EA0352">
        <w:rPr>
          <w:rFonts w:eastAsia="Times New Roman"/>
          <w:color w:val="000000"/>
          <w:kern w:val="0"/>
          <w:sz w:val="14"/>
          <w:szCs w:val="14"/>
          <w:bdr w:val="none" w:sz="0" w:space="0" w:color="auto" w:frame="1"/>
          <w14:ligatures w14:val="none"/>
        </w:rPr>
        <w:t>         </w:t>
      </w:r>
      <w:r w:rsidRPr="00EA0352">
        <w:rPr>
          <w:rFonts w:ascii="inherit" w:eastAsia="Times New Roman" w:hAnsi="inherit" w:cs="Calibri"/>
          <w:color w:val="000000"/>
          <w:kern w:val="0"/>
          <w:bdr w:val="none" w:sz="0" w:space="0" w:color="auto" w:frame="1"/>
          <w14:ligatures w14:val="none"/>
        </w:rPr>
        <w:t>If yes, be sure that the entity is listed in your Disclosure Profile in the </w:t>
      </w:r>
      <w:hyperlink r:id="rId8" w:history="1">
        <w:r w:rsidRPr="00EA0352">
          <w:rPr>
            <w:rFonts w:ascii="inherit" w:eastAsia="Times New Roman" w:hAnsi="inherit" w:cs="Calibri"/>
            <w:color w:val="0000FF"/>
            <w:kern w:val="0"/>
            <w:u w:val="single"/>
            <w:bdr w:val="none" w:sz="0" w:space="0" w:color="auto" w:frame="1"/>
            <w14:ligatures w14:val="none"/>
          </w:rPr>
          <w:t>UDisclose System</w:t>
        </w:r>
      </w:hyperlink>
    </w:p>
    <w:p w14:paraId="074FF309" w14:textId="77777777" w:rsidR="00EA0352" w:rsidRPr="00EA0352" w:rsidRDefault="00EA0352" w:rsidP="00EA0352">
      <w:pPr>
        <w:spacing w:after="0" w:line="240" w:lineRule="auto"/>
        <w:ind w:left="2160"/>
        <w:rPr>
          <w:rFonts w:ascii="Calibri" w:eastAsia="Times New Roman" w:hAnsi="Calibri" w:cs="Calibri"/>
          <w:color w:val="000000"/>
          <w:kern w:val="0"/>
          <w:sz w:val="22"/>
          <w:szCs w:val="22"/>
          <w14:ligatures w14:val="none"/>
        </w:rPr>
      </w:pPr>
      <w:r w:rsidRPr="00EA0352">
        <w:rPr>
          <w:rFonts w:ascii="Symbol" w:eastAsia="Times New Roman" w:hAnsi="Symbol" w:cs="Calibri"/>
          <w:color w:val="000000"/>
          <w:kern w:val="0"/>
          <w:sz w:val="20"/>
          <w:szCs w:val="20"/>
          <w:bdr w:val="none" w:sz="0" w:space="0" w:color="auto" w:frame="1"/>
          <w14:ligatures w14:val="none"/>
        </w:rPr>
        <w:t>·</w:t>
      </w:r>
      <w:r w:rsidRPr="00EA0352">
        <w:rPr>
          <w:rFonts w:eastAsia="Times New Roman"/>
          <w:color w:val="000000"/>
          <w:kern w:val="0"/>
          <w:sz w:val="14"/>
          <w:szCs w:val="14"/>
          <w:bdr w:val="none" w:sz="0" w:space="0" w:color="auto" w:frame="1"/>
          <w14:ligatures w14:val="none"/>
        </w:rPr>
        <w:t>         </w:t>
      </w:r>
      <w:r w:rsidRPr="00EA0352">
        <w:rPr>
          <w:rFonts w:ascii="inherit" w:eastAsia="Times New Roman" w:hAnsi="inherit" w:cs="Calibri"/>
          <w:color w:val="000000"/>
          <w:kern w:val="0"/>
          <w:bdr w:val="none" w:sz="0" w:space="0" w:color="auto" w:frame="1"/>
          <w14:ligatures w14:val="none"/>
        </w:rPr>
        <w:t>If yes, does that entity receive venture or other capital financings? </w:t>
      </w:r>
    </w:p>
    <w:p w14:paraId="212B58FE" w14:textId="77777777" w:rsidR="00EA0352" w:rsidRPr="00EA0352" w:rsidRDefault="00EA0352" w:rsidP="00EA0352">
      <w:pPr>
        <w:spacing w:after="0" w:line="240" w:lineRule="auto"/>
        <w:ind w:left="1560"/>
        <w:rPr>
          <w:rFonts w:ascii="Calibri" w:eastAsia="Times New Roman" w:hAnsi="Calibri" w:cs="Calibri"/>
          <w:color w:val="000000"/>
          <w:kern w:val="0"/>
          <w:sz w:val="22"/>
          <w:szCs w:val="22"/>
          <w14:ligatures w14:val="none"/>
        </w:rPr>
      </w:pPr>
      <w:r w:rsidRPr="00EA0352">
        <w:rPr>
          <w:rFonts w:ascii="inherit" w:eastAsia="Times New Roman" w:hAnsi="inherit" w:cs="Calibri"/>
          <w:color w:val="000000"/>
          <w:kern w:val="0"/>
          <w:bdr w:val="none" w:sz="0" w:space="0" w:color="auto" w:frame="1"/>
          <w14:ligatures w14:val="none"/>
        </w:rPr>
        <w:t>2.</w:t>
      </w:r>
      <w:r w:rsidRPr="00EA0352">
        <w:rPr>
          <w:rFonts w:eastAsia="Times New Roman"/>
          <w:color w:val="000000"/>
          <w:kern w:val="0"/>
          <w:sz w:val="14"/>
          <w:szCs w:val="14"/>
          <w:bdr w:val="none" w:sz="0" w:space="0" w:color="auto" w:frame="1"/>
          <w14:ligatures w14:val="none"/>
        </w:rPr>
        <w:t>      </w:t>
      </w:r>
      <w:r w:rsidRPr="00EA0352">
        <w:rPr>
          <w:rFonts w:ascii="inherit" w:eastAsia="Times New Roman" w:hAnsi="inherit" w:cs="Calibri"/>
          <w:color w:val="000000"/>
          <w:kern w:val="0"/>
          <w:bdr w:val="none" w:sz="0" w:space="0" w:color="auto" w:frame="1"/>
          <w14:ligatures w14:val="none"/>
        </w:rPr>
        <w:t>Do you hold venture capital funds focused on the types of companies in which you have an ownership interest? </w:t>
      </w:r>
    </w:p>
    <w:p w14:paraId="1701CF02" w14:textId="77777777" w:rsidR="00EA0352" w:rsidRPr="00EA0352" w:rsidRDefault="00EA0352" w:rsidP="00EA0352">
      <w:pPr>
        <w:spacing w:after="0" w:line="240" w:lineRule="auto"/>
        <w:rPr>
          <w:rFonts w:ascii="Calibri" w:eastAsia="Times New Roman" w:hAnsi="Calibri" w:cs="Calibri"/>
          <w:color w:val="000000"/>
          <w:kern w:val="0"/>
          <w:sz w:val="22"/>
          <w:szCs w:val="22"/>
          <w14:ligatures w14:val="none"/>
        </w:rPr>
      </w:pPr>
      <w:r w:rsidRPr="00EA0352">
        <w:rPr>
          <w:rFonts w:ascii="inherit" w:eastAsia="Times New Roman" w:hAnsi="inherit" w:cs="Calibri"/>
          <w:color w:val="000000"/>
          <w:kern w:val="0"/>
          <w:bdr w:val="none" w:sz="0" w:space="0" w:color="auto" w:frame="1"/>
          <w14:ligatures w14:val="none"/>
        </w:rPr>
        <w:t>Your survey responses may lead to follow-up by the UM’s Disclosures &amp; Scholarly Activities Management (DSAM) team, but your answers to the questions above is all that is needed at this time.</w:t>
      </w:r>
      <w:r w:rsidRPr="00EA0352">
        <w:rPr>
          <w:rFonts w:ascii="inherit" w:eastAsia="Times New Roman" w:hAnsi="inherit" w:cs="Calibri"/>
          <w:color w:val="000000"/>
          <w:kern w:val="0"/>
          <w:bdr w:val="none" w:sz="0" w:space="0" w:color="auto" w:frame="1"/>
          <w14:ligatures w14:val="none"/>
        </w:rPr>
        <w:br/>
      </w:r>
      <w:r w:rsidRPr="00EA0352">
        <w:rPr>
          <w:rFonts w:ascii="inherit" w:eastAsia="Times New Roman" w:hAnsi="inherit" w:cs="Calibri"/>
          <w:color w:val="000000"/>
          <w:kern w:val="0"/>
          <w:bdr w:val="none" w:sz="0" w:space="0" w:color="auto" w:frame="1"/>
          <w14:ligatures w14:val="none"/>
        </w:rPr>
        <w:br/>
      </w:r>
      <w:r w:rsidRPr="00EA0352">
        <w:rPr>
          <w:rFonts w:ascii="inherit" w:eastAsia="Times New Roman" w:hAnsi="inherit" w:cs="Calibri"/>
          <w:color w:val="000000"/>
          <w:kern w:val="0"/>
          <w:bdr w:val="none" w:sz="0" w:space="0" w:color="auto" w:frame="1"/>
          <w:shd w:val="clear" w:color="auto" w:fill="FFFF00"/>
          <w14:ligatures w14:val="none"/>
        </w:rPr>
        <w:t>Follow this link to</w:t>
      </w:r>
      <w:r w:rsidRPr="00EA0352">
        <w:rPr>
          <w:rFonts w:ascii="Calibri" w:eastAsia="Times New Roman" w:hAnsi="Calibri" w:cs="Calibri"/>
          <w:b/>
          <w:bCs/>
          <w:color w:val="000000"/>
          <w:kern w:val="0"/>
          <w:sz w:val="22"/>
          <w:szCs w:val="22"/>
          <w:bdr w:val="none" w:sz="0" w:space="0" w:color="auto" w:frame="1"/>
          <w:shd w:val="clear" w:color="auto" w:fill="FFFF00"/>
          <w14:ligatures w14:val="none"/>
        </w:rPr>
        <w:t> </w:t>
      </w:r>
      <w:hyperlink r:id="rId9" w:history="1">
        <w:r w:rsidRPr="00EA0352">
          <w:rPr>
            <w:rFonts w:ascii="inherit" w:eastAsia="Times New Roman" w:hAnsi="inherit" w:cs="Calibri"/>
            <w:color w:val="0000FF"/>
            <w:kern w:val="0"/>
            <w:u w:val="single"/>
            <w:bdr w:val="none" w:sz="0" w:space="0" w:color="auto" w:frame="1"/>
            <w:shd w:val="clear" w:color="auto" w:fill="FFFF00"/>
            <w14:ligatures w14:val="none"/>
          </w:rPr>
          <w:t>take the survey</w:t>
        </w:r>
      </w:hyperlink>
      <w:r w:rsidRPr="00EA0352">
        <w:rPr>
          <w:rFonts w:ascii="Calibri" w:eastAsia="Times New Roman" w:hAnsi="Calibri" w:cs="Calibri"/>
          <w:b/>
          <w:bCs/>
          <w:color w:val="000000"/>
          <w:kern w:val="0"/>
          <w:sz w:val="22"/>
          <w:szCs w:val="22"/>
          <w:bdr w:val="none" w:sz="0" w:space="0" w:color="auto" w:frame="1"/>
          <w:shd w:val="clear" w:color="auto" w:fill="FFFF00"/>
          <w14:ligatures w14:val="none"/>
        </w:rPr>
        <w:t> </w:t>
      </w:r>
      <w:r w:rsidRPr="00EA0352">
        <w:rPr>
          <w:rFonts w:ascii="inherit" w:eastAsia="Times New Roman" w:hAnsi="inherit" w:cs="Calibri"/>
          <w:color w:val="000000"/>
          <w:kern w:val="0"/>
          <w:bdr w:val="none" w:sz="0" w:space="0" w:color="auto" w:frame="1"/>
          <w:shd w:val="clear" w:color="auto" w:fill="FFFF00"/>
          <w14:ligatures w14:val="none"/>
        </w:rPr>
        <w:t>that </w:t>
      </w:r>
      <w:r w:rsidRPr="00EA0352">
        <w:rPr>
          <w:rFonts w:ascii="inherit" w:eastAsia="Times New Roman" w:hAnsi="inherit" w:cs="Calibri"/>
          <w:i/>
          <w:iCs/>
          <w:color w:val="000000"/>
          <w:kern w:val="0"/>
          <w:u w:val="single"/>
          <w:bdr w:val="none" w:sz="0" w:space="0" w:color="auto" w:frame="1"/>
          <w:shd w:val="clear" w:color="auto" w:fill="FFFF00"/>
          <w14:ligatures w14:val="none"/>
        </w:rPr>
        <w:t>must</w:t>
      </w:r>
      <w:r w:rsidRPr="00EA0352">
        <w:rPr>
          <w:rFonts w:ascii="inherit" w:eastAsia="Times New Roman" w:hAnsi="inherit" w:cs="Calibri"/>
          <w:color w:val="000000"/>
          <w:kern w:val="0"/>
          <w:bdr w:val="none" w:sz="0" w:space="0" w:color="auto" w:frame="1"/>
          <w:shd w:val="clear" w:color="auto" w:fill="FFFF00"/>
          <w14:ligatures w14:val="none"/>
        </w:rPr>
        <w:t> be completed before UM will submit NSF funding proposals.</w:t>
      </w:r>
      <w:r w:rsidRPr="00EA0352">
        <w:rPr>
          <w:rFonts w:ascii="inherit" w:eastAsia="Times New Roman" w:hAnsi="inherit" w:cs="Calibri"/>
          <w:color w:val="000000"/>
          <w:kern w:val="0"/>
          <w:bdr w:val="none" w:sz="0" w:space="0" w:color="auto" w:frame="1"/>
          <w14:ligatures w14:val="none"/>
        </w:rPr>
        <w:br/>
      </w:r>
      <w:r w:rsidRPr="00EA0352">
        <w:rPr>
          <w:rFonts w:ascii="inherit" w:eastAsia="Times New Roman" w:hAnsi="inherit" w:cs="Calibri"/>
          <w:color w:val="000000"/>
          <w:kern w:val="0"/>
          <w:bdr w:val="none" w:sz="0" w:space="0" w:color="auto" w:frame="1"/>
          <w14:ligatures w14:val="none"/>
        </w:rPr>
        <w:br/>
        <w:t>Do not hesitate to contact DSAM with any questions or concerns: </w:t>
      </w:r>
      <w:hyperlink r:id="rId10" w:history="1">
        <w:r w:rsidRPr="00EA0352">
          <w:rPr>
            <w:rFonts w:ascii="inherit" w:eastAsia="Times New Roman" w:hAnsi="inherit" w:cs="Calibri"/>
            <w:color w:val="0000FF"/>
            <w:kern w:val="0"/>
            <w:u w:val="single"/>
            <w:bdr w:val="none" w:sz="0" w:space="0" w:color="auto" w:frame="1"/>
            <w14:ligatures w14:val="none"/>
          </w:rPr>
          <w:t>DSAM@miami.edu</w:t>
        </w:r>
      </w:hyperlink>
      <w:r w:rsidRPr="00EA0352">
        <w:rPr>
          <w:rFonts w:ascii="inherit" w:eastAsia="Times New Roman" w:hAnsi="inherit" w:cs="Calibri"/>
          <w:color w:val="000000"/>
          <w:kern w:val="0"/>
          <w:bdr w:val="none" w:sz="0" w:space="0" w:color="auto" w:frame="1"/>
          <w14:ligatures w14:val="none"/>
        </w:rPr>
        <w:t> and 305-243-0877.</w:t>
      </w:r>
      <w:r w:rsidRPr="00EA0352">
        <w:rPr>
          <w:rFonts w:ascii="inherit" w:eastAsia="Times New Roman" w:hAnsi="inherit" w:cs="Calibri"/>
          <w:color w:val="000000"/>
          <w:kern w:val="0"/>
          <w:bdr w:val="none" w:sz="0" w:space="0" w:color="auto" w:frame="1"/>
          <w14:ligatures w14:val="none"/>
        </w:rPr>
        <w:br/>
      </w:r>
      <w:r w:rsidRPr="00EA0352">
        <w:rPr>
          <w:rFonts w:ascii="inherit" w:eastAsia="Times New Roman" w:hAnsi="inherit" w:cs="Calibri"/>
          <w:color w:val="000000"/>
          <w:kern w:val="0"/>
          <w:bdr w:val="none" w:sz="0" w:space="0" w:color="auto" w:frame="1"/>
          <w14:ligatures w14:val="none"/>
        </w:rPr>
        <w:br/>
      </w:r>
      <w:r w:rsidRPr="00EA0352">
        <w:rPr>
          <w:rFonts w:ascii="inherit" w:eastAsia="Times New Roman" w:hAnsi="inherit" w:cs="Calibri"/>
          <w:b/>
          <w:bCs/>
          <w:color w:val="000000"/>
          <w:kern w:val="0"/>
          <w:bdr w:val="none" w:sz="0" w:space="0" w:color="auto" w:frame="1"/>
          <w14:ligatures w14:val="none"/>
        </w:rPr>
        <w:t>Venture capital</w:t>
      </w:r>
      <w:r w:rsidRPr="00EA0352">
        <w:rPr>
          <w:rFonts w:ascii="inherit" w:eastAsia="Times New Roman" w:hAnsi="inherit" w:cs="Calibri"/>
          <w:color w:val="000000"/>
          <w:kern w:val="0"/>
          <w:bdr w:val="none" w:sz="0" w:space="0" w:color="auto" w:frame="1"/>
          <w14:ligatures w14:val="none"/>
        </w:rPr>
        <w:t> (VC) is a form of private equity that funds startups and early-stage emerging companies with significant potential for growth, but little to no operating history.</w:t>
      </w:r>
      <w:r w:rsidRPr="00EA0352">
        <w:rPr>
          <w:rFonts w:ascii="inherit" w:eastAsia="Times New Roman" w:hAnsi="inherit" w:cs="Calibri"/>
          <w:color w:val="000000"/>
          <w:kern w:val="0"/>
          <w:bdr w:val="none" w:sz="0" w:space="0" w:color="auto" w:frame="1"/>
          <w14:ligatures w14:val="none"/>
        </w:rPr>
        <w:br/>
      </w:r>
      <w:r w:rsidRPr="00EA0352">
        <w:rPr>
          <w:rFonts w:ascii="inherit" w:eastAsia="Times New Roman" w:hAnsi="inherit" w:cs="Calibri"/>
          <w:color w:val="000000"/>
          <w:kern w:val="0"/>
          <w:bdr w:val="none" w:sz="0" w:space="0" w:color="auto" w:frame="1"/>
          <w14:ligatures w14:val="none"/>
        </w:rPr>
        <w:br/>
        <w:t>VC investors typically participate in management and help the young company’s executives make decisions to drive growth. Startup founders have deep expertise in their chosen line of business, but they may lack the skills and knowledge required to cultivate a growing company, while VCs specialize in guiding new companies.</w:t>
      </w:r>
    </w:p>
    <w:p w14:paraId="59D54989" w14:textId="77777777" w:rsidR="007107C7" w:rsidRDefault="007107C7"/>
    <w:sectPr w:rsidR="00710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140D2"/>
    <w:multiLevelType w:val="multilevel"/>
    <w:tmpl w:val="ED961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D933AA"/>
    <w:multiLevelType w:val="multilevel"/>
    <w:tmpl w:val="8F90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723377"/>
    <w:multiLevelType w:val="hybridMultilevel"/>
    <w:tmpl w:val="33940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A529CC"/>
    <w:multiLevelType w:val="multilevel"/>
    <w:tmpl w:val="7CEA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1913E4"/>
    <w:multiLevelType w:val="multilevel"/>
    <w:tmpl w:val="98B87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5866649">
    <w:abstractNumId w:val="4"/>
  </w:num>
  <w:num w:numId="2" w16cid:durableId="1205680531">
    <w:abstractNumId w:val="1"/>
  </w:num>
  <w:num w:numId="3" w16cid:durableId="1824929720">
    <w:abstractNumId w:val="0"/>
  </w:num>
  <w:num w:numId="4" w16cid:durableId="1545680245">
    <w:abstractNumId w:val="3"/>
  </w:num>
  <w:num w:numId="5" w16cid:durableId="9973476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52"/>
    <w:rsid w:val="00001C01"/>
    <w:rsid w:val="007107C7"/>
    <w:rsid w:val="00EA0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13215"/>
  <w15:chartTrackingRefBased/>
  <w15:docId w15:val="{389782EF-EEB5-4812-89BC-ADA60A70E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0352"/>
    <w:pPr>
      <w:spacing w:before="100" w:beforeAutospacing="1" w:after="100" w:afterAutospacing="1" w:line="240" w:lineRule="auto"/>
    </w:pPr>
    <w:rPr>
      <w:rFonts w:eastAsia="Times New Roman"/>
      <w:kern w:val="0"/>
      <w14:ligatures w14:val="none"/>
    </w:rPr>
  </w:style>
  <w:style w:type="character" w:styleId="Hyperlink">
    <w:name w:val="Hyperlink"/>
    <w:basedOn w:val="DefaultParagraphFont"/>
    <w:uiPriority w:val="99"/>
    <w:semiHidden/>
    <w:unhideWhenUsed/>
    <w:rsid w:val="00EA0352"/>
    <w:rPr>
      <w:color w:val="0000FF"/>
      <w:u w:val="single"/>
    </w:rPr>
  </w:style>
  <w:style w:type="paragraph" w:styleId="ListParagraph">
    <w:name w:val="List Paragraph"/>
    <w:basedOn w:val="Normal"/>
    <w:uiPriority w:val="34"/>
    <w:qFormat/>
    <w:rsid w:val="00001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0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disclose.miami.edu/" TargetMode="External"/><Relationship Id="rId3" Type="http://schemas.openxmlformats.org/officeDocument/2006/relationships/settings" Target="settings.xml"/><Relationship Id="rId7" Type="http://schemas.openxmlformats.org/officeDocument/2006/relationships/hyperlink" Target="https://nam10.safelinks.protection.outlook.com/?url=https%3A%2F%2Fresources.research.gov%2Fcommon%2Fattachment%2FDesktop%2FSciENcv-FAQs.pdf&amp;data=05%7C01%7Cbxb731%40miami.edu%7Cb89c88fb087b4e1af61408dbf2b8353b%7C2a144b72f23942d48c0e6f0f17c48e33%7C0%7C0%7C638370645373331604%7CUnknown%7CTWFpbGZsb3d8eyJWIjoiMC4wLjAwMDAiLCJQIjoiV2luMzIiLCJBTiI6Ik1haWwiLCJXVCI6Mn0%3D%7C3000%7C%7C%7C&amp;sdata=Kr2ayF2YxKmjqk3hJeW6kPqeGTC7uJObdXikE%2FUuXGI%3D&amp;reserved=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m10.safelinks.protection.outlook.com/?url=https%3A%2F%2Fnsf.gov%2Fbfa%2Fdias%2Fpolicy%2Fcoa.jsp&amp;data=05%7C01%7Cbxb731%40miami.edu%7Cb89c88fb087b4e1af61408dbf2b8353b%7C2a144b72f23942d48c0e6f0f17c48e33%7C0%7C0%7C638370645373175327%7CUnknown%7CTWFpbGZsb3d8eyJWIjoiMC4wLjAwMDAiLCJQIjoiV2luMzIiLCJBTiI6Ik1haWwiLCJXVCI6Mn0%3D%7C3000%7C%7C%7C&amp;sdata=WXPL41qNCBPnH8q2hGy0mqkNLVs%2BSh3xRCi%2B%2BpiESL8%3D&amp;reserved=0" TargetMode="External"/><Relationship Id="rId11" Type="http://schemas.openxmlformats.org/officeDocument/2006/relationships/fontTable" Target="fontTable.xml"/><Relationship Id="rId5" Type="http://schemas.openxmlformats.org/officeDocument/2006/relationships/hyperlink" Target="https://nam10.safelinks.protection.outlook.com/?url=https%3A%2F%2Fnew.nsf.gov%2Ffunding%2Fsenior-personnel-documents&amp;data=05%7C01%7Cbxb731%40miami.edu%7Cb89c88fb087b4e1af61408dbf2b8353b%7C2a144b72f23942d48c0e6f0f17c48e33%7C0%7C0%7C638370645373175327%7CUnknown%7CTWFpbGZsb3d8eyJWIjoiMC4wLjAwMDAiLCJQIjoiV2luMzIiLCJBTiI6Ik1haWwiLCJXVCI6Mn0%3D%7C3000%7C%7C%7C&amp;sdata=Gt9rDhQgpsP%2BXqSEkBsa7P0ez%2FbfVKR3zFNxzE1PEGQ%3D&amp;reserved=0" TargetMode="External"/><Relationship Id="rId10" Type="http://schemas.openxmlformats.org/officeDocument/2006/relationships/hyperlink" Target="mailto:DSAM@miami.edu?subject=NSF%20survey" TargetMode="External"/><Relationship Id="rId4" Type="http://schemas.openxmlformats.org/officeDocument/2006/relationships/webSettings" Target="webSettings.xml"/><Relationship Id="rId9" Type="http://schemas.openxmlformats.org/officeDocument/2006/relationships/hyperlink" Target="https://umiami.qualtrics.com/jfe/form/SV_6QJ9O6WaLSVmwI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756</Words>
  <Characters>4314</Characters>
  <Application>Microsoft Office Word</Application>
  <DocSecurity>0</DocSecurity>
  <Lines>35</Lines>
  <Paragraphs>10</Paragraphs>
  <ScaleCrop>false</ScaleCrop>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Blankenship</dc:creator>
  <cp:keywords/>
  <dc:description/>
  <cp:lastModifiedBy>Brian Blankenship</cp:lastModifiedBy>
  <cp:revision>2</cp:revision>
  <dcterms:created xsi:type="dcterms:W3CDTF">2023-12-01T23:50:00Z</dcterms:created>
  <dcterms:modified xsi:type="dcterms:W3CDTF">2023-12-05T16:41:00Z</dcterms:modified>
</cp:coreProperties>
</file>