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9BA00E" w14:textId="77777777" w:rsidR="007D56D6" w:rsidRPr="007D56D6" w:rsidRDefault="007D56D6" w:rsidP="007D56D6">
      <w:pPr>
        <w:jc w:val="both"/>
        <w:rPr>
          <w:rFonts w:ascii="Times New Roman" w:hAnsi="Times New Roman" w:cs="Times New Roman"/>
          <w:b/>
          <w:sz w:val="22"/>
          <w:szCs w:val="22"/>
        </w:rPr>
      </w:pPr>
      <w:r w:rsidRPr="007D56D6">
        <w:rPr>
          <w:rFonts w:ascii="Times New Roman" w:hAnsi="Times New Roman" w:cs="Times New Roman"/>
          <w:b/>
          <w:sz w:val="22"/>
          <w:szCs w:val="22"/>
        </w:rPr>
        <w:t>BUDGET JUSTIFICATION – Boise State University</w:t>
      </w:r>
    </w:p>
    <w:p w14:paraId="7C5811DF" w14:textId="77777777" w:rsidR="007D56D6" w:rsidRPr="007D56D6" w:rsidRDefault="007D56D6" w:rsidP="007D56D6">
      <w:pPr>
        <w:jc w:val="both"/>
        <w:rPr>
          <w:rFonts w:ascii="Times New Roman" w:hAnsi="Times New Roman" w:cs="Times New Roman"/>
          <w:b/>
          <w:sz w:val="22"/>
          <w:szCs w:val="22"/>
        </w:rPr>
      </w:pPr>
    </w:p>
    <w:p w14:paraId="59B2A194" w14:textId="34ED977D" w:rsidR="007D56D6" w:rsidRPr="007D56D6" w:rsidRDefault="007D56D6" w:rsidP="007D56D6">
      <w:pPr>
        <w:jc w:val="both"/>
        <w:rPr>
          <w:rFonts w:ascii="Times New Roman" w:hAnsi="Times New Roman" w:cs="Times New Roman"/>
          <w:b/>
          <w:sz w:val="22"/>
          <w:szCs w:val="22"/>
        </w:rPr>
      </w:pPr>
      <w:r w:rsidRPr="007D56D6">
        <w:rPr>
          <w:rFonts w:ascii="Times New Roman" w:hAnsi="Times New Roman" w:cs="Times New Roman"/>
          <w:b/>
          <w:sz w:val="22"/>
          <w:szCs w:val="22"/>
        </w:rPr>
        <w:t xml:space="preserve">Senior/Key Personnel  </w:t>
      </w:r>
    </w:p>
    <w:p w14:paraId="19D95F65" w14:textId="432D5605" w:rsidR="007D56D6" w:rsidRPr="007D56D6" w:rsidRDefault="007D56D6" w:rsidP="007D56D6">
      <w:pPr>
        <w:jc w:val="both"/>
        <w:rPr>
          <w:rFonts w:ascii="Times New Roman" w:hAnsi="Times New Roman" w:cs="Times New Roman"/>
          <w:b/>
          <w:sz w:val="22"/>
          <w:szCs w:val="22"/>
        </w:rPr>
      </w:pPr>
    </w:p>
    <w:p w14:paraId="0C57DE62" w14:textId="7770AFEB" w:rsidR="007D56D6" w:rsidRPr="007D56D6" w:rsidRDefault="007D56D6" w:rsidP="007D56D6">
      <w:pPr>
        <w:rPr>
          <w:rFonts w:ascii="Times New Roman" w:hAnsi="Times New Roman" w:cs="Times New Roman"/>
          <w:sz w:val="22"/>
          <w:szCs w:val="22"/>
        </w:rPr>
      </w:pPr>
      <w:r>
        <w:rPr>
          <w:rFonts w:ascii="Times New Roman" w:hAnsi="Times New Roman" w:cs="Times New Roman"/>
          <w:b/>
          <w:sz w:val="22"/>
          <w:szCs w:val="22"/>
        </w:rPr>
        <w:t>Lane Gillespie</w:t>
      </w:r>
      <w:r w:rsidRPr="007D56D6">
        <w:rPr>
          <w:rFonts w:ascii="Times New Roman" w:hAnsi="Times New Roman" w:cs="Times New Roman"/>
          <w:b/>
          <w:sz w:val="22"/>
          <w:szCs w:val="22"/>
        </w:rPr>
        <w:t>, Ph.D., Principal Investigator</w:t>
      </w:r>
      <w:r w:rsidRPr="007D56D6">
        <w:rPr>
          <w:rFonts w:ascii="Times New Roman" w:hAnsi="Times New Roman" w:cs="Times New Roman"/>
          <w:sz w:val="22"/>
          <w:szCs w:val="22"/>
        </w:rPr>
        <w:t xml:space="preserve"> (36 calendar months effort) is an Associate Professor in the School of Public Service at Boise State University. </w:t>
      </w:r>
      <w:r w:rsidR="00397219">
        <w:rPr>
          <w:rFonts w:ascii="Times New Roman" w:hAnsi="Times New Roman" w:cs="Times New Roman"/>
          <w:sz w:val="22"/>
          <w:szCs w:val="22"/>
        </w:rPr>
        <w:t>Lane Gillespie</w:t>
      </w:r>
      <w:r w:rsidRPr="007D56D6">
        <w:rPr>
          <w:rFonts w:ascii="Times New Roman" w:hAnsi="Times New Roman" w:cs="Times New Roman"/>
          <w:sz w:val="22"/>
          <w:szCs w:val="22"/>
        </w:rPr>
        <w:t xml:space="preserve"> will </w:t>
      </w:r>
      <w:proofErr w:type="gramStart"/>
      <w:r w:rsidRPr="007D56D6">
        <w:rPr>
          <w:rFonts w:ascii="Times New Roman" w:hAnsi="Times New Roman" w:cs="Times New Roman"/>
          <w:sz w:val="22"/>
          <w:szCs w:val="22"/>
        </w:rPr>
        <w:t>be responsible for</w:t>
      </w:r>
      <w:proofErr w:type="gramEnd"/>
      <w:r w:rsidRPr="007D56D6">
        <w:rPr>
          <w:rFonts w:ascii="Times New Roman" w:hAnsi="Times New Roman" w:cs="Times New Roman"/>
          <w:sz w:val="22"/>
          <w:szCs w:val="22"/>
        </w:rPr>
        <w:t xml:space="preserve"> the overall direction and progress of the proposed studies. </w:t>
      </w:r>
      <w:r w:rsidR="00397219">
        <w:rPr>
          <w:rFonts w:ascii="Times New Roman" w:hAnsi="Times New Roman" w:cs="Times New Roman"/>
          <w:sz w:val="22"/>
          <w:szCs w:val="22"/>
        </w:rPr>
        <w:t>Sh</w:t>
      </w:r>
      <w:r w:rsidRPr="007D56D6">
        <w:rPr>
          <w:rFonts w:ascii="Times New Roman" w:hAnsi="Times New Roman" w:cs="Times New Roman"/>
          <w:sz w:val="22"/>
          <w:szCs w:val="22"/>
        </w:rPr>
        <w:t xml:space="preserve">e </w:t>
      </w:r>
      <w:r w:rsidR="00653C03">
        <w:rPr>
          <w:rFonts w:ascii="Times New Roman" w:hAnsi="Times New Roman" w:cs="Times New Roman"/>
          <w:sz w:val="22"/>
          <w:szCs w:val="22"/>
        </w:rPr>
        <w:t>will co-manage and mentor graduate students, oversee instrument design and implementation, construct relevant criminology theoretical frame, lead development on the criminology-focused paper, connect results to those frames, coordinate the project’s academic output, manage the budget in coordination with Boise State OSP, monitor funded research progress, delegate additional work to capture any shortfalls in productivity, and lead official reporting compliance</w:t>
      </w:r>
      <w:r w:rsidRPr="007D56D6">
        <w:rPr>
          <w:rFonts w:ascii="Times New Roman" w:hAnsi="Times New Roman" w:cs="Times New Roman"/>
          <w:sz w:val="22"/>
          <w:szCs w:val="22"/>
        </w:rPr>
        <w:t xml:space="preserve">. </w:t>
      </w:r>
      <w:r w:rsidR="00397219">
        <w:rPr>
          <w:rFonts w:ascii="Times New Roman" w:hAnsi="Times New Roman" w:cs="Times New Roman"/>
          <w:sz w:val="22"/>
          <w:szCs w:val="22"/>
        </w:rPr>
        <w:t>Sh</w:t>
      </w:r>
      <w:r w:rsidRPr="007D56D6">
        <w:rPr>
          <w:rFonts w:ascii="Times New Roman" w:hAnsi="Times New Roman" w:cs="Times New Roman"/>
          <w:sz w:val="22"/>
          <w:szCs w:val="22"/>
        </w:rPr>
        <w:t xml:space="preserve">e will be compensated </w:t>
      </w:r>
      <w:r w:rsidR="00397219">
        <w:rPr>
          <w:rFonts w:ascii="Times New Roman" w:hAnsi="Times New Roman" w:cs="Times New Roman"/>
          <w:sz w:val="22"/>
          <w:szCs w:val="22"/>
        </w:rPr>
        <w:t xml:space="preserve">one summer month in the first year of the project, and two summer months in the </w:t>
      </w:r>
      <w:proofErr w:type="gramStart"/>
      <w:r w:rsidR="00397219">
        <w:rPr>
          <w:rFonts w:ascii="Times New Roman" w:hAnsi="Times New Roman" w:cs="Times New Roman"/>
          <w:sz w:val="22"/>
          <w:szCs w:val="22"/>
        </w:rPr>
        <w:t>subsequent</w:t>
      </w:r>
      <w:proofErr w:type="gramEnd"/>
      <w:r w:rsidR="00397219">
        <w:rPr>
          <w:rFonts w:ascii="Times New Roman" w:hAnsi="Times New Roman" w:cs="Times New Roman"/>
          <w:sz w:val="22"/>
          <w:szCs w:val="22"/>
        </w:rPr>
        <w:t xml:space="preserve"> two years of the study.</w:t>
      </w:r>
      <w:r w:rsidRPr="007D56D6">
        <w:rPr>
          <w:rFonts w:ascii="Times New Roman" w:hAnsi="Times New Roman" w:cs="Times New Roman"/>
          <w:sz w:val="22"/>
          <w:szCs w:val="22"/>
        </w:rPr>
        <w:t xml:space="preserve"> The </w:t>
      </w:r>
      <w:commentRangeStart w:id="0"/>
      <w:r w:rsidRPr="007D56D6">
        <w:rPr>
          <w:rFonts w:ascii="Times New Roman" w:hAnsi="Times New Roman" w:cs="Times New Roman"/>
          <w:sz w:val="22"/>
          <w:szCs w:val="22"/>
        </w:rPr>
        <w:t>requested amo</w:t>
      </w:r>
      <w:commentRangeEnd w:id="0"/>
      <w:r w:rsidR="00791F8F">
        <w:rPr>
          <w:rStyle w:val="CommentReference"/>
        </w:rPr>
        <w:commentReference w:id="0"/>
      </w:r>
      <w:r w:rsidRPr="007D56D6">
        <w:rPr>
          <w:rFonts w:ascii="Times New Roman" w:hAnsi="Times New Roman" w:cs="Times New Roman"/>
          <w:sz w:val="22"/>
          <w:szCs w:val="22"/>
        </w:rPr>
        <w:t>unt is $</w:t>
      </w:r>
      <w:proofErr w:type="spellStart"/>
      <w:r w:rsidR="00397219">
        <w:rPr>
          <w:rFonts w:ascii="Times New Roman" w:hAnsi="Times New Roman" w:cs="Times New Roman"/>
          <w:sz w:val="22"/>
          <w:szCs w:val="22"/>
        </w:rPr>
        <w:t>XXXx</w:t>
      </w:r>
      <w:proofErr w:type="spellEnd"/>
      <w:r w:rsidRPr="007D56D6">
        <w:rPr>
          <w:rFonts w:ascii="Times New Roman" w:hAnsi="Times New Roman" w:cs="Times New Roman"/>
          <w:sz w:val="22"/>
          <w:szCs w:val="22"/>
        </w:rPr>
        <w:t xml:space="preserve"> plus </w:t>
      </w:r>
      <w:r w:rsidR="00653C03">
        <w:rPr>
          <w:rFonts w:ascii="Times New Roman" w:hAnsi="Times New Roman" w:cs="Times New Roman"/>
          <w:sz w:val="22"/>
          <w:szCs w:val="22"/>
        </w:rPr>
        <w:t>fringe totaled over three years.</w:t>
      </w:r>
    </w:p>
    <w:p w14:paraId="3D49DDBA" w14:textId="21FB17C4" w:rsidR="007D56D6" w:rsidRPr="007D56D6" w:rsidRDefault="007D56D6" w:rsidP="007D56D6">
      <w:pPr>
        <w:jc w:val="both"/>
        <w:rPr>
          <w:rFonts w:ascii="Times New Roman" w:hAnsi="Times New Roman" w:cs="Times New Roman"/>
          <w:b/>
          <w:sz w:val="22"/>
          <w:szCs w:val="22"/>
        </w:rPr>
      </w:pPr>
    </w:p>
    <w:p w14:paraId="71778425" w14:textId="1C11FDB8" w:rsidR="007D56D6" w:rsidRPr="007D56D6" w:rsidRDefault="007D56D6" w:rsidP="007D56D6">
      <w:pPr>
        <w:rPr>
          <w:rFonts w:ascii="Times New Roman" w:hAnsi="Times New Roman" w:cs="Times New Roman"/>
          <w:sz w:val="22"/>
          <w:szCs w:val="22"/>
        </w:rPr>
      </w:pPr>
      <w:r w:rsidRPr="007D56D6">
        <w:rPr>
          <w:rFonts w:ascii="Times New Roman" w:hAnsi="Times New Roman" w:cs="Times New Roman"/>
          <w:b/>
          <w:sz w:val="22"/>
          <w:szCs w:val="22"/>
        </w:rPr>
        <w:t xml:space="preserve">Michael A. Allen, Ph.D., </w:t>
      </w:r>
      <w:r w:rsidR="004F1C21">
        <w:rPr>
          <w:rFonts w:ascii="Times New Roman" w:hAnsi="Times New Roman" w:cs="Times New Roman"/>
          <w:b/>
          <w:sz w:val="22"/>
          <w:szCs w:val="22"/>
        </w:rPr>
        <w:t>Co-</w:t>
      </w:r>
      <w:r w:rsidRPr="007D56D6">
        <w:rPr>
          <w:rFonts w:ascii="Times New Roman" w:hAnsi="Times New Roman" w:cs="Times New Roman"/>
          <w:b/>
          <w:sz w:val="22"/>
          <w:szCs w:val="22"/>
        </w:rPr>
        <w:t>Principal Investigator</w:t>
      </w:r>
      <w:r w:rsidRPr="007D56D6">
        <w:rPr>
          <w:rFonts w:ascii="Times New Roman" w:hAnsi="Times New Roman" w:cs="Times New Roman"/>
          <w:sz w:val="22"/>
          <w:szCs w:val="22"/>
        </w:rPr>
        <w:t xml:space="preserve"> </w:t>
      </w:r>
      <w:r w:rsidR="004F1C21" w:rsidRPr="007D56D6">
        <w:rPr>
          <w:rFonts w:ascii="Times New Roman" w:hAnsi="Times New Roman" w:cs="Times New Roman"/>
          <w:sz w:val="22"/>
          <w:szCs w:val="22"/>
        </w:rPr>
        <w:t xml:space="preserve">(36 calendar months effort) is an Associate Professor in the School of Public Service at Boise State University. </w:t>
      </w:r>
      <w:r w:rsidR="00653C03">
        <w:rPr>
          <w:rFonts w:ascii="Times New Roman" w:eastAsiaTheme="minorHAnsi" w:hAnsi="Times New Roman" w:cs="Times New Roman"/>
          <w:sz w:val="22"/>
          <w:szCs w:val="22"/>
        </w:rPr>
        <w:t xml:space="preserve">Allen’s primary responsibility will be in developing international relations theory, connecting empirical results to international relations, lead development of the international relations-focused paper, </w:t>
      </w:r>
      <w:r w:rsidR="00653C03">
        <w:rPr>
          <w:rFonts w:ascii="Times New Roman" w:hAnsi="Times New Roman" w:cs="Times New Roman"/>
          <w:sz w:val="22"/>
          <w:szCs w:val="22"/>
        </w:rPr>
        <w:t xml:space="preserve">co-manage and mentor graduate students, lead development of relevant public articles, and coordinate contact and communication with military bases. </w:t>
      </w:r>
      <w:r w:rsidR="00653C03">
        <w:rPr>
          <w:rFonts w:ascii="Times New Roman" w:hAnsi="Times New Roman" w:cs="Times New Roman"/>
          <w:sz w:val="22"/>
          <w:szCs w:val="22"/>
        </w:rPr>
        <w:t>H</w:t>
      </w:r>
      <w:r w:rsidR="004F1C21" w:rsidRPr="007D56D6">
        <w:rPr>
          <w:rFonts w:ascii="Times New Roman" w:hAnsi="Times New Roman" w:cs="Times New Roman"/>
          <w:sz w:val="22"/>
          <w:szCs w:val="22"/>
        </w:rPr>
        <w:t xml:space="preserve">e will be compensated </w:t>
      </w:r>
      <w:r w:rsidR="004F1C21">
        <w:rPr>
          <w:rFonts w:ascii="Times New Roman" w:hAnsi="Times New Roman" w:cs="Times New Roman"/>
          <w:sz w:val="22"/>
          <w:szCs w:val="22"/>
        </w:rPr>
        <w:t xml:space="preserve">one summer month in the first year of the project, and two summer months in the </w:t>
      </w:r>
      <w:proofErr w:type="gramStart"/>
      <w:r w:rsidR="004F1C21">
        <w:rPr>
          <w:rFonts w:ascii="Times New Roman" w:hAnsi="Times New Roman" w:cs="Times New Roman"/>
          <w:sz w:val="22"/>
          <w:szCs w:val="22"/>
        </w:rPr>
        <w:t>subsequent</w:t>
      </w:r>
      <w:proofErr w:type="gramEnd"/>
      <w:r w:rsidR="004F1C21">
        <w:rPr>
          <w:rFonts w:ascii="Times New Roman" w:hAnsi="Times New Roman" w:cs="Times New Roman"/>
          <w:sz w:val="22"/>
          <w:szCs w:val="22"/>
        </w:rPr>
        <w:t xml:space="preserve"> two years of the study.</w:t>
      </w:r>
      <w:r w:rsidR="004F1C21" w:rsidRPr="007D56D6">
        <w:rPr>
          <w:rFonts w:ascii="Times New Roman" w:hAnsi="Times New Roman" w:cs="Times New Roman"/>
          <w:sz w:val="22"/>
          <w:szCs w:val="22"/>
        </w:rPr>
        <w:t xml:space="preserve"> </w:t>
      </w:r>
      <w:r w:rsidR="00653C03" w:rsidRPr="007D56D6">
        <w:rPr>
          <w:rFonts w:ascii="Times New Roman" w:hAnsi="Times New Roman" w:cs="Times New Roman"/>
          <w:sz w:val="22"/>
          <w:szCs w:val="22"/>
        </w:rPr>
        <w:t>The requested amount is $</w:t>
      </w:r>
      <w:proofErr w:type="spellStart"/>
      <w:r w:rsidR="00653C03">
        <w:rPr>
          <w:rFonts w:ascii="Times New Roman" w:hAnsi="Times New Roman" w:cs="Times New Roman"/>
          <w:sz w:val="22"/>
          <w:szCs w:val="22"/>
        </w:rPr>
        <w:t>XXXx</w:t>
      </w:r>
      <w:proofErr w:type="spellEnd"/>
      <w:r w:rsidR="00653C03" w:rsidRPr="007D56D6">
        <w:rPr>
          <w:rFonts w:ascii="Times New Roman" w:hAnsi="Times New Roman" w:cs="Times New Roman"/>
          <w:sz w:val="22"/>
          <w:szCs w:val="22"/>
        </w:rPr>
        <w:t xml:space="preserve"> plus </w:t>
      </w:r>
      <w:r w:rsidR="00653C03">
        <w:rPr>
          <w:rFonts w:ascii="Times New Roman" w:hAnsi="Times New Roman" w:cs="Times New Roman"/>
          <w:sz w:val="22"/>
          <w:szCs w:val="22"/>
        </w:rPr>
        <w:t>fringe totaled over three years.</w:t>
      </w:r>
    </w:p>
    <w:p w14:paraId="38CB7C97" w14:textId="111570BC" w:rsidR="007D56D6" w:rsidRPr="007D56D6" w:rsidRDefault="007D56D6" w:rsidP="007D56D6">
      <w:pPr>
        <w:jc w:val="both"/>
        <w:rPr>
          <w:rFonts w:ascii="Times New Roman" w:hAnsi="Times New Roman" w:cs="Times New Roman"/>
          <w:b/>
          <w:sz w:val="22"/>
          <w:szCs w:val="22"/>
        </w:rPr>
      </w:pPr>
    </w:p>
    <w:p w14:paraId="5B51462E" w14:textId="0AE9ED3A" w:rsidR="007D56D6" w:rsidRPr="007D56D6" w:rsidRDefault="007D56D6" w:rsidP="007D56D6">
      <w:pPr>
        <w:rPr>
          <w:rFonts w:ascii="Times New Roman" w:hAnsi="Times New Roman" w:cs="Times New Roman"/>
          <w:sz w:val="22"/>
          <w:szCs w:val="22"/>
        </w:rPr>
      </w:pPr>
      <w:r>
        <w:rPr>
          <w:rFonts w:ascii="Times New Roman" w:hAnsi="Times New Roman" w:cs="Times New Roman"/>
          <w:b/>
          <w:sz w:val="22"/>
          <w:szCs w:val="22"/>
        </w:rPr>
        <w:t>Steve Utych</w:t>
      </w:r>
      <w:r w:rsidRPr="007D56D6">
        <w:rPr>
          <w:rFonts w:ascii="Times New Roman" w:hAnsi="Times New Roman" w:cs="Times New Roman"/>
          <w:b/>
          <w:sz w:val="22"/>
          <w:szCs w:val="22"/>
        </w:rPr>
        <w:t xml:space="preserve">, Ph.D., </w:t>
      </w:r>
      <w:r w:rsidR="004F1C21">
        <w:rPr>
          <w:rFonts w:ascii="Times New Roman" w:hAnsi="Times New Roman" w:cs="Times New Roman"/>
          <w:b/>
          <w:sz w:val="22"/>
          <w:szCs w:val="22"/>
        </w:rPr>
        <w:t>Co-</w:t>
      </w:r>
      <w:r w:rsidRPr="007D56D6">
        <w:rPr>
          <w:rFonts w:ascii="Times New Roman" w:hAnsi="Times New Roman" w:cs="Times New Roman"/>
          <w:b/>
          <w:sz w:val="22"/>
          <w:szCs w:val="22"/>
        </w:rPr>
        <w:t>Principal Investigator</w:t>
      </w:r>
      <w:r w:rsidRPr="007D56D6">
        <w:rPr>
          <w:rFonts w:ascii="Times New Roman" w:hAnsi="Times New Roman" w:cs="Times New Roman"/>
          <w:sz w:val="22"/>
          <w:szCs w:val="22"/>
        </w:rPr>
        <w:t xml:space="preserve"> (36 calendar months effort) is an A</w:t>
      </w:r>
      <w:r w:rsidR="00397219">
        <w:rPr>
          <w:rFonts w:ascii="Times New Roman" w:hAnsi="Times New Roman" w:cs="Times New Roman"/>
          <w:sz w:val="22"/>
          <w:szCs w:val="22"/>
        </w:rPr>
        <w:t>ssistant</w:t>
      </w:r>
      <w:r w:rsidRPr="007D56D6">
        <w:rPr>
          <w:rFonts w:ascii="Times New Roman" w:hAnsi="Times New Roman" w:cs="Times New Roman"/>
          <w:sz w:val="22"/>
          <w:szCs w:val="22"/>
        </w:rPr>
        <w:t xml:space="preserve"> Professor in the Department of Political Science in the School of Public Service at Boise State University. </w:t>
      </w:r>
      <w:proofErr w:type="spellStart"/>
      <w:r w:rsidR="00653C03">
        <w:rPr>
          <w:rFonts w:ascii="Times New Roman" w:hAnsi="Times New Roman" w:cs="Times New Roman"/>
          <w:sz w:val="22"/>
          <w:szCs w:val="22"/>
        </w:rPr>
        <w:t>Utych’s</w:t>
      </w:r>
      <w:proofErr w:type="spellEnd"/>
      <w:r w:rsidR="00653C03">
        <w:rPr>
          <w:rFonts w:ascii="Times New Roman" w:hAnsi="Times New Roman" w:cs="Times New Roman"/>
          <w:sz w:val="22"/>
          <w:szCs w:val="22"/>
        </w:rPr>
        <w:t xml:space="preserve"> primary responsibility will be in instrument design, human </w:t>
      </w:r>
      <w:proofErr w:type="gramStart"/>
      <w:r w:rsidR="00653C03">
        <w:rPr>
          <w:rFonts w:ascii="Times New Roman" w:hAnsi="Times New Roman" w:cs="Times New Roman"/>
          <w:sz w:val="22"/>
          <w:szCs w:val="22"/>
        </w:rPr>
        <w:t>subjects</w:t>
      </w:r>
      <w:proofErr w:type="gramEnd"/>
      <w:r w:rsidR="00653C03">
        <w:rPr>
          <w:rFonts w:ascii="Times New Roman" w:hAnsi="Times New Roman" w:cs="Times New Roman"/>
          <w:sz w:val="22"/>
          <w:szCs w:val="22"/>
        </w:rPr>
        <w:t xml:space="preserve"> compliance, survey deployment, experiment implementation and analysis, and general quantitative analysis of results. H</w:t>
      </w:r>
      <w:r w:rsidR="00653C03" w:rsidRPr="007D56D6">
        <w:rPr>
          <w:rFonts w:ascii="Times New Roman" w:hAnsi="Times New Roman" w:cs="Times New Roman"/>
          <w:sz w:val="22"/>
          <w:szCs w:val="22"/>
        </w:rPr>
        <w:t xml:space="preserve">e will be compensated </w:t>
      </w:r>
      <w:r w:rsidR="00653C03">
        <w:rPr>
          <w:rFonts w:ascii="Times New Roman" w:hAnsi="Times New Roman" w:cs="Times New Roman"/>
          <w:sz w:val="22"/>
          <w:szCs w:val="22"/>
        </w:rPr>
        <w:t xml:space="preserve">one summer month in the first year of the project, and two summer months in the </w:t>
      </w:r>
      <w:proofErr w:type="gramStart"/>
      <w:r w:rsidR="00653C03">
        <w:rPr>
          <w:rFonts w:ascii="Times New Roman" w:hAnsi="Times New Roman" w:cs="Times New Roman"/>
          <w:sz w:val="22"/>
          <w:szCs w:val="22"/>
        </w:rPr>
        <w:t>subsequent</w:t>
      </w:r>
      <w:proofErr w:type="gramEnd"/>
      <w:r w:rsidR="00653C03">
        <w:rPr>
          <w:rFonts w:ascii="Times New Roman" w:hAnsi="Times New Roman" w:cs="Times New Roman"/>
          <w:sz w:val="22"/>
          <w:szCs w:val="22"/>
        </w:rPr>
        <w:t xml:space="preserve"> two years of the study.</w:t>
      </w:r>
      <w:r w:rsidR="00653C03" w:rsidRPr="007D56D6">
        <w:rPr>
          <w:rFonts w:ascii="Times New Roman" w:hAnsi="Times New Roman" w:cs="Times New Roman"/>
          <w:sz w:val="22"/>
          <w:szCs w:val="22"/>
        </w:rPr>
        <w:t xml:space="preserve"> The requested amount is $</w:t>
      </w:r>
      <w:proofErr w:type="spellStart"/>
      <w:r w:rsidR="00653C03">
        <w:rPr>
          <w:rFonts w:ascii="Times New Roman" w:hAnsi="Times New Roman" w:cs="Times New Roman"/>
          <w:sz w:val="22"/>
          <w:szCs w:val="22"/>
        </w:rPr>
        <w:t>XXXx</w:t>
      </w:r>
      <w:proofErr w:type="spellEnd"/>
      <w:r w:rsidR="00653C03" w:rsidRPr="007D56D6">
        <w:rPr>
          <w:rFonts w:ascii="Times New Roman" w:hAnsi="Times New Roman" w:cs="Times New Roman"/>
          <w:sz w:val="22"/>
          <w:szCs w:val="22"/>
        </w:rPr>
        <w:t xml:space="preserve"> plus </w:t>
      </w:r>
      <w:r w:rsidR="00653C03">
        <w:rPr>
          <w:rFonts w:ascii="Times New Roman" w:hAnsi="Times New Roman" w:cs="Times New Roman"/>
          <w:sz w:val="22"/>
          <w:szCs w:val="22"/>
        </w:rPr>
        <w:t>fringe totaled over three years.</w:t>
      </w:r>
    </w:p>
    <w:p w14:paraId="7E92A858" w14:textId="515B3CB7" w:rsidR="007D56D6" w:rsidRPr="007D56D6" w:rsidRDefault="007D56D6" w:rsidP="007D56D6">
      <w:pPr>
        <w:jc w:val="both"/>
        <w:rPr>
          <w:rFonts w:ascii="Times New Roman" w:hAnsi="Times New Roman" w:cs="Times New Roman"/>
          <w:b/>
          <w:sz w:val="22"/>
          <w:szCs w:val="22"/>
        </w:rPr>
      </w:pPr>
    </w:p>
    <w:p w14:paraId="74D2D106" w14:textId="3184BDEE" w:rsidR="007D56D6" w:rsidRPr="007D56D6" w:rsidRDefault="007D56D6" w:rsidP="007D56D6">
      <w:pPr>
        <w:widowControl w:val="0"/>
        <w:autoSpaceDE w:val="0"/>
        <w:autoSpaceDN w:val="0"/>
        <w:adjustRightInd w:val="0"/>
        <w:rPr>
          <w:rFonts w:ascii="Times New Roman" w:hAnsi="Times New Roman" w:cs="Times New Roman"/>
          <w:sz w:val="22"/>
          <w:szCs w:val="22"/>
        </w:rPr>
      </w:pPr>
      <w:r w:rsidRPr="007D56D6">
        <w:rPr>
          <w:rFonts w:ascii="Times New Roman" w:hAnsi="Times New Roman" w:cs="Times New Roman"/>
          <w:b/>
          <w:bCs/>
          <w:sz w:val="22"/>
          <w:szCs w:val="22"/>
        </w:rPr>
        <w:t xml:space="preserve">Graduate assistant (to be </w:t>
      </w:r>
      <w:proofErr w:type="gramStart"/>
      <w:r w:rsidRPr="007D56D6">
        <w:rPr>
          <w:rFonts w:ascii="Times New Roman" w:hAnsi="Times New Roman" w:cs="Times New Roman"/>
          <w:b/>
          <w:bCs/>
          <w:sz w:val="22"/>
          <w:szCs w:val="22"/>
        </w:rPr>
        <w:t>designated</w:t>
      </w:r>
      <w:proofErr w:type="gramEnd"/>
      <w:r w:rsidRPr="007D56D6">
        <w:rPr>
          <w:rFonts w:ascii="Times New Roman" w:hAnsi="Times New Roman" w:cs="Times New Roman"/>
          <w:b/>
          <w:bCs/>
          <w:sz w:val="22"/>
          <w:szCs w:val="22"/>
        </w:rPr>
        <w:t xml:space="preserve"> at a future date)</w:t>
      </w:r>
      <w:r w:rsidRPr="007D56D6">
        <w:rPr>
          <w:rFonts w:ascii="Times New Roman" w:hAnsi="Times New Roman" w:cs="Times New Roman"/>
          <w:sz w:val="22"/>
          <w:szCs w:val="22"/>
        </w:rPr>
        <w:t xml:space="preserve"> (</w:t>
      </w:r>
      <w:r w:rsidR="00397219">
        <w:rPr>
          <w:rFonts w:ascii="Times New Roman" w:hAnsi="Times New Roman" w:cs="Times New Roman"/>
          <w:sz w:val="22"/>
          <w:szCs w:val="22"/>
        </w:rPr>
        <w:t>27</w:t>
      </w:r>
      <w:r w:rsidRPr="007D56D6">
        <w:rPr>
          <w:rFonts w:ascii="Times New Roman" w:hAnsi="Times New Roman" w:cs="Times New Roman"/>
          <w:sz w:val="22"/>
          <w:szCs w:val="22"/>
        </w:rPr>
        <w:t xml:space="preserve"> calendar months at 50% effort; 20 hours per week, which is considered full-time at the University) is a graduate student who will work with Dr. </w:t>
      </w:r>
      <w:r w:rsidR="00653C03">
        <w:rPr>
          <w:rFonts w:ascii="Times New Roman" w:hAnsi="Times New Roman" w:cs="Times New Roman"/>
          <w:sz w:val="22"/>
          <w:szCs w:val="22"/>
        </w:rPr>
        <w:t>Gillespie and Dr. Allen</w:t>
      </w:r>
      <w:r w:rsidRPr="007D56D6">
        <w:rPr>
          <w:rFonts w:ascii="Times New Roman" w:hAnsi="Times New Roman" w:cs="Times New Roman"/>
          <w:sz w:val="22"/>
          <w:szCs w:val="22"/>
        </w:rPr>
        <w:t xml:space="preserve"> on </w:t>
      </w:r>
      <w:r w:rsidR="00653C03">
        <w:rPr>
          <w:rFonts w:ascii="Times New Roman" w:hAnsi="Times New Roman" w:cs="Times New Roman"/>
          <w:sz w:val="22"/>
          <w:szCs w:val="22"/>
        </w:rPr>
        <w:t>data collection, data cleaning, data coding, information gathering (e.g. details about targeted bases domestically and abroad), additional coding of data, attend meetings and take notes, and proofing or copyediting documents</w:t>
      </w:r>
      <w:r w:rsidRPr="007D56D6">
        <w:rPr>
          <w:rFonts w:ascii="Times New Roman" w:hAnsi="Times New Roman" w:cs="Times New Roman"/>
          <w:sz w:val="22"/>
          <w:szCs w:val="22"/>
        </w:rPr>
        <w:t>. Requested support is $</w:t>
      </w:r>
      <w:r w:rsidR="00791F8F">
        <w:rPr>
          <w:rFonts w:ascii="Times New Roman" w:hAnsi="Times New Roman" w:cs="Times New Roman"/>
          <w:sz w:val="22"/>
          <w:szCs w:val="22"/>
        </w:rPr>
        <w:t xml:space="preserve">XXXX </w:t>
      </w:r>
      <w:r w:rsidRPr="007D56D6">
        <w:rPr>
          <w:rFonts w:ascii="Times New Roman" w:hAnsi="Times New Roman" w:cs="Times New Roman"/>
          <w:sz w:val="22"/>
          <w:szCs w:val="22"/>
        </w:rPr>
        <w:t xml:space="preserve">plus fringe benefits per year.  </w:t>
      </w:r>
    </w:p>
    <w:p w14:paraId="34351E29" w14:textId="77777777" w:rsidR="007D56D6" w:rsidRPr="007D56D6" w:rsidRDefault="007D56D6" w:rsidP="007D56D6">
      <w:pPr>
        <w:jc w:val="both"/>
        <w:rPr>
          <w:rFonts w:ascii="Times New Roman" w:hAnsi="Times New Roman" w:cs="Times New Roman"/>
          <w:b/>
          <w:sz w:val="22"/>
          <w:szCs w:val="22"/>
        </w:rPr>
      </w:pPr>
    </w:p>
    <w:p w14:paraId="4BF3E3F7" w14:textId="11E2970D" w:rsidR="007D56D6" w:rsidRPr="007D56D6" w:rsidRDefault="007D56D6" w:rsidP="007D56D6">
      <w:pPr>
        <w:widowControl w:val="0"/>
        <w:autoSpaceDE w:val="0"/>
        <w:autoSpaceDN w:val="0"/>
        <w:adjustRightInd w:val="0"/>
        <w:rPr>
          <w:rFonts w:ascii="Times New Roman" w:hAnsi="Times New Roman" w:cs="Times New Roman"/>
          <w:b/>
          <w:sz w:val="22"/>
          <w:szCs w:val="22"/>
        </w:rPr>
      </w:pPr>
      <w:r w:rsidRPr="007D56D6">
        <w:rPr>
          <w:rFonts w:ascii="Times New Roman" w:hAnsi="Times New Roman" w:cs="Times New Roman"/>
          <w:b/>
          <w:sz w:val="22"/>
          <w:szCs w:val="22"/>
        </w:rPr>
        <w:t>Fringe Benefits</w:t>
      </w:r>
    </w:p>
    <w:p w14:paraId="667D5026" w14:textId="1E478653" w:rsidR="007D56D6" w:rsidRPr="007D56D6" w:rsidRDefault="007D56D6" w:rsidP="007D56D6">
      <w:pPr>
        <w:widowControl w:val="0"/>
        <w:autoSpaceDE w:val="0"/>
        <w:autoSpaceDN w:val="0"/>
        <w:adjustRightInd w:val="0"/>
        <w:rPr>
          <w:rFonts w:ascii="Times New Roman" w:hAnsi="Times New Roman" w:cs="Times New Roman"/>
          <w:sz w:val="22"/>
          <w:szCs w:val="22"/>
        </w:rPr>
      </w:pPr>
      <w:r w:rsidRPr="007D56D6">
        <w:rPr>
          <w:rFonts w:ascii="Times New Roman" w:hAnsi="Times New Roman" w:cs="Times New Roman"/>
          <w:sz w:val="22"/>
          <w:szCs w:val="22"/>
        </w:rPr>
        <w:t xml:space="preserve">39.5% for </w:t>
      </w:r>
      <w:r w:rsidR="00A44468">
        <w:rPr>
          <w:rFonts w:ascii="Times New Roman" w:hAnsi="Times New Roman" w:cs="Times New Roman"/>
          <w:sz w:val="22"/>
          <w:szCs w:val="22"/>
        </w:rPr>
        <w:t>all three co-PIs</w:t>
      </w:r>
      <w:r w:rsidRPr="007D56D6">
        <w:rPr>
          <w:rFonts w:ascii="Times New Roman" w:hAnsi="Times New Roman" w:cs="Times New Roman"/>
          <w:sz w:val="22"/>
          <w:szCs w:val="22"/>
        </w:rPr>
        <w:t xml:space="preserve"> </w:t>
      </w:r>
      <w:r w:rsidR="00A44468">
        <w:rPr>
          <w:rFonts w:ascii="Times New Roman" w:hAnsi="Times New Roman" w:cs="Times New Roman"/>
          <w:sz w:val="22"/>
          <w:szCs w:val="22"/>
        </w:rPr>
        <w:t>during the summer months.</w:t>
      </w:r>
    </w:p>
    <w:p w14:paraId="70789E57" w14:textId="77777777" w:rsidR="007D56D6" w:rsidRPr="007D56D6" w:rsidRDefault="007D56D6" w:rsidP="007D56D6">
      <w:pPr>
        <w:widowControl w:val="0"/>
        <w:autoSpaceDE w:val="0"/>
        <w:autoSpaceDN w:val="0"/>
        <w:adjustRightInd w:val="0"/>
        <w:rPr>
          <w:rFonts w:ascii="Times New Roman" w:hAnsi="Times New Roman" w:cs="Times New Roman"/>
          <w:sz w:val="22"/>
          <w:szCs w:val="22"/>
        </w:rPr>
      </w:pPr>
    </w:p>
    <w:p w14:paraId="5E5F55F5" w14:textId="3DD0D0AD" w:rsidR="007D56D6" w:rsidRPr="007D56D6" w:rsidRDefault="007D56D6" w:rsidP="007D56D6">
      <w:pPr>
        <w:widowControl w:val="0"/>
        <w:autoSpaceDE w:val="0"/>
        <w:autoSpaceDN w:val="0"/>
        <w:adjustRightInd w:val="0"/>
        <w:rPr>
          <w:rFonts w:ascii="Times New Roman" w:hAnsi="Times New Roman" w:cs="Times New Roman"/>
          <w:sz w:val="22"/>
          <w:szCs w:val="22"/>
        </w:rPr>
      </w:pPr>
      <w:r w:rsidRPr="007D56D6">
        <w:rPr>
          <w:rFonts w:ascii="Times New Roman" w:hAnsi="Times New Roman" w:cs="Times New Roman"/>
          <w:sz w:val="22"/>
          <w:szCs w:val="22"/>
        </w:rPr>
        <w:t>4% for both the undergraduate and graduate assistants at Boise State. Health insurance for the graduate student is $3,109.08 per year.</w:t>
      </w:r>
    </w:p>
    <w:p w14:paraId="3025F64A" w14:textId="03B5E079" w:rsidR="00F60DC4" w:rsidRPr="007D56D6" w:rsidRDefault="00F60DC4" w:rsidP="00F60DC4">
      <w:pPr>
        <w:spacing w:after="160" w:line="259" w:lineRule="auto"/>
        <w:rPr>
          <w:rFonts w:ascii="Times New Roman" w:hAnsi="Times New Roman" w:cs="Times New Roman"/>
          <w:sz w:val="22"/>
          <w:szCs w:val="22"/>
        </w:rPr>
      </w:pPr>
    </w:p>
    <w:p w14:paraId="5AF5FFA8" w14:textId="77777777" w:rsidR="007D56D6" w:rsidRPr="007D56D6" w:rsidRDefault="007D56D6" w:rsidP="007D56D6">
      <w:pPr>
        <w:widowControl w:val="0"/>
        <w:autoSpaceDE w:val="0"/>
        <w:autoSpaceDN w:val="0"/>
        <w:adjustRightInd w:val="0"/>
        <w:rPr>
          <w:rFonts w:ascii="Times New Roman" w:hAnsi="Times New Roman" w:cs="Times New Roman"/>
          <w:b/>
          <w:sz w:val="22"/>
          <w:szCs w:val="22"/>
        </w:rPr>
      </w:pPr>
      <w:r w:rsidRPr="007D56D6">
        <w:rPr>
          <w:rFonts w:ascii="Times New Roman" w:hAnsi="Times New Roman" w:cs="Times New Roman"/>
          <w:b/>
          <w:sz w:val="22"/>
          <w:szCs w:val="22"/>
        </w:rPr>
        <w:t xml:space="preserve">Tuition Remission </w:t>
      </w:r>
    </w:p>
    <w:p w14:paraId="2A5DB410" w14:textId="77777777" w:rsidR="007D56D6" w:rsidRPr="007D56D6" w:rsidRDefault="007D56D6" w:rsidP="007D56D6">
      <w:pPr>
        <w:pStyle w:val="ListParagraph"/>
        <w:widowControl w:val="0"/>
        <w:tabs>
          <w:tab w:val="left" w:pos="1080"/>
        </w:tabs>
        <w:autoSpaceDE w:val="0"/>
        <w:autoSpaceDN w:val="0"/>
        <w:adjustRightInd w:val="0"/>
        <w:spacing w:after="0" w:line="240" w:lineRule="auto"/>
        <w:ind w:left="0"/>
        <w:rPr>
          <w:rFonts w:ascii="Times New Roman" w:hAnsi="Times New Roman" w:cs="Times New Roman"/>
        </w:rPr>
      </w:pPr>
      <w:r w:rsidRPr="007D56D6">
        <w:rPr>
          <w:rFonts w:ascii="Times New Roman" w:hAnsi="Times New Roman" w:cs="Times New Roman"/>
        </w:rPr>
        <w:t xml:space="preserve">Tuition remission funds </w:t>
      </w:r>
      <w:proofErr w:type="gramStart"/>
      <w:r w:rsidRPr="007D56D6">
        <w:rPr>
          <w:rFonts w:ascii="Times New Roman" w:hAnsi="Times New Roman" w:cs="Times New Roman"/>
        </w:rPr>
        <w:t>in the amount of</w:t>
      </w:r>
      <w:proofErr w:type="gramEnd"/>
      <w:r w:rsidRPr="007D56D6">
        <w:rPr>
          <w:rFonts w:ascii="Times New Roman" w:hAnsi="Times New Roman" w:cs="Times New Roman"/>
        </w:rPr>
        <w:t xml:space="preserve"> $8754 per year are requested for Graduate Research Assistants (GRAs). Tuition remission is determined based on 2 long semesters </w:t>
      </w:r>
      <w:r w:rsidRPr="007D56D6">
        <w:rPr>
          <w:rFonts w:ascii="Times New Roman" w:hAnsi="Times New Roman" w:cs="Times New Roman"/>
          <w:u w:val="single"/>
        </w:rPr>
        <w:t>($4,377/long semester).</w:t>
      </w:r>
    </w:p>
    <w:p w14:paraId="737141CB" w14:textId="6D91D117" w:rsidR="007D56D6" w:rsidRPr="007D56D6" w:rsidRDefault="007D56D6" w:rsidP="00F60DC4">
      <w:pPr>
        <w:spacing w:after="160" w:line="259" w:lineRule="auto"/>
        <w:rPr>
          <w:rFonts w:ascii="Times New Roman" w:hAnsi="Times New Roman" w:cs="Times New Roman"/>
          <w:sz w:val="22"/>
          <w:szCs w:val="22"/>
        </w:rPr>
      </w:pPr>
    </w:p>
    <w:p w14:paraId="0E0F6089" w14:textId="41E48AFB" w:rsidR="007D56D6" w:rsidRPr="007D56D6" w:rsidRDefault="007D56D6" w:rsidP="00F60DC4">
      <w:pPr>
        <w:spacing w:after="160" w:line="259" w:lineRule="auto"/>
        <w:rPr>
          <w:rFonts w:ascii="Times New Roman" w:hAnsi="Times New Roman" w:cs="Times New Roman"/>
          <w:b/>
          <w:sz w:val="22"/>
          <w:szCs w:val="22"/>
        </w:rPr>
      </w:pPr>
      <w:r w:rsidRPr="007D56D6">
        <w:rPr>
          <w:rFonts w:ascii="Times New Roman" w:hAnsi="Times New Roman" w:cs="Times New Roman"/>
          <w:b/>
          <w:sz w:val="22"/>
          <w:szCs w:val="22"/>
        </w:rPr>
        <w:t>Travel</w:t>
      </w:r>
    </w:p>
    <w:p w14:paraId="68E8EF9F" w14:textId="77E51396" w:rsidR="007D56D6" w:rsidRPr="007D56D6" w:rsidRDefault="007D56D6" w:rsidP="007D56D6">
      <w:pPr>
        <w:widowControl w:val="0"/>
        <w:autoSpaceDE w:val="0"/>
        <w:autoSpaceDN w:val="0"/>
        <w:adjustRightInd w:val="0"/>
        <w:rPr>
          <w:rFonts w:ascii="Times New Roman" w:hAnsi="Times New Roman" w:cs="Times New Roman"/>
          <w:sz w:val="22"/>
          <w:szCs w:val="22"/>
        </w:rPr>
      </w:pPr>
      <w:r w:rsidRPr="007D56D6">
        <w:rPr>
          <w:rFonts w:ascii="Times New Roman" w:hAnsi="Times New Roman" w:cs="Times New Roman"/>
          <w:sz w:val="22"/>
          <w:szCs w:val="22"/>
        </w:rPr>
        <w:t xml:space="preserve">Funds are requested for </w:t>
      </w:r>
      <w:r w:rsidR="00791F8F">
        <w:rPr>
          <w:rFonts w:ascii="Times New Roman" w:hAnsi="Times New Roman" w:cs="Times New Roman"/>
          <w:sz w:val="22"/>
          <w:szCs w:val="22"/>
        </w:rPr>
        <w:t>3</w:t>
      </w:r>
      <w:r w:rsidRPr="007D56D6">
        <w:rPr>
          <w:rFonts w:ascii="Times New Roman" w:hAnsi="Times New Roman" w:cs="Times New Roman"/>
          <w:sz w:val="22"/>
          <w:szCs w:val="22"/>
        </w:rPr>
        <w:t xml:space="preserve"> key personnel to attend </w:t>
      </w:r>
      <w:r w:rsidR="00791F8F">
        <w:rPr>
          <w:rFonts w:ascii="Times New Roman" w:hAnsi="Times New Roman" w:cs="Times New Roman"/>
          <w:sz w:val="22"/>
          <w:szCs w:val="22"/>
        </w:rPr>
        <w:t>1</w:t>
      </w:r>
      <w:r w:rsidRPr="007D56D6">
        <w:rPr>
          <w:rFonts w:ascii="Times New Roman" w:hAnsi="Times New Roman" w:cs="Times New Roman"/>
          <w:sz w:val="22"/>
          <w:szCs w:val="22"/>
        </w:rPr>
        <w:t xml:space="preserve"> foreign </w:t>
      </w:r>
      <w:proofErr w:type="gramStart"/>
      <w:r w:rsidRPr="007D56D6">
        <w:rPr>
          <w:rFonts w:ascii="Times New Roman" w:hAnsi="Times New Roman" w:cs="Times New Roman"/>
          <w:sz w:val="22"/>
          <w:szCs w:val="22"/>
        </w:rPr>
        <w:t>trips</w:t>
      </w:r>
      <w:proofErr w:type="gramEnd"/>
      <w:r w:rsidRPr="007D56D6">
        <w:rPr>
          <w:rFonts w:ascii="Times New Roman" w:hAnsi="Times New Roman" w:cs="Times New Roman"/>
          <w:sz w:val="22"/>
          <w:szCs w:val="22"/>
        </w:rPr>
        <w:t xml:space="preserve"> to </w:t>
      </w:r>
      <w:r w:rsidR="00791F8F">
        <w:rPr>
          <w:rFonts w:ascii="Times New Roman" w:hAnsi="Times New Roman" w:cs="Times New Roman"/>
          <w:sz w:val="22"/>
          <w:szCs w:val="22"/>
        </w:rPr>
        <w:t>collect qualitative data on a chosen base site.</w:t>
      </w:r>
      <w:r w:rsidRPr="007D56D6">
        <w:rPr>
          <w:rFonts w:ascii="Times New Roman" w:hAnsi="Times New Roman" w:cs="Times New Roman"/>
          <w:sz w:val="22"/>
          <w:szCs w:val="22"/>
        </w:rPr>
        <w:t xml:space="preserve"> Foreign travel expenses are estimated at $</w:t>
      </w:r>
      <w:r w:rsidR="00791F8F">
        <w:rPr>
          <w:rFonts w:ascii="Times New Roman" w:hAnsi="Times New Roman" w:cs="Times New Roman"/>
          <w:sz w:val="22"/>
          <w:szCs w:val="22"/>
        </w:rPr>
        <w:t>6,000</w:t>
      </w:r>
      <w:r w:rsidRPr="007D56D6">
        <w:rPr>
          <w:rFonts w:ascii="Times New Roman" w:hAnsi="Times New Roman" w:cs="Times New Roman"/>
          <w:sz w:val="22"/>
          <w:szCs w:val="22"/>
        </w:rPr>
        <w:t xml:space="preserve">/person/year to encompass </w:t>
      </w:r>
      <w:r w:rsidR="00791F8F">
        <w:rPr>
          <w:rFonts w:ascii="Times New Roman" w:hAnsi="Times New Roman" w:cs="Times New Roman"/>
          <w:sz w:val="22"/>
          <w:szCs w:val="22"/>
        </w:rPr>
        <w:t>1</w:t>
      </w:r>
      <w:r w:rsidRPr="007D56D6">
        <w:rPr>
          <w:rFonts w:ascii="Times New Roman" w:hAnsi="Times New Roman" w:cs="Times New Roman"/>
          <w:sz w:val="22"/>
          <w:szCs w:val="22"/>
        </w:rPr>
        <w:t xml:space="preserve"> </w:t>
      </w:r>
      <w:proofErr w:type="gramStart"/>
      <w:r w:rsidRPr="007D56D6">
        <w:rPr>
          <w:rFonts w:ascii="Times New Roman" w:hAnsi="Times New Roman" w:cs="Times New Roman"/>
          <w:sz w:val="22"/>
          <w:szCs w:val="22"/>
        </w:rPr>
        <w:t>trips</w:t>
      </w:r>
      <w:proofErr w:type="gramEnd"/>
      <w:r w:rsidRPr="007D56D6">
        <w:rPr>
          <w:rFonts w:ascii="Times New Roman" w:hAnsi="Times New Roman" w:cs="Times New Roman"/>
          <w:sz w:val="22"/>
          <w:szCs w:val="22"/>
        </w:rPr>
        <w:t xml:space="preserve"> in the </w:t>
      </w:r>
      <w:r w:rsidR="00791F8F">
        <w:rPr>
          <w:rFonts w:ascii="Times New Roman" w:hAnsi="Times New Roman" w:cs="Times New Roman"/>
          <w:sz w:val="22"/>
          <w:szCs w:val="22"/>
        </w:rPr>
        <w:t xml:space="preserve">summer </w:t>
      </w:r>
      <w:r w:rsidR="00791F8F">
        <w:rPr>
          <w:rFonts w:ascii="Times New Roman" w:hAnsi="Times New Roman" w:cs="Times New Roman"/>
          <w:sz w:val="22"/>
          <w:szCs w:val="22"/>
        </w:rPr>
        <w:lastRenderedPageBreak/>
        <w:t>of 2023</w:t>
      </w:r>
      <w:r w:rsidRPr="007D56D6">
        <w:rPr>
          <w:rFonts w:ascii="Times New Roman" w:hAnsi="Times New Roman" w:cs="Times New Roman"/>
          <w:sz w:val="22"/>
          <w:szCs w:val="22"/>
        </w:rPr>
        <w:t xml:space="preserve">. </w:t>
      </w:r>
      <w:r w:rsidR="00791F8F">
        <w:rPr>
          <w:rFonts w:ascii="Times New Roman" w:hAnsi="Times New Roman" w:cs="Times New Roman"/>
          <w:sz w:val="22"/>
          <w:szCs w:val="22"/>
        </w:rPr>
        <w:t>This trip wil</w:t>
      </w:r>
      <w:commentRangeStart w:id="1"/>
      <w:r w:rsidR="00791F8F">
        <w:rPr>
          <w:rFonts w:ascii="Times New Roman" w:hAnsi="Times New Roman" w:cs="Times New Roman"/>
          <w:sz w:val="22"/>
          <w:szCs w:val="22"/>
        </w:rPr>
        <w:t xml:space="preserve">l be to. </w:t>
      </w:r>
      <w:commentRangeEnd w:id="1"/>
      <w:r w:rsidR="00791F8F">
        <w:rPr>
          <w:rStyle w:val="CommentReference"/>
        </w:rPr>
        <w:commentReference w:id="1"/>
      </w:r>
    </w:p>
    <w:p w14:paraId="77B4A9F4" w14:textId="1591B68C" w:rsidR="007D56D6" w:rsidRPr="007D56D6" w:rsidRDefault="007D56D6" w:rsidP="00F60DC4">
      <w:pPr>
        <w:spacing w:after="160" w:line="259" w:lineRule="auto"/>
        <w:rPr>
          <w:rFonts w:ascii="Times New Roman" w:hAnsi="Times New Roman" w:cs="Times New Roman"/>
          <w:sz w:val="22"/>
          <w:szCs w:val="22"/>
        </w:rPr>
      </w:pPr>
    </w:p>
    <w:p w14:paraId="1214C7FE" w14:textId="00497C9A" w:rsidR="007D56D6" w:rsidRDefault="007D56D6" w:rsidP="00F60DC4">
      <w:pPr>
        <w:spacing w:after="160" w:line="259" w:lineRule="auto"/>
        <w:rPr>
          <w:rFonts w:ascii="Times New Roman" w:hAnsi="Times New Roman" w:cs="Times New Roman"/>
          <w:b/>
          <w:bCs/>
          <w:sz w:val="22"/>
          <w:szCs w:val="22"/>
        </w:rPr>
      </w:pPr>
      <w:r w:rsidRPr="007D56D6">
        <w:rPr>
          <w:rFonts w:ascii="Times New Roman" w:hAnsi="Times New Roman" w:cs="Times New Roman"/>
          <w:b/>
          <w:bCs/>
          <w:sz w:val="22"/>
          <w:szCs w:val="22"/>
        </w:rPr>
        <w:t>Other Direct Costs</w:t>
      </w:r>
    </w:p>
    <w:p w14:paraId="1E3DCE41" w14:textId="4083F109" w:rsidR="00791F8F" w:rsidRPr="00791F8F" w:rsidRDefault="00791F8F" w:rsidP="00F60DC4">
      <w:pPr>
        <w:spacing w:after="160" w:line="259" w:lineRule="auto"/>
        <w:rPr>
          <w:rFonts w:ascii="Times New Roman" w:hAnsi="Times New Roman" w:cs="Times New Roman"/>
          <w:sz w:val="22"/>
          <w:szCs w:val="22"/>
        </w:rPr>
      </w:pPr>
      <w:r w:rsidRPr="00791F8F">
        <w:rPr>
          <w:rFonts w:ascii="Times New Roman" w:hAnsi="Times New Roman" w:cs="Times New Roman"/>
          <w:sz w:val="22"/>
          <w:szCs w:val="22"/>
        </w:rPr>
        <w:t xml:space="preserve">Funds are requested for </w:t>
      </w:r>
      <w:r>
        <w:rPr>
          <w:rFonts w:ascii="Times New Roman" w:hAnsi="Times New Roman" w:cs="Times New Roman"/>
          <w:sz w:val="22"/>
          <w:szCs w:val="22"/>
        </w:rPr>
        <w:t>3</w:t>
      </w:r>
      <w:r w:rsidRPr="00791F8F">
        <w:rPr>
          <w:rFonts w:ascii="Times New Roman" w:hAnsi="Times New Roman" w:cs="Times New Roman"/>
          <w:sz w:val="22"/>
          <w:szCs w:val="22"/>
        </w:rPr>
        <w:t xml:space="preserve"> key personnel to attend </w:t>
      </w:r>
      <w:r>
        <w:rPr>
          <w:rFonts w:ascii="Times New Roman" w:hAnsi="Times New Roman" w:cs="Times New Roman"/>
          <w:sz w:val="22"/>
          <w:szCs w:val="22"/>
        </w:rPr>
        <w:t>1</w:t>
      </w:r>
      <w:r w:rsidRPr="00791F8F">
        <w:rPr>
          <w:rFonts w:ascii="Times New Roman" w:hAnsi="Times New Roman" w:cs="Times New Roman"/>
          <w:sz w:val="22"/>
          <w:szCs w:val="22"/>
        </w:rPr>
        <w:t xml:space="preserve"> national scientific/technical meeting annually </w:t>
      </w:r>
      <w:proofErr w:type="gramStart"/>
      <w:r w:rsidRPr="00791F8F">
        <w:rPr>
          <w:rFonts w:ascii="Times New Roman" w:hAnsi="Times New Roman" w:cs="Times New Roman"/>
          <w:sz w:val="22"/>
          <w:szCs w:val="22"/>
        </w:rPr>
        <w:t>in order to</w:t>
      </w:r>
      <w:proofErr w:type="gramEnd"/>
      <w:r w:rsidRPr="00791F8F">
        <w:rPr>
          <w:rFonts w:ascii="Times New Roman" w:hAnsi="Times New Roman" w:cs="Times New Roman"/>
          <w:sz w:val="22"/>
          <w:szCs w:val="22"/>
        </w:rPr>
        <w:t xml:space="preserve"> disseminate the research findings to a wider research community, attend other researchers’ talks, and interact with other scholars. Domestic travel expenses are estimated at $</w:t>
      </w:r>
      <w:r>
        <w:rPr>
          <w:rFonts w:ascii="Times New Roman" w:hAnsi="Times New Roman" w:cs="Times New Roman"/>
          <w:sz w:val="22"/>
          <w:szCs w:val="22"/>
        </w:rPr>
        <w:t>1</w:t>
      </w:r>
      <w:r w:rsidRPr="00791F8F">
        <w:rPr>
          <w:rFonts w:ascii="Times New Roman" w:hAnsi="Times New Roman" w:cs="Times New Roman"/>
          <w:sz w:val="22"/>
          <w:szCs w:val="22"/>
        </w:rPr>
        <w:t>,</w:t>
      </w:r>
      <w:r>
        <w:rPr>
          <w:rFonts w:ascii="Times New Roman" w:hAnsi="Times New Roman" w:cs="Times New Roman"/>
          <w:sz w:val="22"/>
          <w:szCs w:val="22"/>
        </w:rPr>
        <w:t>8</w:t>
      </w:r>
      <w:r w:rsidRPr="00791F8F">
        <w:rPr>
          <w:rFonts w:ascii="Times New Roman" w:hAnsi="Times New Roman" w:cs="Times New Roman"/>
          <w:sz w:val="22"/>
          <w:szCs w:val="22"/>
        </w:rPr>
        <w:t xml:space="preserve">00/person/year for 3 3-night trips to TBD locales and are budgeted as follows: ~$600 airfare and fees; ~$500 lodging and ~$69 per diem (lodging and per diem are based on GSA rates for a typical urban market); miscellaneous expenses including ground transportation, room taxes, conference fees, and other allowable travel expenses. </w:t>
      </w:r>
    </w:p>
    <w:p w14:paraId="2D28887E" w14:textId="580C7684" w:rsidR="007D56D6" w:rsidRPr="007D56D6" w:rsidRDefault="007D56D6" w:rsidP="007D56D6">
      <w:pPr>
        <w:pStyle w:val="ListParagraph"/>
        <w:widowControl w:val="0"/>
        <w:tabs>
          <w:tab w:val="left" w:pos="1080"/>
        </w:tabs>
        <w:autoSpaceDE w:val="0"/>
        <w:autoSpaceDN w:val="0"/>
        <w:adjustRightInd w:val="0"/>
        <w:spacing w:after="0" w:line="240" w:lineRule="auto"/>
        <w:ind w:left="0"/>
        <w:rPr>
          <w:rFonts w:ascii="Times New Roman" w:hAnsi="Times New Roman" w:cs="Times New Roman"/>
        </w:rPr>
      </w:pPr>
      <w:r w:rsidRPr="007D56D6">
        <w:rPr>
          <w:rFonts w:ascii="Times New Roman" w:hAnsi="Times New Roman" w:cs="Times New Roman"/>
        </w:rPr>
        <w:t xml:space="preserve">Funds </w:t>
      </w:r>
      <w:proofErr w:type="gramStart"/>
      <w:r w:rsidRPr="007D56D6">
        <w:rPr>
          <w:rFonts w:ascii="Times New Roman" w:hAnsi="Times New Roman" w:cs="Times New Roman"/>
        </w:rPr>
        <w:t>are requested</w:t>
      </w:r>
      <w:proofErr w:type="gramEnd"/>
      <w:r w:rsidRPr="007D56D6">
        <w:rPr>
          <w:rFonts w:ascii="Times New Roman" w:hAnsi="Times New Roman" w:cs="Times New Roman"/>
        </w:rPr>
        <w:t xml:space="preserve"> to implement </w:t>
      </w:r>
      <w:r w:rsidR="00791F8F">
        <w:rPr>
          <w:rFonts w:ascii="Times New Roman" w:hAnsi="Times New Roman" w:cs="Times New Roman"/>
        </w:rPr>
        <w:t>an online survey in the United States</w:t>
      </w:r>
      <w:r w:rsidRPr="007D56D6">
        <w:rPr>
          <w:rFonts w:ascii="Times New Roman" w:hAnsi="Times New Roman" w:cs="Times New Roman"/>
        </w:rPr>
        <w:t xml:space="preserve">, with 1,000 respondents </w:t>
      </w:r>
      <w:r w:rsidR="00791F8F">
        <w:rPr>
          <w:rFonts w:ascii="Times New Roman" w:hAnsi="Times New Roman" w:cs="Times New Roman"/>
        </w:rPr>
        <w:t>in the United States during year 1.</w:t>
      </w:r>
      <w:r w:rsidRPr="007D56D6">
        <w:rPr>
          <w:rFonts w:ascii="Times New Roman" w:hAnsi="Times New Roman" w:cs="Times New Roman"/>
        </w:rPr>
        <w:t xml:space="preserve"> We have conducted a preliminary study to h</w:t>
      </w:r>
      <w:bookmarkStart w:id="2" w:name="_GoBack"/>
      <w:bookmarkEnd w:id="2"/>
      <w:r w:rsidRPr="007D56D6">
        <w:rPr>
          <w:rFonts w:ascii="Times New Roman" w:hAnsi="Times New Roman" w:cs="Times New Roman"/>
        </w:rPr>
        <w:t>elp estimate costs while also contacting a firm (</w:t>
      </w:r>
      <w:proofErr w:type="spellStart"/>
      <w:r w:rsidR="00791F8F">
        <w:rPr>
          <w:rFonts w:ascii="Times New Roman" w:hAnsi="Times New Roman" w:cs="Times New Roman"/>
        </w:rPr>
        <w:t>Bovitz</w:t>
      </w:r>
      <w:proofErr w:type="spellEnd"/>
      <w:r w:rsidRPr="007D56D6">
        <w:rPr>
          <w:rFonts w:ascii="Times New Roman" w:hAnsi="Times New Roman" w:cs="Times New Roman"/>
        </w:rPr>
        <w:t xml:space="preserve">) to estimate costs properly. </w:t>
      </w:r>
      <w:proofErr w:type="spellStart"/>
      <w:r w:rsidR="00791F8F">
        <w:rPr>
          <w:rFonts w:ascii="Times New Roman" w:hAnsi="Times New Roman" w:cs="Times New Roman"/>
        </w:rPr>
        <w:t>Bovitz</w:t>
      </w:r>
      <w:proofErr w:type="spellEnd"/>
      <w:r w:rsidR="00791F8F">
        <w:rPr>
          <w:rFonts w:ascii="Times New Roman" w:hAnsi="Times New Roman" w:cs="Times New Roman"/>
        </w:rPr>
        <w:t xml:space="preserve"> estimated amount for populating the survey is $19,000. </w:t>
      </w:r>
    </w:p>
    <w:p w14:paraId="19CECA03" w14:textId="3ADFDE3B" w:rsidR="007D56D6" w:rsidRPr="007D56D6" w:rsidRDefault="007D56D6" w:rsidP="00F60DC4">
      <w:pPr>
        <w:spacing w:after="160" w:line="259" w:lineRule="auto"/>
        <w:rPr>
          <w:rFonts w:ascii="Times New Roman" w:hAnsi="Times New Roman" w:cs="Times New Roman"/>
          <w:b/>
          <w:bCs/>
          <w:sz w:val="22"/>
          <w:szCs w:val="22"/>
        </w:rPr>
      </w:pPr>
    </w:p>
    <w:p w14:paraId="4B54B357" w14:textId="77777777" w:rsidR="007D56D6" w:rsidRPr="007D56D6" w:rsidRDefault="007D56D6" w:rsidP="007D56D6">
      <w:pPr>
        <w:rPr>
          <w:rFonts w:ascii="Times New Roman" w:hAnsi="Times New Roman" w:cs="Times New Roman"/>
          <w:b/>
          <w:sz w:val="22"/>
          <w:szCs w:val="22"/>
        </w:rPr>
      </w:pPr>
      <w:r w:rsidRPr="007D56D6">
        <w:rPr>
          <w:rFonts w:ascii="Times New Roman" w:hAnsi="Times New Roman" w:cs="Times New Roman"/>
          <w:b/>
          <w:sz w:val="22"/>
          <w:szCs w:val="22"/>
        </w:rPr>
        <w:t>Indirect Costs</w:t>
      </w:r>
    </w:p>
    <w:p w14:paraId="0B70E68D" w14:textId="77777777" w:rsidR="007D56D6" w:rsidRPr="007D56D6" w:rsidRDefault="007D56D6" w:rsidP="007D56D6">
      <w:pPr>
        <w:widowControl w:val="0"/>
        <w:autoSpaceDE w:val="0"/>
        <w:autoSpaceDN w:val="0"/>
        <w:adjustRightInd w:val="0"/>
        <w:rPr>
          <w:rFonts w:ascii="Times New Roman" w:hAnsi="Times New Roman" w:cs="Times New Roman"/>
          <w:b/>
          <w:sz w:val="22"/>
          <w:szCs w:val="22"/>
        </w:rPr>
      </w:pPr>
      <w:r w:rsidRPr="007D56D6">
        <w:rPr>
          <w:rFonts w:ascii="Times New Roman" w:hAnsi="Times New Roman" w:cs="Times New Roman"/>
          <w:sz w:val="22"/>
          <w:szCs w:val="22"/>
        </w:rPr>
        <w:t xml:space="preserve">Boise State University’s indirect costs </w:t>
      </w:r>
      <w:proofErr w:type="gramStart"/>
      <w:r w:rsidRPr="007D56D6">
        <w:rPr>
          <w:rFonts w:ascii="Times New Roman" w:hAnsi="Times New Roman" w:cs="Times New Roman"/>
          <w:sz w:val="22"/>
          <w:szCs w:val="22"/>
        </w:rPr>
        <w:t>is calculated</w:t>
      </w:r>
      <w:proofErr w:type="gramEnd"/>
      <w:r w:rsidRPr="007D56D6">
        <w:rPr>
          <w:rFonts w:ascii="Times New Roman" w:hAnsi="Times New Roman" w:cs="Times New Roman"/>
          <w:sz w:val="22"/>
          <w:szCs w:val="22"/>
        </w:rPr>
        <w:t xml:space="preserve"> at </w:t>
      </w:r>
      <w:r w:rsidRPr="007D56D6">
        <w:rPr>
          <w:rFonts w:ascii="Times New Roman" w:hAnsi="Times New Roman" w:cs="Times New Roman"/>
          <w:sz w:val="22"/>
          <w:szCs w:val="22"/>
          <w:u w:val="single"/>
        </w:rPr>
        <w:t>40.5</w:t>
      </w:r>
      <w:r w:rsidRPr="007D56D6">
        <w:rPr>
          <w:rFonts w:ascii="Times New Roman" w:hAnsi="Times New Roman" w:cs="Times New Roman"/>
          <w:sz w:val="22"/>
          <w:szCs w:val="22"/>
        </w:rPr>
        <w:t xml:space="preserve">% of Modified Total Direct Costs. </w:t>
      </w:r>
    </w:p>
    <w:p w14:paraId="395D4CB6" w14:textId="77777777" w:rsidR="007D56D6" w:rsidRPr="007D56D6" w:rsidRDefault="007D56D6" w:rsidP="00F60DC4">
      <w:pPr>
        <w:spacing w:after="160" w:line="259" w:lineRule="auto"/>
        <w:rPr>
          <w:rFonts w:ascii="Times New Roman" w:hAnsi="Times New Roman" w:cs="Times New Roman"/>
          <w:b/>
          <w:bCs/>
          <w:sz w:val="22"/>
          <w:szCs w:val="22"/>
        </w:rPr>
      </w:pPr>
    </w:p>
    <w:p w14:paraId="073D0103" w14:textId="77777777" w:rsidR="00F60DC4" w:rsidRPr="007D56D6" w:rsidRDefault="00F60DC4" w:rsidP="00F60DC4">
      <w:pPr>
        <w:spacing w:after="160" w:line="259" w:lineRule="auto"/>
        <w:rPr>
          <w:rFonts w:ascii="Times New Roman" w:hAnsi="Times New Roman" w:cs="Times New Roman"/>
          <w:sz w:val="22"/>
          <w:szCs w:val="22"/>
        </w:rPr>
      </w:pPr>
    </w:p>
    <w:sectPr w:rsidR="00F60DC4" w:rsidRPr="007D56D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ichael Allen" w:date="2020-07-19T20:21:00Z" w:initials="MA">
    <w:p w14:paraId="13FA8A2C" w14:textId="5828C96E" w:rsidR="00791F8F" w:rsidRDefault="00791F8F">
      <w:pPr>
        <w:pStyle w:val="CommentText"/>
      </w:pPr>
      <w:r>
        <w:rPr>
          <w:rStyle w:val="CommentReference"/>
        </w:rPr>
        <w:annotationRef/>
      </w:r>
      <w:r>
        <w:t>DO this by year for all 4 people.</w:t>
      </w:r>
    </w:p>
  </w:comment>
  <w:comment w:id="1" w:author="Michael Allen" w:date="2020-07-19T20:22:00Z" w:initials="MA">
    <w:p w14:paraId="2A2D5FD3" w14:textId="7ECFD0EC" w:rsidR="00791F8F" w:rsidRDefault="00791F8F">
      <w:pPr>
        <w:pStyle w:val="CommentText"/>
      </w:pPr>
      <w:r>
        <w:rPr>
          <w:rStyle w:val="CommentReference"/>
        </w:rPr>
        <w:annotationRef/>
      </w:r>
      <w:r>
        <w:t>Need to pick a country.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3FA8A2C" w15:done="0"/>
  <w15:commentEx w15:paraId="2A2D5FD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3FA8A2C" w16cid:durableId="22BF29DF"/>
  <w16cid:commentId w16cid:paraId="2A2D5FD3" w16cid:durableId="22BF2A2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hael Allen">
    <w15:presenceInfo w15:providerId="Windows Live" w15:userId="3eaab4736fb4cc5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M2sDQ3MjAzMDQ1sTBV0lEKTi0uzszPAykwqQUAPSvwPiwAAAA="/>
  </w:docVars>
  <w:rsids>
    <w:rsidRoot w:val="00700A31"/>
    <w:rsid w:val="002E2F46"/>
    <w:rsid w:val="00397219"/>
    <w:rsid w:val="003C6B97"/>
    <w:rsid w:val="004F1C21"/>
    <w:rsid w:val="00653C03"/>
    <w:rsid w:val="00700A31"/>
    <w:rsid w:val="00791F8F"/>
    <w:rsid w:val="007D56D6"/>
    <w:rsid w:val="008837CC"/>
    <w:rsid w:val="00A44468"/>
    <w:rsid w:val="00BA4291"/>
    <w:rsid w:val="00CD1935"/>
    <w:rsid w:val="00EC27C4"/>
    <w:rsid w:val="00F12E96"/>
    <w:rsid w:val="00F60D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70BCC"/>
  <w15:chartTrackingRefBased/>
  <w15:docId w15:val="{CF31BF9C-36E5-4DF1-8AA7-DB49CE6F0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D1935"/>
    <w:pPr>
      <w:spacing w:after="0" w:line="240" w:lineRule="auto"/>
    </w:pPr>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C27C4"/>
    <w:rPr>
      <w:sz w:val="16"/>
      <w:szCs w:val="16"/>
    </w:rPr>
  </w:style>
  <w:style w:type="paragraph" w:styleId="CommentText">
    <w:name w:val="annotation text"/>
    <w:basedOn w:val="Normal"/>
    <w:link w:val="CommentTextChar"/>
    <w:uiPriority w:val="99"/>
    <w:semiHidden/>
    <w:unhideWhenUsed/>
    <w:rsid w:val="00EC27C4"/>
    <w:rPr>
      <w:sz w:val="20"/>
      <w:szCs w:val="20"/>
    </w:rPr>
  </w:style>
  <w:style w:type="character" w:customStyle="1" w:styleId="CommentTextChar">
    <w:name w:val="Comment Text Char"/>
    <w:basedOn w:val="DefaultParagraphFont"/>
    <w:link w:val="CommentText"/>
    <w:uiPriority w:val="99"/>
    <w:semiHidden/>
    <w:rsid w:val="00EC27C4"/>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EC27C4"/>
    <w:rPr>
      <w:b/>
      <w:bCs/>
    </w:rPr>
  </w:style>
  <w:style w:type="character" w:customStyle="1" w:styleId="CommentSubjectChar">
    <w:name w:val="Comment Subject Char"/>
    <w:basedOn w:val="CommentTextChar"/>
    <w:link w:val="CommentSubject"/>
    <w:uiPriority w:val="99"/>
    <w:semiHidden/>
    <w:rsid w:val="00EC27C4"/>
    <w:rPr>
      <w:rFonts w:eastAsiaTheme="minorEastAsia"/>
      <w:b/>
      <w:bCs/>
      <w:sz w:val="20"/>
      <w:szCs w:val="20"/>
    </w:rPr>
  </w:style>
  <w:style w:type="paragraph" w:styleId="BalloonText">
    <w:name w:val="Balloon Text"/>
    <w:basedOn w:val="Normal"/>
    <w:link w:val="BalloonTextChar"/>
    <w:uiPriority w:val="99"/>
    <w:semiHidden/>
    <w:unhideWhenUsed/>
    <w:rsid w:val="00EC27C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C27C4"/>
    <w:rPr>
      <w:rFonts w:ascii="Segoe UI" w:eastAsiaTheme="minorEastAsia" w:hAnsi="Segoe UI" w:cs="Segoe UI"/>
      <w:sz w:val="18"/>
      <w:szCs w:val="18"/>
    </w:rPr>
  </w:style>
  <w:style w:type="paragraph" w:styleId="ListParagraph">
    <w:name w:val="List Paragraph"/>
    <w:basedOn w:val="Normal"/>
    <w:uiPriority w:val="34"/>
    <w:qFormat/>
    <w:rsid w:val="007D56D6"/>
    <w:pPr>
      <w:spacing w:after="200" w:line="276" w:lineRule="auto"/>
      <w:ind w:left="720"/>
      <w:contextualSpacing/>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685</Words>
  <Characters>3908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Allen</dc:creator>
  <cp:keywords/>
  <dc:description/>
  <cp:lastModifiedBy>Michael Allen</cp:lastModifiedBy>
  <cp:revision>13</cp:revision>
  <dcterms:created xsi:type="dcterms:W3CDTF">2020-06-11T00:42:00Z</dcterms:created>
  <dcterms:modified xsi:type="dcterms:W3CDTF">2020-07-20T02:27:00Z</dcterms:modified>
</cp:coreProperties>
</file>