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1C4E3" w14:textId="4FE8B17E" w:rsidR="00A17BC7" w:rsidRPr="00981EFA" w:rsidRDefault="00A17BC7" w:rsidP="00042DEA">
      <w:pPr>
        <w:spacing w:line="240" w:lineRule="exact"/>
        <w:contextualSpacing/>
        <w:jc w:val="center"/>
        <w:rPr>
          <w:rFonts w:ascii="Times New Roman" w:hAnsi="Times New Roman" w:cs="Times New Roman"/>
          <w:b/>
          <w:sz w:val="22"/>
          <w:szCs w:val="22"/>
        </w:rPr>
      </w:pPr>
      <w:r w:rsidRPr="00981EFA">
        <w:rPr>
          <w:rFonts w:ascii="Times New Roman" w:hAnsi="Times New Roman" w:cs="Times New Roman"/>
          <w:b/>
          <w:sz w:val="22"/>
          <w:szCs w:val="22"/>
        </w:rPr>
        <w:t xml:space="preserve">Maintaining American Bases Abroad: International Implications of </w:t>
      </w:r>
      <w:r w:rsidR="00E43E8F">
        <w:rPr>
          <w:rFonts w:ascii="Times New Roman" w:hAnsi="Times New Roman" w:cs="Times New Roman"/>
          <w:b/>
          <w:sz w:val="22"/>
          <w:szCs w:val="22"/>
        </w:rPr>
        <w:t xml:space="preserve">Service </w:t>
      </w:r>
      <w:r w:rsidR="005E7110">
        <w:rPr>
          <w:rFonts w:ascii="Times New Roman" w:hAnsi="Times New Roman" w:cs="Times New Roman"/>
          <w:b/>
          <w:sz w:val="22"/>
          <w:szCs w:val="22"/>
        </w:rPr>
        <w:t>M</w:t>
      </w:r>
      <w:r w:rsidR="00E43E8F">
        <w:rPr>
          <w:rFonts w:ascii="Times New Roman" w:hAnsi="Times New Roman" w:cs="Times New Roman"/>
          <w:b/>
          <w:sz w:val="22"/>
          <w:szCs w:val="22"/>
        </w:rPr>
        <w:t>ember</w:t>
      </w:r>
      <w:r w:rsidRPr="00981EFA">
        <w:rPr>
          <w:rFonts w:ascii="Times New Roman" w:hAnsi="Times New Roman" w:cs="Times New Roman"/>
          <w:b/>
          <w:sz w:val="22"/>
          <w:szCs w:val="22"/>
        </w:rPr>
        <w:t>s’ Adverse Behaviors and Experiences</w:t>
      </w:r>
    </w:p>
    <w:p w14:paraId="59C6F175" w14:textId="77777777" w:rsidR="006D6686" w:rsidRPr="00981EFA" w:rsidRDefault="00A14C47" w:rsidP="00042DEA">
      <w:pPr>
        <w:pStyle w:val="ListParagraph"/>
        <w:numPr>
          <w:ilvl w:val="0"/>
          <w:numId w:val="5"/>
        </w:numPr>
        <w:spacing w:line="240" w:lineRule="exact"/>
        <w:ind w:left="360"/>
        <w:rPr>
          <w:rFonts w:ascii="Times New Roman" w:hAnsi="Times New Roman" w:cs="Times New Roman"/>
          <w:b/>
          <w:sz w:val="22"/>
          <w:szCs w:val="22"/>
        </w:rPr>
      </w:pPr>
      <w:r w:rsidRPr="00981EFA">
        <w:rPr>
          <w:rFonts w:ascii="Times New Roman" w:hAnsi="Times New Roman" w:cs="Times New Roman"/>
          <w:b/>
          <w:sz w:val="22"/>
          <w:szCs w:val="22"/>
        </w:rPr>
        <w:t>Introduction</w:t>
      </w:r>
    </w:p>
    <w:p w14:paraId="47E18A04" w14:textId="53F90E49" w:rsidR="00F163AC" w:rsidRPr="00981EFA" w:rsidRDefault="00EE1251" w:rsidP="00042DEA">
      <w:pPr>
        <w:spacing w:line="240" w:lineRule="exact"/>
        <w:contextualSpacing/>
        <w:rPr>
          <w:rFonts w:ascii="Times New Roman" w:hAnsi="Times New Roman" w:cs="Times New Roman"/>
          <w:b/>
          <w:sz w:val="22"/>
          <w:szCs w:val="22"/>
        </w:rPr>
      </w:pPr>
      <w:r w:rsidRPr="00981EFA">
        <w:rPr>
          <w:rFonts w:ascii="Times New Roman" w:hAnsi="Times New Roman" w:cs="Times New Roman"/>
          <w:sz w:val="22"/>
          <w:szCs w:val="22"/>
        </w:rPr>
        <w:t xml:space="preserve">The fundamental basis of </w:t>
      </w:r>
      <w:r w:rsidR="005131FF">
        <w:rPr>
          <w:rFonts w:ascii="Times New Roman" w:hAnsi="Times New Roman" w:cs="Times New Roman"/>
          <w:sz w:val="22"/>
          <w:szCs w:val="22"/>
        </w:rPr>
        <w:t>global powers’ power projection, regional influence, and crisis management</w:t>
      </w:r>
      <w:r w:rsidRPr="00981EFA">
        <w:rPr>
          <w:rFonts w:ascii="Times New Roman" w:hAnsi="Times New Roman" w:cs="Times New Roman"/>
          <w:sz w:val="22"/>
          <w:szCs w:val="22"/>
        </w:rPr>
        <w:t xml:space="preserve"> has been through the deployment and maintenance of a global military basing network (Harkavy 198</w:t>
      </w:r>
      <w:r w:rsidR="00895F00">
        <w:rPr>
          <w:rFonts w:ascii="Times New Roman" w:hAnsi="Times New Roman" w:cs="Times New Roman"/>
          <w:sz w:val="22"/>
          <w:szCs w:val="22"/>
        </w:rPr>
        <w:t>9</w:t>
      </w:r>
      <w:r w:rsidRPr="00981EFA">
        <w:rPr>
          <w:rFonts w:ascii="Times New Roman" w:hAnsi="Times New Roman" w:cs="Times New Roman"/>
          <w:sz w:val="22"/>
          <w:szCs w:val="22"/>
        </w:rPr>
        <w:t>; 2007). While</w:t>
      </w:r>
      <w:r w:rsidR="00B714C1" w:rsidRPr="00981EFA">
        <w:rPr>
          <w:rFonts w:ascii="Times New Roman" w:hAnsi="Times New Roman" w:cs="Times New Roman"/>
          <w:sz w:val="22"/>
          <w:szCs w:val="22"/>
        </w:rPr>
        <w:t xml:space="preserve"> scholars and practitioners have used or proposed </w:t>
      </w:r>
      <w:r w:rsidRPr="00981EFA">
        <w:rPr>
          <w:rFonts w:ascii="Times New Roman" w:hAnsi="Times New Roman" w:cs="Times New Roman"/>
          <w:sz w:val="22"/>
          <w:szCs w:val="22"/>
        </w:rPr>
        <w:t>other models of regional influence (e.g.</w:t>
      </w:r>
      <w:r w:rsidR="005131FF">
        <w:rPr>
          <w:rFonts w:ascii="Times New Roman" w:hAnsi="Times New Roman" w:cs="Times New Roman"/>
          <w:sz w:val="22"/>
          <w:szCs w:val="22"/>
        </w:rPr>
        <w:t>,</w:t>
      </w:r>
      <w:r w:rsidRPr="00981EFA">
        <w:rPr>
          <w:rFonts w:ascii="Times New Roman" w:hAnsi="Times New Roman" w:cs="Times New Roman"/>
          <w:sz w:val="22"/>
          <w:szCs w:val="22"/>
        </w:rPr>
        <w:t xml:space="preserve"> empire-building or off-shore balancing), the enduring model adopted by the United States, since the end of the 19</w:t>
      </w:r>
      <w:r w:rsidRPr="00981EFA">
        <w:rPr>
          <w:rFonts w:ascii="Times New Roman" w:hAnsi="Times New Roman" w:cs="Times New Roman"/>
          <w:sz w:val="22"/>
          <w:szCs w:val="22"/>
          <w:vertAlign w:val="superscript"/>
        </w:rPr>
        <w:t>th</w:t>
      </w:r>
      <w:r w:rsidRPr="00981EFA">
        <w:rPr>
          <w:rFonts w:ascii="Times New Roman" w:hAnsi="Times New Roman" w:cs="Times New Roman"/>
          <w:sz w:val="22"/>
          <w:szCs w:val="22"/>
        </w:rPr>
        <w:t xml:space="preserve"> century, is the use of </w:t>
      </w:r>
      <w:r w:rsidR="007E4CDC" w:rsidRPr="00981EFA">
        <w:rPr>
          <w:rFonts w:ascii="Times New Roman" w:hAnsi="Times New Roman" w:cs="Times New Roman"/>
          <w:sz w:val="22"/>
          <w:szCs w:val="22"/>
        </w:rPr>
        <w:t xml:space="preserve">military </w:t>
      </w:r>
      <w:r w:rsidRPr="00981EFA">
        <w:rPr>
          <w:rFonts w:ascii="Times New Roman" w:hAnsi="Times New Roman" w:cs="Times New Roman"/>
          <w:sz w:val="22"/>
          <w:szCs w:val="22"/>
        </w:rPr>
        <w:t>bases</w:t>
      </w:r>
      <w:r w:rsidR="00B714C1" w:rsidRPr="00981EFA">
        <w:rPr>
          <w:rFonts w:ascii="Times New Roman" w:hAnsi="Times New Roman" w:cs="Times New Roman"/>
          <w:sz w:val="22"/>
          <w:szCs w:val="22"/>
        </w:rPr>
        <w:t xml:space="preserve"> (</w:t>
      </w:r>
      <w:r w:rsidR="00F163AC" w:rsidRPr="00981EFA">
        <w:rPr>
          <w:rFonts w:ascii="Times New Roman" w:hAnsi="Times New Roman" w:cs="Times New Roman"/>
          <w:sz w:val="22"/>
          <w:szCs w:val="22"/>
        </w:rPr>
        <w:t xml:space="preserve">Layne 1997; </w:t>
      </w:r>
      <w:r w:rsidR="00B714C1" w:rsidRPr="00981EFA">
        <w:rPr>
          <w:rFonts w:ascii="Times New Roman" w:hAnsi="Times New Roman" w:cs="Times New Roman"/>
          <w:sz w:val="22"/>
          <w:szCs w:val="22"/>
        </w:rPr>
        <w:t xml:space="preserve">Ikenberry </w:t>
      </w:r>
      <w:r w:rsidR="00F163AC" w:rsidRPr="00981EFA">
        <w:rPr>
          <w:rFonts w:ascii="Times New Roman" w:hAnsi="Times New Roman" w:cs="Times New Roman"/>
          <w:sz w:val="22"/>
          <w:szCs w:val="22"/>
        </w:rPr>
        <w:t>2004)</w:t>
      </w:r>
      <w:r w:rsidRPr="00981EFA">
        <w:rPr>
          <w:rFonts w:ascii="Times New Roman" w:hAnsi="Times New Roman" w:cs="Times New Roman"/>
          <w:sz w:val="22"/>
          <w:szCs w:val="22"/>
        </w:rPr>
        <w:t xml:space="preserve">. Having a military force present in a region allows </w:t>
      </w:r>
      <w:r w:rsidR="005131FF">
        <w:rPr>
          <w:rFonts w:ascii="Times New Roman" w:hAnsi="Times New Roman" w:cs="Times New Roman"/>
          <w:sz w:val="22"/>
          <w:szCs w:val="22"/>
        </w:rPr>
        <w:t xml:space="preserve">the </w:t>
      </w:r>
      <w:r w:rsidRPr="00981EFA">
        <w:rPr>
          <w:rFonts w:ascii="Times New Roman" w:hAnsi="Times New Roman" w:cs="Times New Roman"/>
          <w:sz w:val="22"/>
          <w:szCs w:val="22"/>
        </w:rPr>
        <w:t xml:space="preserve">immediate reaction to emergent threats, reassurance of allies, and effective extended deterrence (Schelling 1966). While capital-intensive technology has increased the capacity of the </w:t>
      </w:r>
      <w:r w:rsidR="00981EFA">
        <w:rPr>
          <w:rFonts w:ascii="Times New Roman" w:hAnsi="Times New Roman" w:cs="Times New Roman"/>
          <w:sz w:val="22"/>
          <w:szCs w:val="22"/>
        </w:rPr>
        <w:t>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to respond to some threats at a distance, it is unlikely to replace the presence of forward, globally deployed military personnel in the near future. </w:t>
      </w:r>
      <w:r w:rsidR="00981EFA">
        <w:rPr>
          <w:rFonts w:ascii="Times New Roman" w:hAnsi="Times New Roman" w:cs="Times New Roman"/>
          <w:sz w:val="22"/>
          <w:szCs w:val="22"/>
        </w:rPr>
        <w:t>D</w:t>
      </w:r>
      <w:r w:rsidRPr="00981EFA">
        <w:rPr>
          <w:rFonts w:ascii="Times New Roman" w:hAnsi="Times New Roman" w:cs="Times New Roman"/>
          <w:sz w:val="22"/>
          <w:szCs w:val="22"/>
        </w:rPr>
        <w:t xml:space="preserve">iplomatic tensions that arise from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 behavior and changing political climates jeopardize the viability of </w:t>
      </w:r>
      <w:r w:rsidR="00AA13FC" w:rsidRPr="00981EFA">
        <w:rPr>
          <w:rFonts w:ascii="Times New Roman" w:hAnsi="Times New Roman" w:cs="Times New Roman"/>
          <w:sz w:val="22"/>
          <w:szCs w:val="22"/>
        </w:rPr>
        <w:t>long-term</w:t>
      </w:r>
      <w:r w:rsidRPr="00981EFA">
        <w:rPr>
          <w:rFonts w:ascii="Times New Roman" w:hAnsi="Times New Roman" w:cs="Times New Roman"/>
          <w:sz w:val="22"/>
          <w:szCs w:val="22"/>
        </w:rPr>
        <w:t xml:space="preserve"> bases overseas (Moon 1997, Calder 2007, Cooley 2008).</w:t>
      </w:r>
      <w:r w:rsidR="00F163AC" w:rsidRPr="00981EFA">
        <w:rPr>
          <w:rFonts w:ascii="Times New Roman" w:hAnsi="Times New Roman" w:cs="Times New Roman"/>
          <w:sz w:val="22"/>
          <w:szCs w:val="22"/>
        </w:rPr>
        <w:t xml:space="preserve"> In particular, criminal offenses by U</w:t>
      </w:r>
      <w:r w:rsidR="005131FF">
        <w:rPr>
          <w:rFonts w:ascii="Times New Roman" w:hAnsi="Times New Roman" w:cs="Times New Roman"/>
          <w:sz w:val="22"/>
          <w:szCs w:val="22"/>
        </w:rPr>
        <w:t>S</w:t>
      </w:r>
      <w:r w:rsidR="00F163AC" w:rsidRPr="00981EFA">
        <w:rPr>
          <w:rFonts w:ascii="Times New Roman" w:hAnsi="Times New Roman" w:cs="Times New Roman"/>
          <w:sz w:val="22"/>
          <w:szCs w:val="22"/>
        </w:rPr>
        <w:t xml:space="preserve"> military personnel have sparked national conversations across host</w:t>
      </w:r>
      <w:r w:rsidR="005131FF">
        <w:rPr>
          <w:rFonts w:ascii="Times New Roman" w:hAnsi="Times New Roman" w:cs="Times New Roman"/>
          <w:sz w:val="22"/>
          <w:szCs w:val="22"/>
        </w:rPr>
        <w:t xml:space="preserve"> </w:t>
      </w:r>
      <w:r w:rsidR="00F163AC" w:rsidRPr="00981EFA">
        <w:rPr>
          <w:rFonts w:ascii="Times New Roman" w:hAnsi="Times New Roman" w:cs="Times New Roman"/>
          <w:sz w:val="22"/>
          <w:szCs w:val="22"/>
        </w:rPr>
        <w:t>states such as Germany, Japan, South Korea, and the Philippines. In several instances, negative interactions have sparked or fueled protests that have encouraged host-states to remove U</w:t>
      </w:r>
      <w:r w:rsidR="005131FF">
        <w:rPr>
          <w:rFonts w:ascii="Times New Roman" w:hAnsi="Times New Roman" w:cs="Times New Roman"/>
          <w:sz w:val="22"/>
          <w:szCs w:val="22"/>
        </w:rPr>
        <w:t>S</w:t>
      </w:r>
      <w:r w:rsidR="00F163AC" w:rsidRPr="00981EFA">
        <w:rPr>
          <w:rFonts w:ascii="Times New Roman" w:hAnsi="Times New Roman" w:cs="Times New Roman"/>
          <w:sz w:val="22"/>
          <w:szCs w:val="22"/>
        </w:rPr>
        <w:t xml:space="preserve"> personnel, in part or whole, from host-states. Despite these pivotal interactions having large-scale global effects, we know little about the</w:t>
      </w:r>
      <w:r w:rsidR="005131FF">
        <w:rPr>
          <w:rFonts w:ascii="Times New Roman" w:hAnsi="Times New Roman" w:cs="Times New Roman"/>
          <w:sz w:val="22"/>
          <w:szCs w:val="22"/>
        </w:rPr>
        <w:t>ir frequency and cause</w:t>
      </w:r>
      <w:r w:rsidR="00F163AC" w:rsidRPr="00981EFA">
        <w:rPr>
          <w:rFonts w:ascii="Times New Roman" w:hAnsi="Times New Roman" w:cs="Times New Roman"/>
          <w:sz w:val="22"/>
          <w:szCs w:val="22"/>
        </w:rPr>
        <w:t xml:space="preserve">. </w:t>
      </w:r>
    </w:p>
    <w:p w14:paraId="388A0A03" w14:textId="73CB1D63" w:rsidR="00DA0C66" w:rsidRPr="00981EFA" w:rsidRDefault="00F163A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r>
      <w:r w:rsidR="00F33D49" w:rsidRPr="00981EFA">
        <w:rPr>
          <w:rFonts w:ascii="Times New Roman" w:hAnsi="Times New Roman" w:cs="Times New Roman"/>
          <w:sz w:val="22"/>
          <w:szCs w:val="22"/>
        </w:rPr>
        <w:t>This project focuses on answering the question</w:t>
      </w:r>
      <w:r w:rsidR="002845F8" w:rsidRPr="00981EFA">
        <w:rPr>
          <w:rFonts w:ascii="Times New Roman" w:hAnsi="Times New Roman" w:cs="Times New Roman"/>
          <w:sz w:val="22"/>
          <w:szCs w:val="22"/>
        </w:rPr>
        <w:t xml:space="preserve">: </w:t>
      </w:r>
      <w:r w:rsidR="0081115A" w:rsidRPr="00981EFA">
        <w:rPr>
          <w:rFonts w:ascii="Times New Roman" w:hAnsi="Times New Roman" w:cs="Times New Roman"/>
          <w:i/>
          <w:sz w:val="22"/>
          <w:szCs w:val="22"/>
        </w:rPr>
        <w:t>What are the characteristics, causes, and consequences of adverse interactions</w:t>
      </w:r>
      <w:r w:rsidR="002845F8" w:rsidRPr="00981EFA">
        <w:rPr>
          <w:rFonts w:ascii="Times New Roman" w:hAnsi="Times New Roman" w:cs="Times New Roman"/>
          <w:i/>
          <w:sz w:val="22"/>
          <w:szCs w:val="22"/>
        </w:rPr>
        <w:t xml:space="preserve"> between </w:t>
      </w:r>
      <w:r w:rsidR="00E43E8F">
        <w:rPr>
          <w:rFonts w:ascii="Times New Roman" w:hAnsi="Times New Roman" w:cs="Times New Roman"/>
          <w:i/>
          <w:sz w:val="22"/>
          <w:szCs w:val="22"/>
        </w:rPr>
        <w:t>service member</w:t>
      </w:r>
      <w:r w:rsidR="002845F8" w:rsidRPr="00981EFA">
        <w:rPr>
          <w:rFonts w:ascii="Times New Roman" w:hAnsi="Times New Roman" w:cs="Times New Roman"/>
          <w:i/>
          <w:sz w:val="22"/>
          <w:szCs w:val="22"/>
        </w:rPr>
        <w:t xml:space="preserve">s and host-state civilians? </w:t>
      </w:r>
      <w:r w:rsidRPr="00981EFA">
        <w:rPr>
          <w:rFonts w:ascii="Times New Roman" w:hAnsi="Times New Roman" w:cs="Times New Roman"/>
          <w:sz w:val="22"/>
          <w:szCs w:val="22"/>
        </w:rPr>
        <w:t>This project goes beyond previous scholarship by surveying military personnel directly about their interactions with foreign populations.</w:t>
      </w:r>
      <w:r w:rsidR="006D6686" w:rsidRPr="00981EFA">
        <w:rPr>
          <w:rFonts w:ascii="Times New Roman" w:hAnsi="Times New Roman" w:cs="Times New Roman"/>
          <w:sz w:val="22"/>
          <w:szCs w:val="22"/>
        </w:rPr>
        <w:t xml:space="preserve"> The project </w:t>
      </w:r>
      <w:r w:rsidR="00486ED8" w:rsidRPr="00981EFA">
        <w:rPr>
          <w:rFonts w:ascii="Times New Roman" w:hAnsi="Times New Roman" w:cs="Times New Roman"/>
          <w:sz w:val="22"/>
          <w:szCs w:val="22"/>
        </w:rPr>
        <w:t>surveys</w:t>
      </w:r>
      <w:r w:rsidR="006D6686" w:rsidRPr="00981EFA">
        <w:rPr>
          <w:rFonts w:ascii="Times New Roman" w:hAnsi="Times New Roman" w:cs="Times New Roman"/>
          <w:sz w:val="22"/>
          <w:szCs w:val="22"/>
        </w:rPr>
        <w:t xml:space="preserve"> veterans about their previous deployments, stateside bases to compare domestic deployments to overseas deployments, and a subset of the thirty-five major U.S. bases overseas. </w:t>
      </w:r>
      <w:r w:rsidRPr="00981EFA">
        <w:rPr>
          <w:rFonts w:ascii="Times New Roman" w:hAnsi="Times New Roman" w:cs="Times New Roman"/>
          <w:sz w:val="22"/>
          <w:szCs w:val="22"/>
        </w:rPr>
        <w:t xml:space="preserve">Our </w:t>
      </w:r>
      <w:r w:rsidR="00072E66" w:rsidRPr="00981EFA">
        <w:rPr>
          <w:rFonts w:ascii="Times New Roman" w:hAnsi="Times New Roman" w:cs="Times New Roman"/>
          <w:sz w:val="22"/>
          <w:szCs w:val="22"/>
        </w:rPr>
        <w:t xml:space="preserve">innovative </w:t>
      </w:r>
      <w:r w:rsidRPr="00981EFA">
        <w:rPr>
          <w:rFonts w:ascii="Times New Roman" w:hAnsi="Times New Roman" w:cs="Times New Roman"/>
          <w:sz w:val="22"/>
          <w:szCs w:val="22"/>
        </w:rPr>
        <w:t>approach</w:t>
      </w:r>
      <w:r w:rsidR="00072E66" w:rsidRPr="00981EFA">
        <w:rPr>
          <w:rFonts w:ascii="Times New Roman" w:hAnsi="Times New Roman" w:cs="Times New Roman"/>
          <w:sz w:val="22"/>
          <w:szCs w:val="22"/>
        </w:rPr>
        <w:t xml:space="preserve"> uses</w:t>
      </w:r>
      <w:r w:rsidR="00116612" w:rsidRPr="00981EFA">
        <w:rPr>
          <w:rFonts w:ascii="Times New Roman" w:hAnsi="Times New Roman" w:cs="Times New Roman"/>
          <w:sz w:val="22"/>
          <w:szCs w:val="22"/>
        </w:rPr>
        <w:t xml:space="preserve"> traditional and experimental survey methodology</w:t>
      </w:r>
      <w:r w:rsidR="000874AD" w:rsidRPr="00981EFA">
        <w:rPr>
          <w:rFonts w:ascii="Times New Roman" w:hAnsi="Times New Roman" w:cs="Times New Roman"/>
          <w:sz w:val="22"/>
          <w:szCs w:val="22"/>
        </w:rPr>
        <w:t xml:space="preserve"> and</w:t>
      </w:r>
      <w:r w:rsidRPr="00981EFA">
        <w:rPr>
          <w:rFonts w:ascii="Times New Roman" w:hAnsi="Times New Roman" w:cs="Times New Roman"/>
          <w:sz w:val="22"/>
          <w:szCs w:val="22"/>
        </w:rPr>
        <w:t xml:space="preserve"> allows for a direct measure of latent</w:t>
      </w:r>
      <w:r w:rsidR="006D6686" w:rsidRPr="00981EFA">
        <w:rPr>
          <w:rFonts w:ascii="Times New Roman" w:hAnsi="Times New Roman" w:cs="Times New Roman"/>
          <w:sz w:val="22"/>
          <w:szCs w:val="22"/>
        </w:rPr>
        <w:t xml:space="preserve"> and </w:t>
      </w:r>
      <w:r w:rsidR="000D7EEE" w:rsidRPr="00981EFA">
        <w:rPr>
          <w:rFonts w:ascii="Times New Roman" w:hAnsi="Times New Roman" w:cs="Times New Roman"/>
          <w:sz w:val="22"/>
          <w:szCs w:val="22"/>
        </w:rPr>
        <w:t>blatant</w:t>
      </w:r>
      <w:r w:rsidRPr="00981EFA">
        <w:rPr>
          <w:rFonts w:ascii="Times New Roman" w:hAnsi="Times New Roman" w:cs="Times New Roman"/>
          <w:sz w:val="22"/>
          <w:szCs w:val="22"/>
        </w:rPr>
        <w:t xml:space="preserve"> social interactions that reported statistics fail to capture. </w:t>
      </w:r>
      <w:r w:rsidR="0034769D" w:rsidRPr="00981EFA">
        <w:rPr>
          <w:rFonts w:ascii="Times New Roman" w:hAnsi="Times New Roman" w:cs="Times New Roman"/>
          <w:sz w:val="22"/>
          <w:szCs w:val="22"/>
        </w:rPr>
        <w:t>W</w:t>
      </w:r>
      <w:r w:rsidRPr="00981EFA">
        <w:rPr>
          <w:rFonts w:ascii="Times New Roman" w:hAnsi="Times New Roman" w:cs="Times New Roman"/>
          <w:sz w:val="22"/>
          <w:szCs w:val="22"/>
        </w:rPr>
        <w:t xml:space="preserve">e draw upon </w:t>
      </w:r>
      <w:r w:rsidR="005131FF">
        <w:rPr>
          <w:rFonts w:ascii="Times New Roman" w:hAnsi="Times New Roman" w:cs="Times New Roman"/>
          <w:sz w:val="22"/>
          <w:szCs w:val="22"/>
        </w:rPr>
        <w:t>criminology, international relations, and political psychology literature</w:t>
      </w:r>
      <w:r w:rsidR="00875841" w:rsidRPr="00981EFA">
        <w:rPr>
          <w:rFonts w:ascii="Times New Roman" w:hAnsi="Times New Roman" w:cs="Times New Roman"/>
          <w:sz w:val="22"/>
          <w:szCs w:val="22"/>
        </w:rPr>
        <w:t xml:space="preserve"> to examine the nexus of offending and victimization behavior between two distinct populations (U</w:t>
      </w:r>
      <w:r w:rsidR="005131FF">
        <w:rPr>
          <w:rFonts w:ascii="Times New Roman" w:hAnsi="Times New Roman" w:cs="Times New Roman"/>
          <w:sz w:val="22"/>
          <w:szCs w:val="22"/>
        </w:rPr>
        <w:t>S</w:t>
      </w:r>
      <w:r w:rsidR="00875841"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875841" w:rsidRPr="00981EFA">
        <w:rPr>
          <w:rFonts w:ascii="Times New Roman" w:hAnsi="Times New Roman" w:cs="Times New Roman"/>
          <w:sz w:val="22"/>
          <w:szCs w:val="22"/>
        </w:rPr>
        <w:t xml:space="preserve">s and host-state civilians) and draw upon </w:t>
      </w:r>
      <w:r w:rsidR="00116612" w:rsidRPr="00981EFA">
        <w:rPr>
          <w:rFonts w:ascii="Times New Roman" w:hAnsi="Times New Roman" w:cs="Times New Roman"/>
          <w:sz w:val="22"/>
          <w:szCs w:val="22"/>
        </w:rPr>
        <w:t xml:space="preserve">opportunity </w:t>
      </w:r>
      <w:r w:rsidR="002E48D3" w:rsidRPr="00981EFA">
        <w:rPr>
          <w:rFonts w:ascii="Times New Roman" w:hAnsi="Times New Roman" w:cs="Times New Roman"/>
          <w:sz w:val="22"/>
          <w:szCs w:val="22"/>
        </w:rPr>
        <w:t>theories</w:t>
      </w:r>
      <w:r w:rsidR="00116612" w:rsidRPr="00981EFA">
        <w:rPr>
          <w:rFonts w:ascii="Times New Roman" w:hAnsi="Times New Roman" w:cs="Times New Roman"/>
          <w:sz w:val="22"/>
          <w:szCs w:val="22"/>
        </w:rPr>
        <w:t xml:space="preserve"> to assess the </w:t>
      </w:r>
      <w:r w:rsidR="0086648B">
        <w:rPr>
          <w:rFonts w:ascii="Times New Roman" w:hAnsi="Times New Roman" w:cs="Times New Roman"/>
          <w:sz w:val="22"/>
          <w:szCs w:val="22"/>
        </w:rPr>
        <w:t>situational context</w:t>
      </w:r>
      <w:r w:rsidR="00116612" w:rsidRPr="00981EFA">
        <w:rPr>
          <w:rFonts w:ascii="Times New Roman" w:hAnsi="Times New Roman" w:cs="Times New Roman"/>
          <w:sz w:val="22"/>
          <w:szCs w:val="22"/>
        </w:rPr>
        <w:t xml:space="preserve"> of </w:t>
      </w:r>
      <w:r w:rsidR="00E43E8F">
        <w:rPr>
          <w:rFonts w:ascii="Times New Roman" w:hAnsi="Times New Roman" w:cs="Times New Roman"/>
          <w:sz w:val="22"/>
          <w:szCs w:val="22"/>
        </w:rPr>
        <w:t xml:space="preserve">a major set of </w:t>
      </w:r>
      <w:r w:rsidR="00116612" w:rsidRPr="00981EFA">
        <w:rPr>
          <w:rFonts w:ascii="Times New Roman" w:hAnsi="Times New Roman" w:cs="Times New Roman"/>
          <w:sz w:val="22"/>
          <w:szCs w:val="22"/>
        </w:rPr>
        <w:t xml:space="preserve">negative interactions between military personnel and foreign civilians. </w:t>
      </w:r>
      <w:r w:rsidR="000D7EEE" w:rsidRPr="00981EFA">
        <w:rPr>
          <w:rFonts w:ascii="Times New Roman" w:hAnsi="Times New Roman" w:cs="Times New Roman"/>
          <w:sz w:val="22"/>
          <w:szCs w:val="22"/>
        </w:rPr>
        <w:t xml:space="preserve">Our research will provide </w:t>
      </w:r>
      <w:r w:rsidR="005131FF">
        <w:rPr>
          <w:rFonts w:ascii="Times New Roman" w:hAnsi="Times New Roman" w:cs="Times New Roman"/>
          <w:sz w:val="22"/>
          <w:szCs w:val="22"/>
        </w:rPr>
        <w:t xml:space="preserve">an </w:t>
      </w:r>
      <w:r w:rsidR="000D7EEE" w:rsidRPr="00981EFA">
        <w:rPr>
          <w:rFonts w:ascii="Times New Roman" w:hAnsi="Times New Roman" w:cs="Times New Roman"/>
          <w:sz w:val="22"/>
          <w:szCs w:val="22"/>
        </w:rPr>
        <w:t>improved understanding o</w:t>
      </w:r>
      <w:r w:rsidR="005131FF">
        <w:rPr>
          <w:rFonts w:ascii="Times New Roman" w:hAnsi="Times New Roman" w:cs="Times New Roman"/>
          <w:sz w:val="22"/>
          <w:szCs w:val="22"/>
        </w:rPr>
        <w:t>f the conditions where the opportunity for criminal offenses could occur and prove vital to the US government and</w:t>
      </w:r>
      <w:r w:rsidR="000D7EEE" w:rsidRPr="00981EFA">
        <w:rPr>
          <w:rFonts w:ascii="Times New Roman" w:hAnsi="Times New Roman" w:cs="Times New Roman"/>
          <w:sz w:val="22"/>
          <w:szCs w:val="22"/>
        </w:rPr>
        <w:t xml:space="preserve"> any of the over 150 gove</w:t>
      </w:r>
      <w:r w:rsidR="002E48D3" w:rsidRPr="00981EFA">
        <w:rPr>
          <w:rFonts w:ascii="Times New Roman" w:hAnsi="Times New Roman" w:cs="Times New Roman"/>
          <w:sz w:val="22"/>
          <w:szCs w:val="22"/>
        </w:rPr>
        <w:t>rnments that host U</w:t>
      </w:r>
      <w:r w:rsidR="005131FF">
        <w:rPr>
          <w:rFonts w:ascii="Times New Roman" w:hAnsi="Times New Roman" w:cs="Times New Roman"/>
          <w:sz w:val="22"/>
          <w:szCs w:val="22"/>
        </w:rPr>
        <w:t>S</w:t>
      </w:r>
      <w:r w:rsidR="002E48D3"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0D7EEE" w:rsidRPr="00981EFA">
        <w:rPr>
          <w:rFonts w:ascii="Times New Roman" w:hAnsi="Times New Roman" w:cs="Times New Roman"/>
          <w:sz w:val="22"/>
          <w:szCs w:val="22"/>
        </w:rPr>
        <w:t xml:space="preserve">s on their soil. </w:t>
      </w:r>
      <w:r w:rsidR="00116612" w:rsidRPr="00981EFA">
        <w:rPr>
          <w:rFonts w:ascii="Times New Roman" w:hAnsi="Times New Roman" w:cs="Times New Roman"/>
          <w:sz w:val="22"/>
          <w:szCs w:val="22"/>
        </w:rPr>
        <w:t xml:space="preserve">The analysis in this project </w:t>
      </w:r>
      <w:r w:rsidR="002845F8" w:rsidRPr="00981EFA">
        <w:rPr>
          <w:rFonts w:ascii="Times New Roman" w:hAnsi="Times New Roman" w:cs="Times New Roman"/>
          <w:sz w:val="22"/>
          <w:szCs w:val="22"/>
        </w:rPr>
        <w:t>will provide</w:t>
      </w:r>
      <w:r w:rsidR="00116612" w:rsidRPr="00981EFA">
        <w:rPr>
          <w:rFonts w:ascii="Times New Roman" w:hAnsi="Times New Roman" w:cs="Times New Roman"/>
          <w:sz w:val="22"/>
          <w:szCs w:val="22"/>
        </w:rPr>
        <w:t xml:space="preserve"> answers to </w:t>
      </w:r>
      <w:r w:rsidR="008511EB" w:rsidRPr="00981EFA">
        <w:rPr>
          <w:rFonts w:ascii="Times New Roman" w:hAnsi="Times New Roman" w:cs="Times New Roman"/>
          <w:sz w:val="22"/>
          <w:szCs w:val="22"/>
        </w:rPr>
        <w:t xml:space="preserve">the interdisciplinary </w:t>
      </w:r>
      <w:r w:rsidR="00116612" w:rsidRPr="00981EFA">
        <w:rPr>
          <w:rFonts w:ascii="Times New Roman" w:hAnsi="Times New Roman" w:cs="Times New Roman"/>
          <w:sz w:val="22"/>
          <w:szCs w:val="22"/>
        </w:rPr>
        <w:t xml:space="preserve">research questions </w:t>
      </w:r>
      <w:r w:rsidR="006D6686" w:rsidRPr="00981EFA">
        <w:rPr>
          <w:rFonts w:ascii="Times New Roman" w:hAnsi="Times New Roman" w:cs="Times New Roman"/>
          <w:sz w:val="22"/>
          <w:szCs w:val="22"/>
        </w:rPr>
        <w:t xml:space="preserve">while also providing public data that will fuel </w:t>
      </w:r>
      <w:r w:rsidR="005131FF">
        <w:rPr>
          <w:rFonts w:ascii="Times New Roman" w:hAnsi="Times New Roman" w:cs="Times New Roman"/>
          <w:sz w:val="22"/>
          <w:szCs w:val="22"/>
        </w:rPr>
        <w:t>scholars’ research</w:t>
      </w:r>
      <w:r w:rsidR="006D6686" w:rsidRPr="00981EFA">
        <w:rPr>
          <w:rFonts w:ascii="Times New Roman" w:hAnsi="Times New Roman" w:cs="Times New Roman"/>
          <w:sz w:val="22"/>
          <w:szCs w:val="22"/>
        </w:rPr>
        <w:t xml:space="preserve"> in multiple disciplines.</w:t>
      </w:r>
      <w:r w:rsidR="001E4D1B" w:rsidRPr="00981EFA">
        <w:rPr>
          <w:rFonts w:ascii="Times New Roman" w:hAnsi="Times New Roman" w:cs="Times New Roman"/>
          <w:sz w:val="22"/>
          <w:szCs w:val="22"/>
        </w:rPr>
        <w:t xml:space="preserve"> </w:t>
      </w:r>
    </w:p>
    <w:p w14:paraId="4FC0B0DF" w14:textId="3AA37ED3" w:rsidR="005164BE" w:rsidRPr="00981EFA" w:rsidRDefault="00F000E8" w:rsidP="00042DEA">
      <w:pPr>
        <w:pStyle w:val="ListParagraph"/>
        <w:numPr>
          <w:ilvl w:val="0"/>
          <w:numId w:val="5"/>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Background and Theory</w:t>
      </w:r>
    </w:p>
    <w:p w14:paraId="178972FD" w14:textId="1B098976" w:rsidR="00643CEB" w:rsidRPr="00981EFA" w:rsidRDefault="005164BE"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Th</w:t>
      </w:r>
      <w:r w:rsidR="004B4E6B" w:rsidRPr="00981EFA">
        <w:rPr>
          <w:rFonts w:ascii="Times New Roman" w:hAnsi="Times New Roman" w:cs="Times New Roman"/>
          <w:sz w:val="22"/>
          <w:szCs w:val="22"/>
        </w:rPr>
        <w:t xml:space="preserve">is </w:t>
      </w:r>
      <w:r w:rsidR="00DA518D" w:rsidRPr="00981EFA">
        <w:rPr>
          <w:rFonts w:ascii="Times New Roman" w:hAnsi="Times New Roman" w:cs="Times New Roman"/>
          <w:sz w:val="22"/>
          <w:szCs w:val="22"/>
        </w:rPr>
        <w:t xml:space="preserve">multi-level </w:t>
      </w:r>
      <w:r w:rsidR="004B4E6B" w:rsidRPr="00981EFA">
        <w:rPr>
          <w:rFonts w:ascii="Times New Roman" w:hAnsi="Times New Roman" w:cs="Times New Roman"/>
          <w:sz w:val="22"/>
          <w:szCs w:val="22"/>
        </w:rPr>
        <w:t xml:space="preserve">interdisciplinary </w:t>
      </w:r>
      <w:r w:rsidRPr="00981EFA">
        <w:rPr>
          <w:rFonts w:ascii="Times New Roman" w:hAnsi="Times New Roman" w:cs="Times New Roman"/>
          <w:sz w:val="22"/>
          <w:szCs w:val="22"/>
        </w:rPr>
        <w:t xml:space="preserve">project </w:t>
      </w:r>
      <w:r w:rsidR="00DA518D" w:rsidRPr="00981EFA">
        <w:rPr>
          <w:rFonts w:ascii="Times New Roman" w:hAnsi="Times New Roman" w:cs="Times New Roman"/>
          <w:sz w:val="22"/>
          <w:szCs w:val="22"/>
        </w:rPr>
        <w:t>has foundations in</w:t>
      </w:r>
      <w:r w:rsidR="008C1D18" w:rsidRPr="00981EFA">
        <w:rPr>
          <w:rFonts w:ascii="Times New Roman" w:hAnsi="Times New Roman" w:cs="Times New Roman"/>
          <w:sz w:val="22"/>
          <w:szCs w:val="22"/>
        </w:rPr>
        <w:t xml:space="preserve"> </w:t>
      </w:r>
      <w:r w:rsidR="00486ED8" w:rsidRPr="00981EFA">
        <w:rPr>
          <w:rFonts w:ascii="Times New Roman" w:hAnsi="Times New Roman" w:cs="Times New Roman"/>
          <w:sz w:val="22"/>
          <w:szCs w:val="22"/>
        </w:rPr>
        <w:t xml:space="preserve">structural and individual-level </w:t>
      </w:r>
      <w:r w:rsidR="00DA518D" w:rsidRPr="00981EFA">
        <w:rPr>
          <w:rFonts w:ascii="Times New Roman" w:hAnsi="Times New Roman" w:cs="Times New Roman"/>
          <w:sz w:val="22"/>
          <w:szCs w:val="22"/>
        </w:rPr>
        <w:t>theorizing</w:t>
      </w:r>
      <w:r w:rsidRPr="00981EFA">
        <w:rPr>
          <w:rFonts w:ascii="Times New Roman" w:hAnsi="Times New Roman" w:cs="Times New Roman"/>
          <w:sz w:val="22"/>
          <w:szCs w:val="22"/>
        </w:rPr>
        <w:t xml:space="preserve">. At the macro-level, </w:t>
      </w:r>
      <w:r w:rsidR="00E94F55" w:rsidRPr="00981EFA">
        <w:rPr>
          <w:rFonts w:ascii="Times New Roman" w:hAnsi="Times New Roman" w:cs="Times New Roman"/>
          <w:sz w:val="22"/>
          <w:szCs w:val="22"/>
        </w:rPr>
        <w:t>this project is relevant</w:t>
      </w:r>
      <w:r w:rsidRPr="00981EFA">
        <w:rPr>
          <w:rFonts w:ascii="Times New Roman" w:hAnsi="Times New Roman" w:cs="Times New Roman"/>
          <w:sz w:val="22"/>
          <w:szCs w:val="22"/>
        </w:rPr>
        <w:t xml:space="preserve"> to scholars and policymakers in international relations, security studies, and foreign policy. At the micro-level, </w:t>
      </w:r>
      <w:r w:rsidR="00486ED8" w:rsidRPr="00981EFA">
        <w:rPr>
          <w:rFonts w:ascii="Times New Roman" w:hAnsi="Times New Roman" w:cs="Times New Roman"/>
          <w:sz w:val="22"/>
          <w:szCs w:val="22"/>
        </w:rPr>
        <w:t>criminological theory</w:t>
      </w:r>
      <w:r w:rsidRPr="00981EFA">
        <w:rPr>
          <w:rFonts w:ascii="Times New Roman" w:hAnsi="Times New Roman" w:cs="Times New Roman"/>
          <w:sz w:val="22"/>
          <w:szCs w:val="22"/>
        </w:rPr>
        <w:t xml:space="preserve">, </w:t>
      </w:r>
      <w:r w:rsidR="00A476C5" w:rsidRPr="00981EFA">
        <w:rPr>
          <w:rFonts w:ascii="Times New Roman" w:hAnsi="Times New Roman" w:cs="Times New Roman"/>
          <w:sz w:val="22"/>
          <w:szCs w:val="22"/>
        </w:rPr>
        <w:t xml:space="preserve">with roots in </w:t>
      </w:r>
      <w:r w:rsidRPr="00981EFA">
        <w:rPr>
          <w:rFonts w:ascii="Times New Roman" w:hAnsi="Times New Roman" w:cs="Times New Roman"/>
          <w:sz w:val="22"/>
          <w:szCs w:val="22"/>
        </w:rPr>
        <w:t>sociology, psychology, and economics</w:t>
      </w:r>
      <w:r w:rsidR="00A476C5" w:rsidRPr="00981EFA">
        <w:rPr>
          <w:rFonts w:ascii="Times New Roman" w:hAnsi="Times New Roman" w:cs="Times New Roman"/>
          <w:sz w:val="22"/>
          <w:szCs w:val="22"/>
        </w:rPr>
        <w:t>,</w:t>
      </w:r>
      <w:r w:rsidRPr="00981EFA">
        <w:rPr>
          <w:rFonts w:ascii="Times New Roman" w:hAnsi="Times New Roman" w:cs="Times New Roman"/>
          <w:sz w:val="22"/>
          <w:szCs w:val="22"/>
        </w:rPr>
        <w:t xml:space="preserve"> offer</w:t>
      </w:r>
      <w:r w:rsidR="00B8697A" w:rsidRPr="00981EFA">
        <w:rPr>
          <w:rFonts w:ascii="Times New Roman" w:hAnsi="Times New Roman" w:cs="Times New Roman"/>
          <w:sz w:val="22"/>
          <w:szCs w:val="22"/>
        </w:rPr>
        <w:t>s</w:t>
      </w:r>
      <w:r w:rsidRPr="00981EFA">
        <w:rPr>
          <w:rFonts w:ascii="Times New Roman" w:hAnsi="Times New Roman" w:cs="Times New Roman"/>
          <w:sz w:val="22"/>
          <w:szCs w:val="22"/>
        </w:rPr>
        <w:t xml:space="preserve"> the </w:t>
      </w:r>
      <w:r w:rsidR="00A476C5" w:rsidRPr="00981EFA">
        <w:rPr>
          <w:rFonts w:ascii="Times New Roman" w:hAnsi="Times New Roman" w:cs="Times New Roman"/>
          <w:sz w:val="22"/>
          <w:szCs w:val="22"/>
        </w:rPr>
        <w:t xml:space="preserve">foundation for our </w:t>
      </w:r>
      <w:r w:rsidR="00B8697A" w:rsidRPr="00981EFA">
        <w:rPr>
          <w:rFonts w:ascii="Times New Roman" w:hAnsi="Times New Roman" w:cs="Times New Roman"/>
          <w:sz w:val="22"/>
          <w:szCs w:val="22"/>
        </w:rPr>
        <w:t xml:space="preserve">causal </w:t>
      </w:r>
      <w:r w:rsidR="00A476C5" w:rsidRPr="00981EFA">
        <w:rPr>
          <w:rFonts w:ascii="Times New Roman" w:hAnsi="Times New Roman" w:cs="Times New Roman"/>
          <w:sz w:val="22"/>
          <w:szCs w:val="22"/>
        </w:rPr>
        <w:t>hypotheses</w:t>
      </w:r>
      <w:r w:rsidR="00486ED8" w:rsidRPr="00981EFA">
        <w:rPr>
          <w:rFonts w:ascii="Times New Roman" w:hAnsi="Times New Roman" w:cs="Times New Roman"/>
          <w:sz w:val="22"/>
          <w:szCs w:val="22"/>
        </w:rPr>
        <w:t xml:space="preserve"> directed at interpersonal behaviors</w:t>
      </w:r>
      <w:r w:rsidRPr="00981EFA">
        <w:rPr>
          <w:rFonts w:ascii="Times New Roman" w:hAnsi="Times New Roman" w:cs="Times New Roman"/>
          <w:sz w:val="22"/>
          <w:szCs w:val="22"/>
        </w:rPr>
        <w:t xml:space="preserve">. </w:t>
      </w:r>
      <w:r w:rsidR="00474606" w:rsidRPr="00981EFA">
        <w:rPr>
          <w:rFonts w:ascii="Times New Roman" w:hAnsi="Times New Roman" w:cs="Times New Roman"/>
          <w:sz w:val="22"/>
          <w:szCs w:val="22"/>
        </w:rPr>
        <w:t>The project provides three unique data sets not found in contemporary social sci</w:t>
      </w:r>
      <w:r w:rsidR="001D163F">
        <w:rPr>
          <w:rFonts w:ascii="Times New Roman" w:hAnsi="Times New Roman" w:cs="Times New Roman"/>
          <w:sz w:val="22"/>
          <w:szCs w:val="22"/>
        </w:rPr>
        <w:t>ence research, tests criminological</w:t>
      </w:r>
      <w:r w:rsidR="00474606" w:rsidRPr="00981EFA">
        <w:rPr>
          <w:rFonts w:ascii="Times New Roman" w:hAnsi="Times New Roman" w:cs="Times New Roman"/>
          <w:sz w:val="22"/>
          <w:szCs w:val="22"/>
        </w:rPr>
        <w:t xml:space="preserve"> hypotheses in a unique context not observed previously</w:t>
      </w:r>
      <w:r w:rsidR="005131FF">
        <w:rPr>
          <w:rFonts w:ascii="Times New Roman" w:hAnsi="Times New Roman" w:cs="Times New Roman"/>
          <w:sz w:val="22"/>
          <w:szCs w:val="22"/>
        </w:rPr>
        <w:t>, and answers</w:t>
      </w:r>
      <w:r w:rsidR="00474606" w:rsidRPr="00981EFA">
        <w:rPr>
          <w:rFonts w:ascii="Times New Roman" w:hAnsi="Times New Roman" w:cs="Times New Roman"/>
          <w:sz w:val="22"/>
          <w:szCs w:val="22"/>
        </w:rPr>
        <w:t xml:space="preserve"> questions about troop interactions with host-state civilians that are fundamental to international relations and policymaking. </w:t>
      </w:r>
      <w:r w:rsidRPr="00981EFA">
        <w:rPr>
          <w:rFonts w:ascii="Times New Roman" w:hAnsi="Times New Roman" w:cs="Times New Roman"/>
          <w:sz w:val="22"/>
          <w:szCs w:val="22"/>
        </w:rPr>
        <w:t xml:space="preserve">We first discuss the macro-level context in this section and transition to how theories of individual behavior and social interactions provide </w:t>
      </w:r>
      <w:r w:rsidR="005131FF">
        <w:rPr>
          <w:rFonts w:ascii="Times New Roman" w:hAnsi="Times New Roman" w:cs="Times New Roman"/>
          <w:sz w:val="22"/>
          <w:szCs w:val="22"/>
        </w:rPr>
        <w:t>functiona</w:t>
      </w:r>
      <w:r w:rsidRPr="00981EFA">
        <w:rPr>
          <w:rFonts w:ascii="Times New Roman" w:hAnsi="Times New Roman" w:cs="Times New Roman"/>
          <w:sz w:val="22"/>
          <w:szCs w:val="22"/>
        </w:rPr>
        <w:t xml:space="preserve">l hypotheses to understand these processes. </w:t>
      </w:r>
    </w:p>
    <w:p w14:paraId="547AC76F" w14:textId="4D2C61C7" w:rsidR="005164BE" w:rsidRPr="00981EFA" w:rsidRDefault="005164BE" w:rsidP="00042DEA">
      <w:pPr>
        <w:pStyle w:val="ListParagraph"/>
        <w:numPr>
          <w:ilvl w:val="0"/>
          <w:numId w:val="24"/>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International Relations Theory</w:t>
      </w:r>
    </w:p>
    <w:p w14:paraId="1D1F22BD" w14:textId="731F3453" w:rsidR="007252EC" w:rsidRPr="00981EFA" w:rsidRDefault="00EE1251"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World War II marked a turning point in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military and diplomatic history</w:t>
      </w:r>
      <w:r w:rsidR="005131FF">
        <w:rPr>
          <w:rFonts w:ascii="Times New Roman" w:hAnsi="Times New Roman" w:cs="Times New Roman"/>
          <w:sz w:val="22"/>
          <w:szCs w:val="22"/>
        </w:rPr>
        <w:t>. T</w:t>
      </w:r>
      <w:r w:rsidRPr="00981EFA">
        <w:rPr>
          <w:rFonts w:ascii="Times New Roman" w:hAnsi="Times New Roman" w:cs="Times New Roman"/>
          <w:sz w:val="22"/>
          <w:szCs w:val="22"/>
        </w:rPr>
        <w:t xml:space="preserve">hrough the Lend-Lease program of the 1940s and the maintenance of </w:t>
      </w:r>
      <w:r w:rsidR="005131FF">
        <w:rPr>
          <w:rFonts w:ascii="Times New Roman" w:hAnsi="Times New Roman" w:cs="Times New Roman"/>
          <w:sz w:val="22"/>
          <w:szCs w:val="22"/>
        </w:rPr>
        <w:t>the evolving Cold War overseas operations</w:t>
      </w:r>
      <w:r w:rsidRPr="00981EFA">
        <w:rPr>
          <w:rFonts w:ascii="Times New Roman" w:hAnsi="Times New Roman" w:cs="Times New Roman"/>
          <w:sz w:val="22"/>
          <w:szCs w:val="22"/>
        </w:rPr>
        <w:t>,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established and continues to maintain a</w:t>
      </w:r>
      <w:r w:rsidR="00B10E69">
        <w:rPr>
          <w:rFonts w:ascii="Times New Roman" w:hAnsi="Times New Roman" w:cs="Times New Roman"/>
          <w:sz w:val="22"/>
          <w:szCs w:val="22"/>
        </w:rPr>
        <w:t>n</w:t>
      </w:r>
      <w:r w:rsidRPr="00981EFA">
        <w:rPr>
          <w:rFonts w:ascii="Times New Roman" w:hAnsi="Times New Roman" w:cs="Times New Roman"/>
          <w:sz w:val="22"/>
          <w:szCs w:val="22"/>
        </w:rPr>
        <w:t xml:space="preserve"> unprecedented number of troops overseas. In very real ways, the overseas troops of the United States serve not only as the forefront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hard power but also the forefront of diplomacy and soft power</w:t>
      </w:r>
      <w:r w:rsidR="00A671F7">
        <w:rPr>
          <w:rFonts w:ascii="Times New Roman" w:hAnsi="Times New Roman" w:cs="Times New Roman"/>
          <w:sz w:val="22"/>
          <w:szCs w:val="22"/>
        </w:rPr>
        <w:t>.</w:t>
      </w:r>
      <w:r w:rsidRPr="00981EFA">
        <w:rPr>
          <w:rFonts w:ascii="Times New Roman" w:hAnsi="Times New Roman" w:cs="Times New Roman"/>
          <w:sz w:val="22"/>
          <w:szCs w:val="22"/>
        </w:rPr>
        <w:t xml:space="preserve"> Foreign nationals are more likely to interact with a U</w:t>
      </w:r>
      <w:r w:rsidR="005131FF">
        <w:rPr>
          <w:rFonts w:ascii="Times New Roman" w:hAnsi="Times New Roman" w:cs="Times New Roman"/>
          <w:sz w:val="22"/>
          <w:szCs w:val="22"/>
        </w:rPr>
        <w:t>S</w:t>
      </w:r>
      <w:r w:rsidR="002E48D3"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 than </w:t>
      </w:r>
      <w:r w:rsidR="00DA7252">
        <w:rPr>
          <w:rFonts w:ascii="Times New Roman" w:hAnsi="Times New Roman" w:cs="Times New Roman"/>
          <w:sz w:val="22"/>
          <w:szCs w:val="22"/>
        </w:rPr>
        <w:t>other US government officials</w:t>
      </w:r>
      <w:r w:rsidRPr="00981EFA">
        <w:rPr>
          <w:rFonts w:ascii="Times New Roman" w:hAnsi="Times New Roman" w:cs="Times New Roman"/>
          <w:sz w:val="22"/>
          <w:szCs w:val="22"/>
        </w:rPr>
        <w:t xml:space="preserve">. </w:t>
      </w:r>
      <w:r w:rsidR="007252EC" w:rsidRPr="00981EFA">
        <w:rPr>
          <w:rFonts w:ascii="Times New Roman" w:hAnsi="Times New Roman" w:cs="Times New Roman"/>
          <w:sz w:val="22"/>
          <w:szCs w:val="22"/>
        </w:rPr>
        <w:t>Only now has research delved into the positive and negative externalities of U</w:t>
      </w:r>
      <w:r w:rsidR="005131FF">
        <w:rPr>
          <w:rFonts w:ascii="Times New Roman" w:hAnsi="Times New Roman" w:cs="Times New Roman"/>
          <w:sz w:val="22"/>
          <w:szCs w:val="22"/>
        </w:rPr>
        <w:t>S</w:t>
      </w:r>
      <w:r w:rsidR="007252EC" w:rsidRPr="00981EFA">
        <w:rPr>
          <w:rFonts w:ascii="Times New Roman" w:hAnsi="Times New Roman" w:cs="Times New Roman"/>
          <w:sz w:val="22"/>
          <w:szCs w:val="22"/>
        </w:rPr>
        <w:t xml:space="preserve"> deployments abroad in quantitative ways. Starting in 200</w:t>
      </w:r>
      <w:r w:rsidR="008C6D46" w:rsidRPr="00981EFA">
        <w:rPr>
          <w:rFonts w:ascii="Times New Roman" w:hAnsi="Times New Roman" w:cs="Times New Roman"/>
          <w:sz w:val="22"/>
          <w:szCs w:val="22"/>
        </w:rPr>
        <w:t>4</w:t>
      </w:r>
      <w:r w:rsidR="007252EC" w:rsidRPr="00981EFA">
        <w:rPr>
          <w:rFonts w:ascii="Times New Roman" w:hAnsi="Times New Roman" w:cs="Times New Roman"/>
          <w:sz w:val="22"/>
          <w:szCs w:val="22"/>
        </w:rPr>
        <w:t xml:space="preserve">, with Kane’s work </w:t>
      </w:r>
      <w:r w:rsidR="001D163F">
        <w:rPr>
          <w:rFonts w:ascii="Times New Roman" w:hAnsi="Times New Roman" w:cs="Times New Roman"/>
          <w:sz w:val="22"/>
          <w:szCs w:val="22"/>
        </w:rPr>
        <w:t>providing</w:t>
      </w:r>
      <w:r w:rsidR="007252EC" w:rsidRPr="00981EFA">
        <w:rPr>
          <w:rFonts w:ascii="Times New Roman" w:hAnsi="Times New Roman" w:cs="Times New Roman"/>
          <w:sz w:val="22"/>
          <w:szCs w:val="22"/>
        </w:rPr>
        <w:t xml:space="preserve"> annual estimates of </w:t>
      </w:r>
      <w:r w:rsidR="001D163F">
        <w:rPr>
          <w:rFonts w:ascii="Times New Roman" w:hAnsi="Times New Roman" w:cs="Times New Roman"/>
          <w:sz w:val="22"/>
          <w:szCs w:val="22"/>
        </w:rPr>
        <w:t>U</w:t>
      </w:r>
      <w:r w:rsidR="005131FF">
        <w:rPr>
          <w:rFonts w:ascii="Times New Roman" w:hAnsi="Times New Roman" w:cs="Times New Roman"/>
          <w:sz w:val="22"/>
          <w:szCs w:val="22"/>
        </w:rPr>
        <w:t>S</w:t>
      </w:r>
      <w:r w:rsidR="00D44592">
        <w:rPr>
          <w:rFonts w:ascii="Times New Roman" w:hAnsi="Times New Roman" w:cs="Times New Roman"/>
          <w:sz w:val="22"/>
          <w:szCs w:val="22"/>
        </w:rPr>
        <w:t xml:space="preserve"> </w:t>
      </w:r>
      <w:r w:rsidR="007252EC" w:rsidRPr="00981EFA">
        <w:rPr>
          <w:rFonts w:ascii="Times New Roman" w:hAnsi="Times New Roman" w:cs="Times New Roman"/>
          <w:sz w:val="22"/>
          <w:szCs w:val="22"/>
        </w:rPr>
        <w:t>troops</w:t>
      </w:r>
      <w:r w:rsidR="00D44592">
        <w:rPr>
          <w:rFonts w:ascii="Times New Roman" w:hAnsi="Times New Roman" w:cs="Times New Roman"/>
          <w:sz w:val="22"/>
          <w:szCs w:val="22"/>
        </w:rPr>
        <w:t xml:space="preserve"> deployed globally</w:t>
      </w:r>
      <w:r w:rsidR="007252EC" w:rsidRPr="00981EFA">
        <w:rPr>
          <w:rFonts w:ascii="Times New Roman" w:hAnsi="Times New Roman" w:cs="Times New Roman"/>
          <w:sz w:val="22"/>
          <w:szCs w:val="22"/>
        </w:rPr>
        <w:t>, emergent literature has begun to tally the total security and non-security effects of deployments. Researchers now link the presence of U</w:t>
      </w:r>
      <w:r w:rsidR="005131FF">
        <w:rPr>
          <w:rFonts w:ascii="Times New Roman" w:hAnsi="Times New Roman" w:cs="Times New Roman"/>
          <w:sz w:val="22"/>
          <w:szCs w:val="22"/>
        </w:rPr>
        <w:t>S</w:t>
      </w:r>
      <w:r w:rsidR="007252EC" w:rsidRPr="00981EFA">
        <w:rPr>
          <w:rFonts w:ascii="Times New Roman" w:hAnsi="Times New Roman" w:cs="Times New Roman"/>
          <w:sz w:val="22"/>
          <w:szCs w:val="22"/>
        </w:rPr>
        <w:t xml:space="preserve"> troops with increased </w:t>
      </w:r>
      <w:r w:rsidR="008C6D46" w:rsidRPr="00981EFA">
        <w:rPr>
          <w:rFonts w:ascii="Times New Roman" w:hAnsi="Times New Roman" w:cs="Times New Roman"/>
          <w:sz w:val="22"/>
          <w:szCs w:val="22"/>
        </w:rPr>
        <w:t>economic growth</w:t>
      </w:r>
      <w:r w:rsidR="006047C6" w:rsidRPr="00981EFA">
        <w:rPr>
          <w:rFonts w:ascii="Times New Roman" w:hAnsi="Times New Roman" w:cs="Times New Roman"/>
          <w:sz w:val="22"/>
          <w:szCs w:val="22"/>
        </w:rPr>
        <w:t xml:space="preserve"> </w:t>
      </w:r>
      <w:r w:rsidR="008C6D46" w:rsidRPr="00981EFA">
        <w:rPr>
          <w:rFonts w:ascii="Times New Roman" w:hAnsi="Times New Roman" w:cs="Times New Roman"/>
          <w:sz w:val="22"/>
          <w:szCs w:val="22"/>
        </w:rPr>
        <w:t xml:space="preserve">(Jones and Kane 2012), </w:t>
      </w:r>
      <w:r w:rsidR="007252EC" w:rsidRPr="00981EFA">
        <w:rPr>
          <w:rFonts w:ascii="Times New Roman" w:hAnsi="Times New Roman" w:cs="Times New Roman"/>
          <w:sz w:val="22"/>
          <w:szCs w:val="22"/>
        </w:rPr>
        <w:t>development</w:t>
      </w:r>
      <w:r w:rsidR="00C9075F" w:rsidRPr="00981EFA">
        <w:rPr>
          <w:rFonts w:ascii="Times New Roman" w:hAnsi="Times New Roman" w:cs="Times New Roman"/>
          <w:sz w:val="22"/>
          <w:szCs w:val="22"/>
        </w:rPr>
        <w:t xml:space="preserve"> (Kane 2012)</w:t>
      </w:r>
      <w:r w:rsidR="007252EC" w:rsidRPr="00981EFA">
        <w:rPr>
          <w:rFonts w:ascii="Times New Roman" w:hAnsi="Times New Roman" w:cs="Times New Roman"/>
          <w:sz w:val="22"/>
          <w:szCs w:val="22"/>
        </w:rPr>
        <w:t>, foreign direct investment</w:t>
      </w:r>
      <w:r w:rsidR="008C6D46" w:rsidRPr="00981EFA">
        <w:rPr>
          <w:rFonts w:ascii="Times New Roman" w:hAnsi="Times New Roman" w:cs="Times New Roman"/>
          <w:sz w:val="22"/>
          <w:szCs w:val="22"/>
        </w:rPr>
        <w:t xml:space="preserve"> </w:t>
      </w:r>
      <w:r w:rsidR="008C6D46" w:rsidRPr="00981EFA">
        <w:rPr>
          <w:rFonts w:ascii="Times New Roman" w:hAnsi="Times New Roman" w:cs="Times New Roman"/>
          <w:sz w:val="22"/>
          <w:szCs w:val="22"/>
        </w:rPr>
        <w:lastRenderedPageBreak/>
        <w:t>(Biglaiser and DeRouen 2007)</w:t>
      </w:r>
      <w:r w:rsidR="007252EC" w:rsidRPr="00981EFA">
        <w:rPr>
          <w:rFonts w:ascii="Times New Roman" w:hAnsi="Times New Roman" w:cs="Times New Roman"/>
          <w:sz w:val="22"/>
          <w:szCs w:val="22"/>
        </w:rPr>
        <w:t xml:space="preserve">, </w:t>
      </w:r>
      <w:r w:rsidR="005E6B3B" w:rsidRPr="00981EFA">
        <w:rPr>
          <w:rFonts w:ascii="Times New Roman" w:hAnsi="Times New Roman" w:cs="Times New Roman"/>
          <w:sz w:val="22"/>
          <w:szCs w:val="22"/>
        </w:rPr>
        <w:t xml:space="preserve">trade activity (Biglaiser and DeRouen 2009), </w:t>
      </w:r>
      <w:r w:rsidR="007252EC" w:rsidRPr="00981EFA">
        <w:rPr>
          <w:rFonts w:ascii="Times New Roman" w:hAnsi="Times New Roman" w:cs="Times New Roman"/>
          <w:sz w:val="22"/>
          <w:szCs w:val="22"/>
        </w:rPr>
        <w:t>decreased defense spending among non-allies</w:t>
      </w:r>
      <w:r w:rsidR="005E6B3B" w:rsidRPr="00981EFA">
        <w:rPr>
          <w:rFonts w:ascii="Times New Roman" w:hAnsi="Times New Roman" w:cs="Times New Roman"/>
          <w:sz w:val="22"/>
          <w:szCs w:val="22"/>
        </w:rPr>
        <w:t xml:space="preserve"> (Martinez Machain and Morgan 2013)</w:t>
      </w:r>
      <w:r w:rsidR="007252EC" w:rsidRPr="00981EFA">
        <w:rPr>
          <w:rFonts w:ascii="Times New Roman" w:hAnsi="Times New Roman" w:cs="Times New Roman"/>
          <w:sz w:val="22"/>
          <w:szCs w:val="22"/>
        </w:rPr>
        <w:t>, increased defense spending among North Atlantic Treaty Organization allies</w:t>
      </w:r>
      <w:r w:rsidR="005E6B3B" w:rsidRPr="00981EFA">
        <w:rPr>
          <w:rFonts w:ascii="Times New Roman" w:hAnsi="Times New Roman" w:cs="Times New Roman"/>
          <w:sz w:val="22"/>
          <w:szCs w:val="22"/>
        </w:rPr>
        <w:t xml:space="preserve"> (Allen, Flynn, VanDusky-Allen 2016; 2017)</w:t>
      </w:r>
      <w:r w:rsidR="007252EC" w:rsidRPr="00981EFA">
        <w:rPr>
          <w:rFonts w:ascii="Times New Roman" w:hAnsi="Times New Roman" w:cs="Times New Roman"/>
          <w:sz w:val="22"/>
          <w:szCs w:val="22"/>
        </w:rPr>
        <w:t>,</w:t>
      </w:r>
      <w:r w:rsidR="005E6B3B" w:rsidRPr="00981EFA">
        <w:rPr>
          <w:rFonts w:ascii="Times New Roman" w:hAnsi="Times New Roman" w:cs="Times New Roman"/>
          <w:sz w:val="22"/>
          <w:szCs w:val="22"/>
        </w:rPr>
        <w:t xml:space="preserve"> lower respect for human rights (Bell, Clay, Martinez Machain 2017), and increased internal stability (Braithwaite and Kucik 2017). </w:t>
      </w:r>
      <w:r w:rsidR="002C6A81" w:rsidRPr="00981EFA">
        <w:rPr>
          <w:rFonts w:ascii="Times New Roman" w:hAnsi="Times New Roman" w:cs="Times New Roman"/>
          <w:sz w:val="22"/>
          <w:szCs w:val="22"/>
        </w:rPr>
        <w:t>While this literature provides an encouraging base for work, it is far from complete in understanding the effects of deployments</w:t>
      </w:r>
      <w:r w:rsidR="005131FF">
        <w:rPr>
          <w:rFonts w:ascii="Times New Roman" w:hAnsi="Times New Roman" w:cs="Times New Roman"/>
          <w:sz w:val="22"/>
          <w:szCs w:val="22"/>
        </w:rPr>
        <w:t>. M</w:t>
      </w:r>
      <w:r w:rsidR="002C6A81" w:rsidRPr="00981EFA">
        <w:rPr>
          <w:rFonts w:ascii="Times New Roman" w:hAnsi="Times New Roman" w:cs="Times New Roman"/>
          <w:sz w:val="22"/>
          <w:szCs w:val="22"/>
        </w:rPr>
        <w:t>uch of it examines aggregate data and makes inferences based on t</w:t>
      </w:r>
      <w:r w:rsidR="006047C6" w:rsidRPr="00981EFA">
        <w:rPr>
          <w:rFonts w:ascii="Times New Roman" w:hAnsi="Times New Roman" w:cs="Times New Roman"/>
          <w:sz w:val="22"/>
          <w:szCs w:val="22"/>
        </w:rPr>
        <w:t>hose</w:t>
      </w:r>
      <w:r w:rsidR="002C6A81" w:rsidRPr="00981EFA">
        <w:rPr>
          <w:rFonts w:ascii="Times New Roman" w:hAnsi="Times New Roman" w:cs="Times New Roman"/>
          <w:sz w:val="22"/>
          <w:szCs w:val="22"/>
        </w:rPr>
        <w:t xml:space="preserve"> data. Such ecological inferences are problematic, especially when </w:t>
      </w:r>
      <w:r w:rsidR="005131FF">
        <w:rPr>
          <w:rFonts w:ascii="Times New Roman" w:hAnsi="Times New Roman" w:cs="Times New Roman"/>
          <w:sz w:val="22"/>
          <w:szCs w:val="22"/>
        </w:rPr>
        <w:t>considering</w:t>
      </w:r>
      <w:r w:rsidR="002C6A81" w:rsidRPr="00981EFA">
        <w:rPr>
          <w:rFonts w:ascii="Times New Roman" w:hAnsi="Times New Roman" w:cs="Times New Roman"/>
          <w:sz w:val="22"/>
          <w:szCs w:val="22"/>
        </w:rPr>
        <w:t xml:space="preserve"> a topic as </w:t>
      </w:r>
      <w:r w:rsidR="005131FF">
        <w:rPr>
          <w:rFonts w:ascii="Times New Roman" w:hAnsi="Times New Roman" w:cs="Times New Roman"/>
          <w:sz w:val="22"/>
          <w:szCs w:val="22"/>
        </w:rPr>
        <w:t>necessary</w:t>
      </w:r>
      <w:r w:rsidR="002C6A81" w:rsidRPr="00981EFA">
        <w:rPr>
          <w:rFonts w:ascii="Times New Roman" w:hAnsi="Times New Roman" w:cs="Times New Roman"/>
          <w:sz w:val="22"/>
          <w:szCs w:val="22"/>
        </w:rPr>
        <w:t xml:space="preserve"> as the </w:t>
      </w:r>
      <w:r w:rsidR="00E43E8F">
        <w:rPr>
          <w:rFonts w:ascii="Times New Roman" w:hAnsi="Times New Roman" w:cs="Times New Roman"/>
          <w:sz w:val="22"/>
          <w:szCs w:val="22"/>
        </w:rPr>
        <w:t>service member</w:t>
      </w:r>
      <w:r w:rsidR="005E7110">
        <w:rPr>
          <w:rFonts w:ascii="Times New Roman" w:hAnsi="Times New Roman" w:cs="Times New Roman"/>
          <w:sz w:val="22"/>
          <w:szCs w:val="22"/>
        </w:rPr>
        <w:t>’</w:t>
      </w:r>
      <w:r w:rsidR="00E43E8F">
        <w:rPr>
          <w:rFonts w:ascii="Times New Roman" w:hAnsi="Times New Roman" w:cs="Times New Roman"/>
          <w:sz w:val="22"/>
          <w:szCs w:val="22"/>
        </w:rPr>
        <w:t>s</w:t>
      </w:r>
      <w:r w:rsidR="002C6A81" w:rsidRPr="00981EFA">
        <w:rPr>
          <w:rFonts w:ascii="Times New Roman" w:hAnsi="Times New Roman" w:cs="Times New Roman"/>
          <w:sz w:val="22"/>
          <w:szCs w:val="22"/>
        </w:rPr>
        <w:t xml:space="preserve"> participation in crime (King</w:t>
      </w:r>
      <w:r w:rsidR="009A2512" w:rsidRPr="00981EFA">
        <w:rPr>
          <w:rFonts w:ascii="Times New Roman" w:hAnsi="Times New Roman" w:cs="Times New Roman"/>
          <w:sz w:val="22"/>
          <w:szCs w:val="22"/>
        </w:rPr>
        <w:t xml:space="preserve"> 2013)</w:t>
      </w:r>
      <w:r w:rsidR="002C6A81" w:rsidRPr="00981EFA">
        <w:rPr>
          <w:rFonts w:ascii="Times New Roman" w:hAnsi="Times New Roman" w:cs="Times New Roman"/>
          <w:sz w:val="22"/>
          <w:szCs w:val="22"/>
        </w:rPr>
        <w:t>.</w:t>
      </w:r>
    </w:p>
    <w:p w14:paraId="5CA34D85" w14:textId="2E14940B" w:rsidR="00470F85" w:rsidRPr="00981EFA" w:rsidRDefault="00E43E8F" w:rsidP="00042DEA">
      <w:pPr>
        <w:spacing w:line="240" w:lineRule="exact"/>
        <w:ind w:firstLine="720"/>
        <w:contextualSpacing/>
        <w:rPr>
          <w:rFonts w:ascii="Times New Roman" w:hAnsi="Times New Roman" w:cs="Times New Roman"/>
          <w:sz w:val="22"/>
          <w:szCs w:val="22"/>
        </w:rPr>
      </w:pPr>
      <w:r>
        <w:rPr>
          <w:rFonts w:ascii="Times New Roman" w:hAnsi="Times New Roman" w:cs="Times New Roman"/>
          <w:sz w:val="22"/>
          <w:szCs w:val="22"/>
        </w:rPr>
        <w:t>T</w:t>
      </w:r>
      <w:r w:rsidR="009A2512" w:rsidRPr="00981EFA">
        <w:rPr>
          <w:rFonts w:ascii="Times New Roman" w:hAnsi="Times New Roman" w:cs="Times New Roman"/>
          <w:sz w:val="22"/>
          <w:szCs w:val="22"/>
        </w:rPr>
        <w:t>his</w:t>
      </w:r>
      <w:r w:rsidR="00EE1251" w:rsidRPr="00981EFA">
        <w:rPr>
          <w:rFonts w:ascii="Times New Roman" w:hAnsi="Times New Roman" w:cs="Times New Roman"/>
          <w:sz w:val="22"/>
          <w:szCs w:val="22"/>
        </w:rPr>
        <w:t xml:space="preserve"> initial and pivotal point of contact between the United States and other countries</w:t>
      </w:r>
      <w:r w:rsidR="009A2512" w:rsidRPr="00981EFA">
        <w:rPr>
          <w:rFonts w:ascii="Times New Roman" w:hAnsi="Times New Roman" w:cs="Times New Roman"/>
          <w:sz w:val="22"/>
          <w:szCs w:val="22"/>
        </w:rPr>
        <w:t xml:space="preserve"> is fundamental in shaping relations between two countries, the security dynamic within a </w:t>
      </w:r>
      <w:r w:rsidR="005131FF">
        <w:rPr>
          <w:rFonts w:ascii="Times New Roman" w:hAnsi="Times New Roman" w:cs="Times New Roman"/>
          <w:sz w:val="22"/>
          <w:szCs w:val="22"/>
        </w:rPr>
        <w:t>nation</w:t>
      </w:r>
      <w:r w:rsidR="009A2512" w:rsidRPr="00981EFA">
        <w:rPr>
          <w:rFonts w:ascii="Times New Roman" w:hAnsi="Times New Roman" w:cs="Times New Roman"/>
          <w:sz w:val="22"/>
          <w:szCs w:val="22"/>
        </w:rPr>
        <w:t xml:space="preserve">, and the United States’ </w:t>
      </w:r>
      <w:r w:rsidR="00A23B7D" w:rsidRPr="00981EFA">
        <w:rPr>
          <w:rFonts w:ascii="Times New Roman" w:hAnsi="Times New Roman" w:cs="Times New Roman"/>
          <w:sz w:val="22"/>
          <w:szCs w:val="22"/>
        </w:rPr>
        <w:t>long-term</w:t>
      </w:r>
      <w:r w:rsidR="009A2512" w:rsidRPr="00981EFA">
        <w:rPr>
          <w:rFonts w:ascii="Times New Roman" w:hAnsi="Times New Roman" w:cs="Times New Roman"/>
          <w:sz w:val="22"/>
          <w:szCs w:val="22"/>
        </w:rPr>
        <w:t xml:space="preserve"> objectives regionally and globally</w:t>
      </w:r>
      <w:r w:rsidR="00EE1251" w:rsidRPr="00981EFA">
        <w:rPr>
          <w:rFonts w:ascii="Times New Roman" w:hAnsi="Times New Roman" w:cs="Times New Roman"/>
          <w:sz w:val="22"/>
          <w:szCs w:val="22"/>
        </w:rPr>
        <w:t>.</w:t>
      </w:r>
      <w:r w:rsidR="009A2512" w:rsidRPr="00981EFA">
        <w:rPr>
          <w:rFonts w:ascii="Times New Roman" w:hAnsi="Times New Roman" w:cs="Times New Roman"/>
          <w:sz w:val="22"/>
          <w:szCs w:val="22"/>
        </w:rPr>
        <w:t xml:space="preserve"> </w:t>
      </w:r>
      <w:r w:rsidR="005131FF">
        <w:rPr>
          <w:rFonts w:ascii="Times New Roman" w:hAnsi="Times New Roman" w:cs="Times New Roman"/>
          <w:sz w:val="22"/>
          <w:szCs w:val="22"/>
        </w:rPr>
        <w:t>Qualitative research on the topic</w:t>
      </w:r>
      <w:r w:rsidR="00470F85" w:rsidRPr="00981EFA">
        <w:rPr>
          <w:rFonts w:ascii="Times New Roman" w:hAnsi="Times New Roman" w:cs="Times New Roman"/>
          <w:sz w:val="22"/>
          <w:szCs w:val="22"/>
        </w:rPr>
        <w:t xml:space="preserve"> examines news reports of events, government policy, limited interviews, or aggregated data (Bryant 1979, Enloe 1989, Moon 1997, Allen and Flynn 2013, </w:t>
      </w:r>
      <w:r w:rsidR="00470F85" w:rsidRPr="00981EFA">
        <w:rPr>
          <w:rFonts w:ascii="Times New Roman" w:hAnsi="Times New Roman" w:cs="Times New Roman"/>
          <w:color w:val="222222"/>
          <w:sz w:val="22"/>
          <w:szCs w:val="22"/>
          <w:shd w:val="clear" w:color="auto" w:fill="FFFFFF"/>
        </w:rPr>
        <w:t>Arévalo</w:t>
      </w:r>
      <w:r w:rsidR="00470F85" w:rsidRPr="00981EFA">
        <w:rPr>
          <w:rFonts w:ascii="Times New Roman" w:hAnsi="Times New Roman" w:cs="Times New Roman"/>
          <w:sz w:val="22"/>
          <w:szCs w:val="22"/>
        </w:rPr>
        <w:t xml:space="preserve"> 2016). </w:t>
      </w:r>
      <w:r w:rsidR="005A47E7" w:rsidRPr="00981EFA">
        <w:rPr>
          <w:rFonts w:ascii="Times New Roman" w:hAnsi="Times New Roman" w:cs="Times New Roman"/>
          <w:sz w:val="22"/>
          <w:szCs w:val="22"/>
        </w:rPr>
        <w:t>T</w:t>
      </w:r>
      <w:r w:rsidR="00470F85" w:rsidRPr="00981EFA">
        <w:rPr>
          <w:rFonts w:ascii="Times New Roman" w:hAnsi="Times New Roman" w:cs="Times New Roman"/>
          <w:sz w:val="22"/>
          <w:szCs w:val="22"/>
        </w:rPr>
        <w:t>hese projects provide insight, reliance upon news reports or government policy focuses on egregious cases and may be sensationalized. One recent study uses aggregate data to evalu</w:t>
      </w:r>
      <w:r w:rsidR="002E48D3" w:rsidRPr="00981EFA">
        <w:rPr>
          <w:rFonts w:ascii="Times New Roman" w:hAnsi="Times New Roman" w:cs="Times New Roman"/>
          <w:sz w:val="22"/>
          <w:szCs w:val="22"/>
        </w:rPr>
        <w:t xml:space="preserve">ate the implications of </w:t>
      </w:r>
      <w:r>
        <w:rPr>
          <w:rFonts w:ascii="Times New Roman" w:hAnsi="Times New Roman" w:cs="Times New Roman"/>
          <w:sz w:val="22"/>
          <w:szCs w:val="22"/>
        </w:rPr>
        <w:t>service member</w:t>
      </w:r>
      <w:r w:rsidR="00470F85" w:rsidRPr="00981EFA">
        <w:rPr>
          <w:rFonts w:ascii="Times New Roman" w:hAnsi="Times New Roman" w:cs="Times New Roman"/>
          <w:sz w:val="22"/>
          <w:szCs w:val="22"/>
        </w:rPr>
        <w:t xml:space="preserve"> crime and victimization but relies on highly aggregated data that makes inference problematic (King, Rosen, and Tanner 2004). </w:t>
      </w:r>
      <w:r>
        <w:rPr>
          <w:rFonts w:ascii="Times New Roman" w:hAnsi="Times New Roman" w:cs="Times New Roman"/>
          <w:sz w:val="22"/>
          <w:szCs w:val="22"/>
        </w:rPr>
        <w:t>W</w:t>
      </w:r>
      <w:r w:rsidR="00470F85" w:rsidRPr="00981EFA">
        <w:rPr>
          <w:rFonts w:ascii="Times New Roman" w:hAnsi="Times New Roman" w:cs="Times New Roman"/>
          <w:sz w:val="22"/>
          <w:szCs w:val="22"/>
        </w:rPr>
        <w:t>e have small snapshots of the issue but not enough information to fully understand the scope, imp</w:t>
      </w:r>
      <w:r w:rsidR="002E48D3" w:rsidRPr="00981EFA">
        <w:rPr>
          <w:rFonts w:ascii="Times New Roman" w:hAnsi="Times New Roman" w:cs="Times New Roman"/>
          <w:sz w:val="22"/>
          <w:szCs w:val="22"/>
        </w:rPr>
        <w:t xml:space="preserve">lications, or causes of </w:t>
      </w:r>
      <w:r>
        <w:rPr>
          <w:rFonts w:ascii="Times New Roman" w:hAnsi="Times New Roman" w:cs="Times New Roman"/>
          <w:sz w:val="22"/>
          <w:szCs w:val="22"/>
        </w:rPr>
        <w:t>service member</w:t>
      </w:r>
      <w:r w:rsidR="00470F85" w:rsidRPr="00981EFA">
        <w:rPr>
          <w:rFonts w:ascii="Times New Roman" w:hAnsi="Times New Roman" w:cs="Times New Roman"/>
          <w:sz w:val="22"/>
          <w:szCs w:val="22"/>
        </w:rPr>
        <w:t xml:space="preserve"> victimization and offending. Additionally, while there have been some surveys of existing military personnel regarding risky and self-harming behaviors (Bray, Pemberton, </w:t>
      </w:r>
      <w:r w:rsidR="002E48D3" w:rsidRPr="00981EFA">
        <w:rPr>
          <w:rFonts w:ascii="Times New Roman" w:hAnsi="Times New Roman" w:cs="Times New Roman"/>
          <w:sz w:val="22"/>
          <w:szCs w:val="22"/>
        </w:rPr>
        <w:t>Lane, Hourani, Mattiko, &amp; Babeu</w:t>
      </w:r>
      <w:r w:rsidR="00470F85" w:rsidRPr="00981EFA">
        <w:rPr>
          <w:rFonts w:ascii="Times New Roman" w:hAnsi="Times New Roman" w:cs="Times New Roman"/>
          <w:sz w:val="22"/>
          <w:szCs w:val="22"/>
        </w:rPr>
        <w:t xml:space="preserve"> 2010; Thomsen, Stander, </w:t>
      </w:r>
      <w:r w:rsidR="002E48D3" w:rsidRPr="00981EFA">
        <w:rPr>
          <w:rFonts w:ascii="Times New Roman" w:hAnsi="Times New Roman" w:cs="Times New Roman"/>
          <w:sz w:val="22"/>
          <w:szCs w:val="22"/>
        </w:rPr>
        <w:t>McWhorter, Rabenhorst, &amp; Milner</w:t>
      </w:r>
      <w:r w:rsidR="00470F85" w:rsidRPr="00981EFA">
        <w:rPr>
          <w:rFonts w:ascii="Times New Roman" w:hAnsi="Times New Roman" w:cs="Times New Roman"/>
          <w:sz w:val="22"/>
          <w:szCs w:val="22"/>
        </w:rPr>
        <w:t xml:space="preserve"> 2011) and criminal offending/victimization </w:t>
      </w:r>
      <w:r w:rsidR="0086648B">
        <w:rPr>
          <w:rFonts w:ascii="Times New Roman" w:hAnsi="Times New Roman" w:cs="Times New Roman"/>
          <w:sz w:val="22"/>
          <w:szCs w:val="22"/>
        </w:rPr>
        <w:t>among</w:t>
      </w:r>
      <w:r w:rsidR="00470F85" w:rsidRPr="00981EFA">
        <w:rPr>
          <w:rFonts w:ascii="Times New Roman" w:hAnsi="Times New Roman" w:cs="Times New Roman"/>
          <w:sz w:val="22"/>
          <w:szCs w:val="22"/>
        </w:rPr>
        <w:t xml:space="preserve"> U</w:t>
      </w:r>
      <w:r w:rsidR="005131FF">
        <w:rPr>
          <w:rFonts w:ascii="Times New Roman" w:hAnsi="Times New Roman" w:cs="Times New Roman"/>
          <w:sz w:val="22"/>
          <w:szCs w:val="22"/>
        </w:rPr>
        <w:t>S</w:t>
      </w:r>
      <w:r w:rsidR="00470F85" w:rsidRPr="00981EFA">
        <w:rPr>
          <w:rFonts w:ascii="Times New Roman" w:hAnsi="Times New Roman" w:cs="Times New Roman"/>
          <w:sz w:val="22"/>
          <w:szCs w:val="22"/>
        </w:rPr>
        <w:t xml:space="preserve"> </w:t>
      </w:r>
      <w:r>
        <w:rPr>
          <w:rFonts w:ascii="Times New Roman" w:hAnsi="Times New Roman" w:cs="Times New Roman"/>
          <w:sz w:val="22"/>
          <w:szCs w:val="22"/>
        </w:rPr>
        <w:t>service member</w:t>
      </w:r>
      <w:r w:rsidR="003E37C9">
        <w:rPr>
          <w:rFonts w:ascii="Times New Roman" w:hAnsi="Times New Roman" w:cs="Times New Roman"/>
          <w:sz w:val="22"/>
          <w:szCs w:val="22"/>
        </w:rPr>
        <w:t>s</w:t>
      </w:r>
      <w:r w:rsidR="002E48D3" w:rsidRPr="00981EFA">
        <w:rPr>
          <w:rFonts w:ascii="Times New Roman" w:hAnsi="Times New Roman" w:cs="Times New Roman"/>
          <w:sz w:val="22"/>
          <w:szCs w:val="22"/>
        </w:rPr>
        <w:t xml:space="preserve"> (Bostock &amp; Daley</w:t>
      </w:r>
      <w:r w:rsidR="00470F85" w:rsidRPr="00981EFA">
        <w:rPr>
          <w:rFonts w:ascii="Times New Roman" w:hAnsi="Times New Roman" w:cs="Times New Roman"/>
          <w:sz w:val="22"/>
          <w:szCs w:val="22"/>
        </w:rPr>
        <w:t xml:space="preserve"> 2007; Sparrow, Dickson,</w:t>
      </w:r>
      <w:r w:rsidR="002E48D3" w:rsidRPr="00981EFA">
        <w:rPr>
          <w:rFonts w:ascii="Times New Roman" w:hAnsi="Times New Roman" w:cs="Times New Roman"/>
          <w:sz w:val="22"/>
          <w:szCs w:val="22"/>
        </w:rPr>
        <w:t xml:space="preserve"> Kwan, Howard, Fear, &amp; MacManus</w:t>
      </w:r>
      <w:r w:rsidR="00470F85" w:rsidRPr="00981EFA">
        <w:rPr>
          <w:rFonts w:ascii="Times New Roman" w:hAnsi="Times New Roman" w:cs="Times New Roman"/>
          <w:sz w:val="22"/>
          <w:szCs w:val="22"/>
        </w:rPr>
        <w:t xml:space="preserve"> 2018)</w:t>
      </w:r>
      <w:r w:rsidR="00B10E69">
        <w:rPr>
          <w:rFonts w:ascii="Times New Roman" w:hAnsi="Times New Roman" w:cs="Times New Roman"/>
          <w:sz w:val="22"/>
          <w:szCs w:val="22"/>
        </w:rPr>
        <w:t>,</w:t>
      </w:r>
      <w:r w:rsidR="00470F85" w:rsidRPr="00981EFA">
        <w:rPr>
          <w:rFonts w:ascii="Times New Roman" w:hAnsi="Times New Roman" w:cs="Times New Roman"/>
          <w:sz w:val="22"/>
          <w:szCs w:val="22"/>
        </w:rPr>
        <w:t xml:space="preserve"> there remains a gap in regards to surveys directed at </w:t>
      </w:r>
      <w:r>
        <w:rPr>
          <w:rFonts w:ascii="Times New Roman" w:hAnsi="Times New Roman" w:cs="Times New Roman"/>
          <w:sz w:val="22"/>
          <w:szCs w:val="22"/>
        </w:rPr>
        <w:t>service member</w:t>
      </w:r>
      <w:r w:rsidR="00470F85" w:rsidRPr="00981EFA">
        <w:rPr>
          <w:rFonts w:ascii="Times New Roman" w:hAnsi="Times New Roman" w:cs="Times New Roman"/>
          <w:sz w:val="22"/>
          <w:szCs w:val="22"/>
        </w:rPr>
        <w:t xml:space="preserve">-civilian interactions. Such data address </w:t>
      </w:r>
      <w:r w:rsidR="004C4366">
        <w:rPr>
          <w:rFonts w:ascii="Times New Roman" w:hAnsi="Times New Roman" w:cs="Times New Roman"/>
          <w:sz w:val="22"/>
          <w:szCs w:val="22"/>
        </w:rPr>
        <w:t>essential</w:t>
      </w:r>
      <w:r w:rsidR="00470F85" w:rsidRPr="00981EFA">
        <w:rPr>
          <w:rFonts w:ascii="Times New Roman" w:hAnsi="Times New Roman" w:cs="Times New Roman"/>
          <w:sz w:val="22"/>
          <w:szCs w:val="22"/>
        </w:rPr>
        <w:t xml:space="preserve"> questions that are fundamental to basic research that intersect areas of international relations, criminal justice, economics, and sociology. </w:t>
      </w:r>
    </w:p>
    <w:p w14:paraId="7270F16C" w14:textId="1D868A9F" w:rsidR="009A2512" w:rsidRPr="0045282F" w:rsidRDefault="00F215A3" w:rsidP="00042DEA">
      <w:pPr>
        <w:spacing w:line="240" w:lineRule="exact"/>
        <w:ind w:firstLine="720"/>
        <w:contextualSpacing/>
        <w:rPr>
          <w:rFonts w:ascii="Times New Roman" w:hAnsi="Times New Roman" w:cs="Times New Roman"/>
          <w:sz w:val="22"/>
          <w:szCs w:val="22"/>
        </w:rPr>
      </w:pPr>
      <w:r>
        <w:rPr>
          <w:rFonts w:ascii="Times New Roman" w:hAnsi="Times New Roman" w:cs="Times New Roman"/>
          <w:sz w:val="22"/>
          <w:szCs w:val="22"/>
        </w:rPr>
        <w:t>Projects</w:t>
      </w:r>
      <w:r w:rsidR="004C4366">
        <w:rPr>
          <w:rFonts w:ascii="Times New Roman" w:hAnsi="Times New Roman" w:cs="Times New Roman"/>
          <w:sz w:val="22"/>
          <w:szCs w:val="22"/>
        </w:rPr>
        <w:t xml:space="preserve"> are</w:t>
      </w:r>
      <w:r w:rsidR="00470F85" w:rsidRPr="00981EFA">
        <w:rPr>
          <w:rFonts w:ascii="Times New Roman" w:hAnsi="Times New Roman" w:cs="Times New Roman"/>
          <w:sz w:val="22"/>
          <w:szCs w:val="22"/>
        </w:rPr>
        <w:t xml:space="preserve"> </w:t>
      </w:r>
      <w:r w:rsidR="009A2512" w:rsidRPr="00981EFA">
        <w:rPr>
          <w:rFonts w:ascii="Times New Roman" w:hAnsi="Times New Roman" w:cs="Times New Roman"/>
          <w:sz w:val="22"/>
          <w:szCs w:val="22"/>
        </w:rPr>
        <w:t xml:space="preserve">just beginning to use surveys to look at </w:t>
      </w:r>
      <w:r w:rsidR="00470F85" w:rsidRPr="00981EFA">
        <w:rPr>
          <w:rFonts w:ascii="Times New Roman" w:hAnsi="Times New Roman" w:cs="Times New Roman"/>
          <w:sz w:val="22"/>
          <w:szCs w:val="22"/>
        </w:rPr>
        <w:t>interactions between these two populations</w:t>
      </w:r>
      <w:r w:rsidR="009A2512" w:rsidRPr="00981EFA">
        <w:rPr>
          <w:rFonts w:ascii="Times New Roman" w:hAnsi="Times New Roman" w:cs="Times New Roman"/>
          <w:sz w:val="22"/>
          <w:szCs w:val="22"/>
        </w:rPr>
        <w:t>.</w:t>
      </w:r>
      <w:r w:rsidR="00470F85" w:rsidRPr="00981EFA">
        <w:rPr>
          <w:rFonts w:ascii="Times New Roman" w:hAnsi="Times New Roman" w:cs="Times New Roman"/>
          <w:sz w:val="22"/>
          <w:szCs w:val="22"/>
        </w:rPr>
        <w:t xml:space="preserve"> </w:t>
      </w:r>
      <w:r w:rsidR="009A2512" w:rsidRPr="00981EFA">
        <w:rPr>
          <w:rFonts w:ascii="Times New Roman" w:hAnsi="Times New Roman" w:cs="Times New Roman"/>
          <w:sz w:val="22"/>
          <w:szCs w:val="22"/>
        </w:rPr>
        <w:t>Allen et al. (2020)</w:t>
      </w:r>
      <w:r w:rsidR="00A23B7D" w:rsidRPr="00981EFA">
        <w:rPr>
          <w:rStyle w:val="FootnoteReference"/>
          <w:rFonts w:ascii="Times New Roman" w:hAnsi="Times New Roman" w:cs="Times New Roman"/>
          <w:sz w:val="22"/>
          <w:szCs w:val="22"/>
        </w:rPr>
        <w:footnoteReference w:id="1"/>
      </w:r>
      <w:r w:rsidR="009A2512" w:rsidRPr="00981EFA">
        <w:rPr>
          <w:rFonts w:ascii="Times New Roman" w:hAnsi="Times New Roman" w:cs="Times New Roman"/>
          <w:sz w:val="22"/>
          <w:szCs w:val="22"/>
        </w:rPr>
        <w:t xml:space="preserve"> surveys 14,000 respondents across 14 countries and find that interpersonal contact between U</w:t>
      </w:r>
      <w:r w:rsidR="005131FF">
        <w:rPr>
          <w:rFonts w:ascii="Times New Roman" w:hAnsi="Times New Roman" w:cs="Times New Roman"/>
          <w:sz w:val="22"/>
          <w:szCs w:val="22"/>
        </w:rPr>
        <w:t>S</w:t>
      </w:r>
      <w:r w:rsidR="009A2512"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9A2512" w:rsidRPr="00981EFA">
        <w:rPr>
          <w:rFonts w:ascii="Times New Roman" w:hAnsi="Times New Roman" w:cs="Times New Roman"/>
          <w:sz w:val="22"/>
          <w:szCs w:val="22"/>
        </w:rPr>
        <w:t>s and host-state civilians</w:t>
      </w:r>
      <w:r w:rsidR="00A23B7D" w:rsidRPr="00981EFA">
        <w:rPr>
          <w:rFonts w:ascii="Times New Roman" w:hAnsi="Times New Roman" w:cs="Times New Roman"/>
          <w:sz w:val="22"/>
          <w:szCs w:val="22"/>
        </w:rPr>
        <w:t xml:space="preserve"> and civilian economic reliance on the military</w:t>
      </w:r>
      <w:r w:rsidR="00EE1251" w:rsidRPr="00981EFA">
        <w:rPr>
          <w:rFonts w:ascii="Times New Roman" w:hAnsi="Times New Roman" w:cs="Times New Roman"/>
          <w:sz w:val="22"/>
          <w:szCs w:val="22"/>
        </w:rPr>
        <w:t xml:space="preserve"> </w:t>
      </w:r>
      <w:r w:rsidR="00A23B7D" w:rsidRPr="00981EFA">
        <w:rPr>
          <w:rFonts w:ascii="Times New Roman" w:hAnsi="Times New Roman" w:cs="Times New Roman"/>
          <w:sz w:val="22"/>
          <w:szCs w:val="22"/>
        </w:rPr>
        <w:t>increases host-state civilian support of the U</w:t>
      </w:r>
      <w:r w:rsidR="005131FF">
        <w:rPr>
          <w:rFonts w:ascii="Times New Roman" w:hAnsi="Times New Roman" w:cs="Times New Roman"/>
          <w:sz w:val="22"/>
          <w:szCs w:val="22"/>
        </w:rPr>
        <w:t>S</w:t>
      </w:r>
      <w:r w:rsidR="00A23B7D" w:rsidRPr="00981EFA">
        <w:rPr>
          <w:rFonts w:ascii="Times New Roman" w:hAnsi="Times New Roman" w:cs="Times New Roman"/>
          <w:sz w:val="22"/>
          <w:szCs w:val="22"/>
        </w:rPr>
        <w:t xml:space="preserve"> military presence within that country. Flynn et al. (2019) find that humanitarian missions improve views of the U</w:t>
      </w:r>
      <w:r w:rsidR="005131FF">
        <w:rPr>
          <w:rFonts w:ascii="Times New Roman" w:hAnsi="Times New Roman" w:cs="Times New Roman"/>
          <w:sz w:val="22"/>
          <w:szCs w:val="22"/>
        </w:rPr>
        <w:t>S</w:t>
      </w:r>
      <w:r w:rsidR="00A23B7D" w:rsidRPr="00981EFA">
        <w:rPr>
          <w:rFonts w:ascii="Times New Roman" w:hAnsi="Times New Roman" w:cs="Times New Roman"/>
          <w:sz w:val="22"/>
          <w:szCs w:val="22"/>
        </w:rPr>
        <w:t xml:space="preserve"> military and U</w:t>
      </w:r>
      <w:r w:rsidR="005131FF">
        <w:rPr>
          <w:rFonts w:ascii="Times New Roman" w:hAnsi="Times New Roman" w:cs="Times New Roman"/>
          <w:sz w:val="22"/>
          <w:szCs w:val="22"/>
        </w:rPr>
        <w:t>S</w:t>
      </w:r>
      <w:r w:rsidR="00A23B7D" w:rsidRPr="00981EFA">
        <w:rPr>
          <w:rFonts w:ascii="Times New Roman" w:hAnsi="Times New Roman" w:cs="Times New Roman"/>
          <w:sz w:val="22"/>
          <w:szCs w:val="22"/>
        </w:rPr>
        <w:t xml:space="preserve"> government. </w:t>
      </w:r>
      <w:r w:rsidR="00E43E8F">
        <w:rPr>
          <w:rFonts w:ascii="Times New Roman" w:hAnsi="Times New Roman" w:cs="Times New Roman"/>
          <w:sz w:val="22"/>
          <w:szCs w:val="22"/>
        </w:rPr>
        <w:t>While these projects focus more on the positive aspects of US deployments</w:t>
      </w:r>
      <w:r w:rsidR="0086648B">
        <w:rPr>
          <w:rFonts w:ascii="Times New Roman" w:hAnsi="Times New Roman" w:cs="Times New Roman"/>
          <w:sz w:val="22"/>
          <w:szCs w:val="22"/>
        </w:rPr>
        <w:t xml:space="preserve"> reporting positive results</w:t>
      </w:r>
      <w:r w:rsidR="00E43E8F">
        <w:rPr>
          <w:rFonts w:ascii="Times New Roman" w:hAnsi="Times New Roman" w:cs="Times New Roman"/>
          <w:sz w:val="22"/>
          <w:szCs w:val="22"/>
        </w:rPr>
        <w:t xml:space="preserve">, our research complements </w:t>
      </w:r>
      <w:r w:rsidR="005D4D5F">
        <w:rPr>
          <w:rFonts w:ascii="Times New Roman" w:hAnsi="Times New Roman" w:cs="Times New Roman"/>
          <w:sz w:val="22"/>
          <w:szCs w:val="22"/>
        </w:rPr>
        <w:t>such</w:t>
      </w:r>
      <w:r w:rsidR="00E43E8F">
        <w:rPr>
          <w:rFonts w:ascii="Times New Roman" w:hAnsi="Times New Roman" w:cs="Times New Roman"/>
          <w:sz w:val="22"/>
          <w:szCs w:val="22"/>
        </w:rPr>
        <w:t xml:space="preserve"> </w:t>
      </w:r>
      <w:r w:rsidR="005D4D5F">
        <w:rPr>
          <w:rFonts w:ascii="Times New Roman" w:hAnsi="Times New Roman" w:cs="Times New Roman"/>
          <w:sz w:val="22"/>
          <w:szCs w:val="22"/>
        </w:rPr>
        <w:t xml:space="preserve">studies </w:t>
      </w:r>
      <w:r w:rsidR="00E43E8F">
        <w:rPr>
          <w:rFonts w:ascii="Times New Roman" w:hAnsi="Times New Roman" w:cs="Times New Roman"/>
          <w:sz w:val="22"/>
          <w:szCs w:val="22"/>
        </w:rPr>
        <w:t>by focusing on interactions that undermine or contradict those positive effects.</w:t>
      </w:r>
    </w:p>
    <w:p w14:paraId="7F6EB6B7" w14:textId="667B2A2D" w:rsidR="00643CEB" w:rsidRPr="00981EFA" w:rsidRDefault="00D4213A" w:rsidP="00042DEA">
      <w:pPr>
        <w:spacing w:line="240" w:lineRule="exact"/>
        <w:ind w:firstLine="720"/>
        <w:contextualSpacing/>
        <w:rPr>
          <w:rFonts w:ascii="Times New Roman" w:hAnsi="Times New Roman" w:cs="Times New Roman"/>
          <w:sz w:val="22"/>
          <w:szCs w:val="22"/>
        </w:rPr>
      </w:pPr>
      <w:r>
        <w:rPr>
          <w:rFonts w:ascii="Times New Roman" w:hAnsi="Times New Roman" w:cs="Times New Roman"/>
          <w:sz w:val="22"/>
          <w:szCs w:val="22"/>
        </w:rPr>
        <w:t>We focus</w:t>
      </w:r>
      <w:r w:rsidR="00EE1251" w:rsidRPr="00D4213A">
        <w:rPr>
          <w:rFonts w:ascii="Times New Roman" w:hAnsi="Times New Roman" w:cs="Times New Roman"/>
          <w:sz w:val="22"/>
          <w:szCs w:val="22"/>
        </w:rPr>
        <w:t xml:space="preserve"> on crime victimization and offending </w:t>
      </w:r>
      <w:r w:rsidR="0079494C">
        <w:rPr>
          <w:rFonts w:ascii="Times New Roman" w:hAnsi="Times New Roman" w:cs="Times New Roman"/>
          <w:sz w:val="22"/>
          <w:szCs w:val="22"/>
        </w:rPr>
        <w:t xml:space="preserve">between a US </w:t>
      </w:r>
      <w:r w:rsidR="00E43E8F">
        <w:rPr>
          <w:rFonts w:ascii="Times New Roman" w:hAnsi="Times New Roman" w:cs="Times New Roman"/>
          <w:sz w:val="22"/>
          <w:szCs w:val="22"/>
        </w:rPr>
        <w:t>service member</w:t>
      </w:r>
      <w:r w:rsidR="0079494C">
        <w:rPr>
          <w:rFonts w:ascii="Times New Roman" w:hAnsi="Times New Roman" w:cs="Times New Roman"/>
          <w:sz w:val="22"/>
          <w:szCs w:val="22"/>
        </w:rPr>
        <w:t xml:space="preserve"> and a local community member</w:t>
      </w:r>
      <w:r w:rsidR="00C81EA5" w:rsidRPr="002D620D">
        <w:rPr>
          <w:rFonts w:ascii="Times New Roman" w:hAnsi="Times New Roman" w:cs="Times New Roman"/>
          <w:sz w:val="22"/>
          <w:szCs w:val="22"/>
        </w:rPr>
        <w:t xml:space="preserve">. </w:t>
      </w:r>
      <w:r w:rsidR="00402982" w:rsidRPr="002D620D">
        <w:rPr>
          <w:rFonts w:ascii="Times New Roman" w:hAnsi="Times New Roman" w:cs="Times New Roman"/>
          <w:sz w:val="22"/>
          <w:szCs w:val="22"/>
        </w:rPr>
        <w:t>This is a</w:t>
      </w:r>
      <w:r w:rsidR="001D73C8">
        <w:rPr>
          <w:rFonts w:ascii="Times New Roman" w:hAnsi="Times New Roman" w:cs="Times New Roman"/>
          <w:sz w:val="22"/>
          <w:szCs w:val="22"/>
        </w:rPr>
        <w:t xml:space="preserve"> </w:t>
      </w:r>
      <w:r w:rsidR="00402982" w:rsidRPr="002D620D">
        <w:rPr>
          <w:rFonts w:ascii="Times New Roman" w:hAnsi="Times New Roman" w:cs="Times New Roman"/>
          <w:sz w:val="22"/>
          <w:szCs w:val="22"/>
        </w:rPr>
        <w:t>departure from pr</w:t>
      </w:r>
      <w:r w:rsidR="00402982" w:rsidRPr="00981EFA">
        <w:rPr>
          <w:rFonts w:ascii="Times New Roman" w:hAnsi="Times New Roman" w:cs="Times New Roman"/>
          <w:sz w:val="22"/>
          <w:szCs w:val="22"/>
        </w:rPr>
        <w:t>evious research as most research focuses on offending within the mi</w:t>
      </w:r>
      <w:r w:rsidR="001D163F">
        <w:rPr>
          <w:rFonts w:ascii="Times New Roman" w:hAnsi="Times New Roman" w:cs="Times New Roman"/>
          <w:sz w:val="22"/>
          <w:szCs w:val="22"/>
        </w:rPr>
        <w:t>litary (</w:t>
      </w:r>
      <w:r w:rsidR="001D163F" w:rsidRPr="00981EFA">
        <w:rPr>
          <w:rFonts w:ascii="Times New Roman" w:hAnsi="Times New Roman" w:cs="Times New Roman"/>
          <w:sz w:val="22"/>
          <w:szCs w:val="22"/>
        </w:rPr>
        <w:t>Stander and Thomsen 2016</w:t>
      </w:r>
      <w:r w:rsidR="001D163F">
        <w:rPr>
          <w:rFonts w:ascii="Times New Roman" w:hAnsi="Times New Roman" w:cs="Times New Roman"/>
          <w:sz w:val="22"/>
          <w:szCs w:val="22"/>
        </w:rPr>
        <w:t>; Thomsen and Stander 2011;</w:t>
      </w:r>
      <w:r w:rsidR="001D163F" w:rsidRPr="00981EFA">
        <w:rPr>
          <w:rFonts w:ascii="Times New Roman" w:hAnsi="Times New Roman" w:cs="Times New Roman"/>
          <w:sz w:val="22"/>
          <w:szCs w:val="22"/>
        </w:rPr>
        <w:t xml:space="preserve"> Trevillion</w:t>
      </w:r>
      <w:r w:rsidR="001D163F">
        <w:rPr>
          <w:rFonts w:ascii="Times New Roman" w:hAnsi="Times New Roman" w:cs="Times New Roman"/>
          <w:sz w:val="22"/>
          <w:szCs w:val="22"/>
        </w:rPr>
        <w:t xml:space="preserve"> </w:t>
      </w:r>
      <w:r w:rsidR="00F471AE" w:rsidRPr="00981EFA">
        <w:rPr>
          <w:rFonts w:ascii="Times New Roman" w:hAnsi="Times New Roman" w:cs="Times New Roman"/>
          <w:sz w:val="22"/>
          <w:szCs w:val="22"/>
        </w:rPr>
        <w:t xml:space="preserve">Williamson, Thandi, Borschmann, Oram, &amp; Howard </w:t>
      </w:r>
      <w:r w:rsidR="001D163F">
        <w:rPr>
          <w:rFonts w:ascii="Times New Roman" w:hAnsi="Times New Roman" w:cs="Times New Roman"/>
          <w:sz w:val="22"/>
          <w:szCs w:val="22"/>
        </w:rPr>
        <w:t>2015; Turchik and Wilson 2010;</w:t>
      </w:r>
      <w:r w:rsidR="00E43E8F">
        <w:rPr>
          <w:rFonts w:ascii="Times New Roman" w:hAnsi="Times New Roman" w:cs="Times New Roman"/>
          <w:sz w:val="22"/>
          <w:szCs w:val="22"/>
        </w:rPr>
        <w:t xml:space="preserve"> </w:t>
      </w:r>
      <w:r w:rsidR="001D163F">
        <w:rPr>
          <w:rFonts w:ascii="Times New Roman" w:hAnsi="Times New Roman" w:cs="Times New Roman"/>
          <w:sz w:val="22"/>
          <w:szCs w:val="22"/>
        </w:rPr>
        <w:t>Valente and Wright 2007</w:t>
      </w:r>
      <w:r w:rsidR="00402982" w:rsidRPr="00981EFA">
        <w:rPr>
          <w:rFonts w:ascii="Times New Roman" w:hAnsi="Times New Roman" w:cs="Times New Roman"/>
          <w:sz w:val="22"/>
          <w:szCs w:val="22"/>
        </w:rPr>
        <w:t xml:space="preserve">) or offending by former military as civilians (Bouffard 2003; Craig &amp; Connell 2015; Sampson &amp; Laub 1996). </w:t>
      </w:r>
      <w:r w:rsidR="001D73C8">
        <w:rPr>
          <w:rFonts w:ascii="Times New Roman" w:hAnsi="Times New Roman" w:cs="Times New Roman"/>
          <w:sz w:val="22"/>
          <w:szCs w:val="22"/>
        </w:rPr>
        <w:t>M</w:t>
      </w:r>
      <w:r w:rsidR="00EE1251" w:rsidRPr="00981EFA">
        <w:rPr>
          <w:rFonts w:ascii="Times New Roman" w:hAnsi="Times New Roman" w:cs="Times New Roman"/>
          <w:sz w:val="22"/>
          <w:szCs w:val="22"/>
        </w:rPr>
        <w:t>edia attention has focused o</w:t>
      </w:r>
      <w:r w:rsidR="002E48D3" w:rsidRPr="00981EFA">
        <w:rPr>
          <w:rFonts w:ascii="Times New Roman" w:hAnsi="Times New Roman" w:cs="Times New Roman"/>
          <w:sz w:val="22"/>
          <w:szCs w:val="22"/>
        </w:rPr>
        <w:t>n high</w:t>
      </w:r>
      <w:r w:rsidR="0079494C">
        <w:rPr>
          <w:rFonts w:ascii="Times New Roman" w:hAnsi="Times New Roman" w:cs="Times New Roman"/>
          <w:sz w:val="22"/>
          <w:szCs w:val="22"/>
        </w:rPr>
        <w:t>-</w:t>
      </w:r>
      <w:r w:rsidR="002E48D3" w:rsidRPr="00981EFA">
        <w:rPr>
          <w:rFonts w:ascii="Times New Roman" w:hAnsi="Times New Roman" w:cs="Times New Roman"/>
          <w:sz w:val="22"/>
          <w:szCs w:val="22"/>
        </w:rPr>
        <w:t xml:space="preserve">profile cases of </w:t>
      </w:r>
      <w:r w:rsidR="00E43E8F">
        <w:rPr>
          <w:rFonts w:ascii="Times New Roman" w:hAnsi="Times New Roman" w:cs="Times New Roman"/>
          <w:sz w:val="22"/>
          <w:szCs w:val="22"/>
        </w:rPr>
        <w:t>service member</w:t>
      </w:r>
      <w:r w:rsidR="00EE1251" w:rsidRPr="00981EFA">
        <w:rPr>
          <w:rFonts w:ascii="Times New Roman" w:hAnsi="Times New Roman" w:cs="Times New Roman"/>
          <w:sz w:val="22"/>
          <w:szCs w:val="22"/>
        </w:rPr>
        <w:t>s</w:t>
      </w:r>
      <w:r w:rsidR="00D404F0" w:rsidRPr="00981EFA">
        <w:rPr>
          <w:rFonts w:ascii="Times New Roman" w:hAnsi="Times New Roman" w:cs="Times New Roman"/>
          <w:sz w:val="22"/>
          <w:szCs w:val="22"/>
        </w:rPr>
        <w:t>’</w:t>
      </w:r>
      <w:r w:rsidR="00EE1251" w:rsidRPr="00981EFA">
        <w:rPr>
          <w:rFonts w:ascii="Times New Roman" w:hAnsi="Times New Roman" w:cs="Times New Roman"/>
          <w:sz w:val="22"/>
          <w:szCs w:val="22"/>
        </w:rPr>
        <w:t xml:space="preserve"> victimization of local citizens</w:t>
      </w:r>
      <w:r w:rsidR="001D73C8">
        <w:rPr>
          <w:rFonts w:ascii="Times New Roman" w:hAnsi="Times New Roman" w:cs="Times New Roman"/>
          <w:sz w:val="22"/>
          <w:szCs w:val="22"/>
        </w:rPr>
        <w:t xml:space="preserve"> and</w:t>
      </w:r>
      <w:r w:rsidR="00EE1251" w:rsidRPr="00981EFA">
        <w:rPr>
          <w:rFonts w:ascii="Times New Roman" w:hAnsi="Times New Roman" w:cs="Times New Roman"/>
          <w:sz w:val="22"/>
          <w:szCs w:val="22"/>
        </w:rPr>
        <w:t xml:space="preserve"> has mobilized popular opinion against troops in key states such as Germany, Japan, South Korea, and others</w:t>
      </w:r>
      <w:r w:rsidR="00A6610A" w:rsidRPr="00981EFA">
        <w:rPr>
          <w:rFonts w:ascii="Times New Roman" w:hAnsi="Times New Roman" w:cs="Times New Roman"/>
          <w:sz w:val="22"/>
          <w:szCs w:val="22"/>
        </w:rPr>
        <w:t xml:space="preserve"> (Calder 2007, Cooley 2008)</w:t>
      </w:r>
      <w:r w:rsidR="00EE1251" w:rsidRPr="00981EFA">
        <w:rPr>
          <w:rFonts w:ascii="Times New Roman" w:hAnsi="Times New Roman" w:cs="Times New Roman"/>
          <w:sz w:val="22"/>
          <w:szCs w:val="22"/>
        </w:rPr>
        <w:t xml:space="preserve">. </w:t>
      </w:r>
      <w:r w:rsidR="00C81EA5" w:rsidRPr="00981EFA">
        <w:rPr>
          <w:rFonts w:ascii="Times New Roman" w:hAnsi="Times New Roman" w:cs="Times New Roman"/>
          <w:sz w:val="22"/>
          <w:szCs w:val="22"/>
        </w:rPr>
        <w:t>These</w:t>
      </w:r>
      <w:r w:rsidR="00EE1251" w:rsidRPr="00981EFA">
        <w:rPr>
          <w:rFonts w:ascii="Times New Roman" w:hAnsi="Times New Roman" w:cs="Times New Roman"/>
          <w:sz w:val="22"/>
          <w:szCs w:val="22"/>
        </w:rPr>
        <w:t xml:space="preserve"> incidents have had varying effects on the long-term durability of U</w:t>
      </w:r>
      <w:r w:rsidR="005131FF">
        <w:rPr>
          <w:rFonts w:ascii="Times New Roman" w:hAnsi="Times New Roman" w:cs="Times New Roman"/>
          <w:sz w:val="22"/>
          <w:szCs w:val="22"/>
        </w:rPr>
        <w:t>S</w:t>
      </w:r>
      <w:r w:rsidR="00EE1251" w:rsidRPr="00981EFA">
        <w:rPr>
          <w:rFonts w:ascii="Times New Roman" w:hAnsi="Times New Roman" w:cs="Times New Roman"/>
          <w:sz w:val="22"/>
          <w:szCs w:val="22"/>
        </w:rPr>
        <w:t xml:space="preserve"> bases</w:t>
      </w:r>
      <w:r w:rsidR="0079494C">
        <w:rPr>
          <w:rFonts w:ascii="Times New Roman" w:hAnsi="Times New Roman" w:cs="Times New Roman"/>
          <w:sz w:val="22"/>
          <w:szCs w:val="22"/>
        </w:rPr>
        <w:t>;</w:t>
      </w:r>
      <w:r w:rsidR="00EE1251" w:rsidRPr="00981EFA">
        <w:rPr>
          <w:rFonts w:ascii="Times New Roman" w:hAnsi="Times New Roman" w:cs="Times New Roman"/>
          <w:sz w:val="22"/>
          <w:szCs w:val="22"/>
        </w:rPr>
        <w:t xml:space="preserve"> such incidents are likely to continue to occur and garner more attention given social media. </w:t>
      </w:r>
      <w:r w:rsidR="00D404F0" w:rsidRPr="00981EFA">
        <w:rPr>
          <w:rFonts w:ascii="Times New Roman" w:hAnsi="Times New Roman" w:cs="Times New Roman"/>
          <w:sz w:val="22"/>
          <w:szCs w:val="22"/>
        </w:rPr>
        <w:t>While media attention</w:t>
      </w:r>
      <w:r w:rsidR="00EE1251" w:rsidRPr="00981EFA">
        <w:rPr>
          <w:rFonts w:ascii="Times New Roman" w:hAnsi="Times New Roman" w:cs="Times New Roman"/>
          <w:sz w:val="22"/>
          <w:szCs w:val="22"/>
        </w:rPr>
        <w:t xml:space="preserve"> highlight</w:t>
      </w:r>
      <w:r w:rsidR="00B95736">
        <w:rPr>
          <w:rFonts w:ascii="Times New Roman" w:hAnsi="Times New Roman" w:cs="Times New Roman"/>
          <w:sz w:val="22"/>
          <w:szCs w:val="22"/>
        </w:rPr>
        <w:t>s</w:t>
      </w:r>
      <w:r w:rsidR="00EE1251" w:rsidRPr="00981EFA">
        <w:rPr>
          <w:rFonts w:ascii="Times New Roman" w:hAnsi="Times New Roman" w:cs="Times New Roman"/>
          <w:sz w:val="22"/>
          <w:szCs w:val="22"/>
        </w:rPr>
        <w:t xml:space="preserve"> some instances of criminal behavior, there remains little data on U</w:t>
      </w:r>
      <w:r w:rsidR="005131FF">
        <w:rPr>
          <w:rFonts w:ascii="Times New Roman" w:hAnsi="Times New Roman" w:cs="Times New Roman"/>
          <w:sz w:val="22"/>
          <w:szCs w:val="22"/>
        </w:rPr>
        <w:t>S</w:t>
      </w:r>
      <w:r w:rsidR="00D404F0"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EE1251" w:rsidRPr="00981EFA">
        <w:rPr>
          <w:rFonts w:ascii="Times New Roman" w:hAnsi="Times New Roman" w:cs="Times New Roman"/>
          <w:sz w:val="22"/>
          <w:szCs w:val="22"/>
        </w:rPr>
        <w:t xml:space="preserve">s’ engagement in criminal behavior against </w:t>
      </w:r>
      <w:r w:rsidR="00D404F0" w:rsidRPr="00981EFA">
        <w:rPr>
          <w:rFonts w:ascii="Times New Roman" w:hAnsi="Times New Roman" w:cs="Times New Roman"/>
          <w:sz w:val="22"/>
          <w:szCs w:val="22"/>
        </w:rPr>
        <w:t>host-state civilians</w:t>
      </w:r>
      <w:r w:rsidR="00BC21D1">
        <w:rPr>
          <w:rFonts w:ascii="Times New Roman" w:hAnsi="Times New Roman" w:cs="Times New Roman"/>
          <w:sz w:val="22"/>
          <w:szCs w:val="22"/>
        </w:rPr>
        <w:t xml:space="preserve"> or </w:t>
      </w:r>
      <w:r w:rsidR="00EE1251" w:rsidRPr="00981EFA">
        <w:rPr>
          <w:rFonts w:ascii="Times New Roman" w:hAnsi="Times New Roman" w:cs="Times New Roman"/>
          <w:sz w:val="22"/>
          <w:szCs w:val="22"/>
        </w:rPr>
        <w:t xml:space="preserve">experiences of crime victimization </w:t>
      </w:r>
      <w:r w:rsidR="00BC21D1">
        <w:rPr>
          <w:rFonts w:ascii="Times New Roman" w:hAnsi="Times New Roman" w:cs="Times New Roman"/>
          <w:sz w:val="22"/>
          <w:szCs w:val="22"/>
        </w:rPr>
        <w:t>by</w:t>
      </w:r>
      <w:r w:rsidR="00EE1251" w:rsidRPr="00981EFA">
        <w:rPr>
          <w:rFonts w:ascii="Times New Roman" w:hAnsi="Times New Roman" w:cs="Times New Roman"/>
          <w:sz w:val="22"/>
          <w:szCs w:val="22"/>
        </w:rPr>
        <w:t xml:space="preserve"> local </w:t>
      </w:r>
      <w:r w:rsidR="00D404F0" w:rsidRPr="00981EFA">
        <w:rPr>
          <w:rFonts w:ascii="Times New Roman" w:hAnsi="Times New Roman" w:cs="Times New Roman"/>
          <w:sz w:val="22"/>
          <w:szCs w:val="22"/>
        </w:rPr>
        <w:t>civilians</w:t>
      </w:r>
      <w:r w:rsidR="00EE1251" w:rsidRPr="00981EFA">
        <w:rPr>
          <w:rFonts w:ascii="Times New Roman" w:hAnsi="Times New Roman" w:cs="Times New Roman"/>
          <w:sz w:val="22"/>
          <w:szCs w:val="22"/>
        </w:rPr>
        <w:t xml:space="preserve">. These interactions signal relational issues </w:t>
      </w:r>
      <w:r w:rsidR="00B95736">
        <w:rPr>
          <w:rFonts w:ascii="Times New Roman" w:hAnsi="Times New Roman" w:cs="Times New Roman"/>
          <w:sz w:val="22"/>
          <w:szCs w:val="22"/>
        </w:rPr>
        <w:t>that</w:t>
      </w:r>
      <w:r w:rsidR="00EE1251" w:rsidRPr="00981EFA">
        <w:rPr>
          <w:rFonts w:ascii="Times New Roman" w:hAnsi="Times New Roman" w:cs="Times New Roman"/>
          <w:sz w:val="22"/>
          <w:szCs w:val="22"/>
        </w:rPr>
        <w:t xml:space="preserve"> impact </w:t>
      </w:r>
      <w:r w:rsidR="00B95736" w:rsidRPr="00981EFA">
        <w:rPr>
          <w:rFonts w:ascii="Times New Roman" w:hAnsi="Times New Roman" w:cs="Times New Roman"/>
          <w:sz w:val="22"/>
          <w:szCs w:val="22"/>
        </w:rPr>
        <w:t>beliefs</w:t>
      </w:r>
      <w:r w:rsidR="00B95736">
        <w:rPr>
          <w:rFonts w:ascii="Times New Roman" w:hAnsi="Times New Roman" w:cs="Times New Roman"/>
          <w:sz w:val="22"/>
          <w:szCs w:val="22"/>
        </w:rPr>
        <w:t xml:space="preserve"> about</w:t>
      </w:r>
      <w:r w:rsidR="00EE1251" w:rsidRPr="00981EFA">
        <w:rPr>
          <w:rFonts w:ascii="Times New Roman" w:hAnsi="Times New Roman" w:cs="Times New Roman"/>
          <w:sz w:val="22"/>
          <w:szCs w:val="22"/>
        </w:rPr>
        <w:t xml:space="preserve"> the legitimacy and authority of the U</w:t>
      </w:r>
      <w:r w:rsidR="005131FF">
        <w:rPr>
          <w:rFonts w:ascii="Times New Roman" w:hAnsi="Times New Roman" w:cs="Times New Roman"/>
          <w:sz w:val="22"/>
          <w:szCs w:val="22"/>
        </w:rPr>
        <w:t>S</w:t>
      </w:r>
      <w:r w:rsidR="00EE1251" w:rsidRPr="00981EFA">
        <w:rPr>
          <w:rFonts w:ascii="Times New Roman" w:hAnsi="Times New Roman" w:cs="Times New Roman"/>
          <w:sz w:val="22"/>
          <w:szCs w:val="22"/>
        </w:rPr>
        <w:t xml:space="preserve"> presence.</w:t>
      </w:r>
    </w:p>
    <w:p w14:paraId="4CA5FE95" w14:textId="77777777" w:rsidR="00304EAE" w:rsidRPr="00981EFA" w:rsidRDefault="00304EAE" w:rsidP="00042DEA">
      <w:pPr>
        <w:pStyle w:val="ListParagraph"/>
        <w:numPr>
          <w:ilvl w:val="0"/>
          <w:numId w:val="24"/>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Criminological Theory</w:t>
      </w:r>
    </w:p>
    <w:p w14:paraId="17248A60" w14:textId="65E32EC9" w:rsidR="00304EAE" w:rsidRPr="00981EFA" w:rsidRDefault="005248C2" w:rsidP="00042DEA">
      <w:pPr>
        <w:widowControl w:val="0"/>
        <w:autoSpaceDE w:val="0"/>
        <w:autoSpaceDN w:val="0"/>
        <w:adjustRightInd w:val="0"/>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T</w:t>
      </w:r>
      <w:r w:rsidR="00304EAE" w:rsidRPr="00981EFA">
        <w:rPr>
          <w:rFonts w:ascii="Times New Roman" w:hAnsi="Times New Roman" w:cs="Times New Roman"/>
          <w:sz w:val="22"/>
          <w:szCs w:val="22"/>
        </w:rPr>
        <w:t>here are many expl</w:t>
      </w:r>
      <w:r w:rsidR="0023226A" w:rsidRPr="00981EFA">
        <w:rPr>
          <w:rFonts w:ascii="Times New Roman" w:hAnsi="Times New Roman" w:cs="Times New Roman"/>
          <w:sz w:val="22"/>
          <w:szCs w:val="22"/>
        </w:rPr>
        <w:t xml:space="preserve">anations </w:t>
      </w:r>
      <w:r w:rsidR="0079494C">
        <w:rPr>
          <w:rFonts w:ascii="Times New Roman" w:hAnsi="Times New Roman" w:cs="Times New Roman"/>
          <w:sz w:val="22"/>
          <w:szCs w:val="22"/>
        </w:rPr>
        <w:t>for</w:t>
      </w:r>
      <w:r w:rsidR="0023226A" w:rsidRPr="00981EFA">
        <w:rPr>
          <w:rFonts w:ascii="Times New Roman" w:hAnsi="Times New Roman" w:cs="Times New Roman"/>
          <w:sz w:val="22"/>
          <w:szCs w:val="22"/>
        </w:rPr>
        <w:t xml:space="preserve"> why some </w:t>
      </w:r>
      <w:r w:rsidR="00E43E8F">
        <w:rPr>
          <w:rFonts w:ascii="Times New Roman" w:hAnsi="Times New Roman" w:cs="Times New Roman"/>
          <w:sz w:val="22"/>
          <w:szCs w:val="22"/>
        </w:rPr>
        <w:t>service member</w:t>
      </w:r>
      <w:r w:rsidR="00304EAE" w:rsidRPr="00981EFA">
        <w:rPr>
          <w:rFonts w:ascii="Times New Roman" w:hAnsi="Times New Roman" w:cs="Times New Roman"/>
          <w:sz w:val="22"/>
          <w:szCs w:val="22"/>
        </w:rPr>
        <w:t xml:space="preserve">s may engage in crime or </w:t>
      </w:r>
      <w:r w:rsidR="005D4D5F">
        <w:rPr>
          <w:rFonts w:ascii="Times New Roman" w:hAnsi="Times New Roman" w:cs="Times New Roman"/>
          <w:sz w:val="22"/>
          <w:szCs w:val="22"/>
        </w:rPr>
        <w:t>experience victimization</w:t>
      </w:r>
      <w:r w:rsidR="00304EAE" w:rsidRPr="00981EFA">
        <w:rPr>
          <w:rFonts w:ascii="Times New Roman" w:hAnsi="Times New Roman" w:cs="Times New Roman"/>
          <w:sz w:val="22"/>
          <w:szCs w:val="22"/>
        </w:rPr>
        <w:t xml:space="preserve"> during interactions with host-state civilians</w:t>
      </w:r>
      <w:r w:rsidR="0023226A" w:rsidRPr="00981EFA">
        <w:rPr>
          <w:rFonts w:ascii="Times New Roman" w:hAnsi="Times New Roman" w:cs="Times New Roman"/>
          <w:sz w:val="22"/>
          <w:szCs w:val="22"/>
        </w:rPr>
        <w:t>. The theoretical framework</w:t>
      </w:r>
      <w:r w:rsidR="00304EAE" w:rsidRPr="00981EFA">
        <w:rPr>
          <w:rFonts w:ascii="Times New Roman" w:hAnsi="Times New Roman" w:cs="Times New Roman"/>
          <w:sz w:val="22"/>
          <w:szCs w:val="22"/>
        </w:rPr>
        <w:t xml:space="preserve"> we adopt in this project is from the opportunity perspective. Theories in the opportunity perspective evolved from fields </w:t>
      </w:r>
      <w:r w:rsidR="00304EAE" w:rsidRPr="00981EFA">
        <w:rPr>
          <w:rFonts w:ascii="Times New Roman" w:hAnsi="Times New Roman" w:cs="Times New Roman"/>
          <w:sz w:val="22"/>
          <w:szCs w:val="22"/>
        </w:rPr>
        <w:lastRenderedPageBreak/>
        <w:t>such as human ecology, sociology, and economics and focus</w:t>
      </w:r>
      <w:r w:rsidR="0079494C">
        <w:rPr>
          <w:rFonts w:ascii="Times New Roman" w:hAnsi="Times New Roman" w:cs="Times New Roman"/>
          <w:sz w:val="22"/>
          <w:szCs w:val="22"/>
        </w:rPr>
        <w:t>ed</w:t>
      </w:r>
      <w:r w:rsidR="00304EAE" w:rsidRPr="00981EFA">
        <w:rPr>
          <w:rFonts w:ascii="Times New Roman" w:hAnsi="Times New Roman" w:cs="Times New Roman"/>
          <w:sz w:val="22"/>
          <w:szCs w:val="22"/>
        </w:rPr>
        <w:t xml:space="preserve"> on identifying the circumstances that increase the likelihood of crime </w:t>
      </w:r>
      <w:r w:rsidR="0023226A" w:rsidRPr="00981EFA">
        <w:rPr>
          <w:rFonts w:ascii="Times New Roman" w:hAnsi="Times New Roman" w:cs="Times New Roman"/>
          <w:sz w:val="22"/>
          <w:szCs w:val="22"/>
        </w:rPr>
        <w:t>(</w:t>
      </w:r>
      <w:r w:rsidR="0039509D">
        <w:rPr>
          <w:rFonts w:ascii="Times New Roman" w:hAnsi="Times New Roman" w:cs="Times New Roman"/>
          <w:sz w:val="22"/>
          <w:szCs w:val="22"/>
        </w:rPr>
        <w:t>or</w:t>
      </w:r>
      <w:r w:rsidR="0023226A" w:rsidRPr="00981EFA">
        <w:rPr>
          <w:rFonts w:ascii="Times New Roman" w:hAnsi="Times New Roman" w:cs="Times New Roman"/>
          <w:sz w:val="22"/>
          <w:szCs w:val="22"/>
        </w:rPr>
        <w:t xml:space="preserve"> victimization) </w:t>
      </w:r>
      <w:r w:rsidR="00304EAE" w:rsidRPr="00981EFA">
        <w:rPr>
          <w:rFonts w:ascii="Times New Roman" w:hAnsi="Times New Roman" w:cs="Times New Roman"/>
          <w:sz w:val="22"/>
          <w:szCs w:val="22"/>
        </w:rPr>
        <w:t xml:space="preserve">occurring. </w:t>
      </w:r>
      <w:r w:rsidR="00D44592">
        <w:rPr>
          <w:rFonts w:ascii="Times New Roman" w:hAnsi="Times New Roman" w:cs="Times New Roman"/>
          <w:sz w:val="22"/>
          <w:szCs w:val="22"/>
        </w:rPr>
        <w:t>Scholars have used this framework</w:t>
      </w:r>
      <w:r w:rsidR="00304EAE" w:rsidRPr="00981EFA">
        <w:rPr>
          <w:rFonts w:ascii="Times New Roman" w:hAnsi="Times New Roman" w:cs="Times New Roman"/>
          <w:sz w:val="22"/>
          <w:szCs w:val="22"/>
        </w:rPr>
        <w:t xml:space="preserve"> to explain offending</w:t>
      </w:r>
      <w:r w:rsidR="0039509D">
        <w:rPr>
          <w:rFonts w:ascii="Times New Roman" w:hAnsi="Times New Roman" w:cs="Times New Roman"/>
          <w:sz w:val="22"/>
          <w:szCs w:val="22"/>
        </w:rPr>
        <w:t xml:space="preserve">, </w:t>
      </w:r>
      <w:r w:rsidR="00304EAE" w:rsidRPr="00981EFA">
        <w:rPr>
          <w:rFonts w:ascii="Times New Roman" w:hAnsi="Times New Roman" w:cs="Times New Roman"/>
          <w:sz w:val="22"/>
          <w:szCs w:val="22"/>
        </w:rPr>
        <w:t>victimization</w:t>
      </w:r>
      <w:r w:rsidR="0039509D">
        <w:rPr>
          <w:rFonts w:ascii="Times New Roman" w:hAnsi="Times New Roman" w:cs="Times New Roman"/>
          <w:sz w:val="22"/>
          <w:szCs w:val="22"/>
        </w:rPr>
        <w:t>, and situational prevention</w:t>
      </w:r>
      <w:r w:rsidR="00304EAE" w:rsidRPr="00981EFA">
        <w:rPr>
          <w:rFonts w:ascii="Times New Roman" w:hAnsi="Times New Roman" w:cs="Times New Roman"/>
          <w:sz w:val="22"/>
          <w:szCs w:val="22"/>
        </w:rPr>
        <w:t xml:space="preserve"> </w:t>
      </w:r>
      <w:r w:rsidR="0079494C">
        <w:rPr>
          <w:rFonts w:ascii="Times New Roman" w:hAnsi="Times New Roman" w:cs="Times New Roman"/>
          <w:sz w:val="22"/>
          <w:szCs w:val="22"/>
        </w:rPr>
        <w:t>by emphasizing</w:t>
      </w:r>
      <w:r w:rsidR="00304EAE" w:rsidRPr="00981EFA">
        <w:rPr>
          <w:rFonts w:ascii="Times New Roman" w:hAnsi="Times New Roman" w:cs="Times New Roman"/>
          <w:sz w:val="22"/>
          <w:szCs w:val="22"/>
        </w:rPr>
        <w:t xml:space="preserve"> the intersection of time, place, people, and circumstances</w:t>
      </w:r>
      <w:r w:rsidR="0039509D">
        <w:rPr>
          <w:rFonts w:ascii="Times New Roman" w:hAnsi="Times New Roman" w:cs="Times New Roman"/>
          <w:sz w:val="22"/>
          <w:szCs w:val="22"/>
        </w:rPr>
        <w:t xml:space="preserve"> (Tillyer 2015; Wilcox 2015)</w:t>
      </w:r>
      <w:r w:rsidR="00304EAE" w:rsidRPr="00981EFA">
        <w:rPr>
          <w:rFonts w:ascii="Times New Roman" w:hAnsi="Times New Roman" w:cs="Times New Roman"/>
          <w:sz w:val="22"/>
          <w:szCs w:val="22"/>
        </w:rPr>
        <w:t xml:space="preserve">. </w:t>
      </w:r>
      <w:r w:rsidR="00F215A3">
        <w:rPr>
          <w:rFonts w:ascii="Times New Roman" w:hAnsi="Times New Roman" w:cs="Times New Roman"/>
          <w:sz w:val="22"/>
          <w:szCs w:val="22"/>
        </w:rPr>
        <w:t>Lifestyle</w:t>
      </w:r>
      <w:r w:rsidR="00304EAE" w:rsidRPr="00981EFA">
        <w:rPr>
          <w:rFonts w:ascii="Times New Roman" w:hAnsi="Times New Roman" w:cs="Times New Roman"/>
          <w:sz w:val="22"/>
          <w:szCs w:val="22"/>
        </w:rPr>
        <w:t>-routine activities theory is well</w:t>
      </w:r>
      <w:r w:rsidR="002D620D">
        <w:rPr>
          <w:rFonts w:ascii="Times New Roman" w:hAnsi="Times New Roman" w:cs="Times New Roman"/>
          <w:sz w:val="22"/>
          <w:szCs w:val="22"/>
        </w:rPr>
        <w:t>-</w:t>
      </w:r>
      <w:r w:rsidR="00304EAE" w:rsidRPr="00981EFA">
        <w:rPr>
          <w:rFonts w:ascii="Times New Roman" w:hAnsi="Times New Roman" w:cs="Times New Roman"/>
          <w:sz w:val="22"/>
          <w:szCs w:val="22"/>
        </w:rPr>
        <w:t xml:space="preserve">suited to contextualizing crime and victimization between military and civilians. </w:t>
      </w:r>
      <w:r w:rsidR="00BC21D1">
        <w:rPr>
          <w:rFonts w:ascii="Times New Roman" w:hAnsi="Times New Roman" w:cs="Times New Roman"/>
          <w:sz w:val="22"/>
          <w:szCs w:val="22"/>
        </w:rPr>
        <w:t xml:space="preserve">In particular, the </w:t>
      </w:r>
      <w:r w:rsidR="00DA7252">
        <w:rPr>
          <w:rFonts w:ascii="Times New Roman" w:hAnsi="Times New Roman" w:cs="Times New Roman"/>
          <w:sz w:val="22"/>
          <w:szCs w:val="22"/>
        </w:rPr>
        <w:t>approach</w:t>
      </w:r>
      <w:r w:rsidR="00BC21D1">
        <w:rPr>
          <w:rFonts w:ascii="Times New Roman" w:hAnsi="Times New Roman" w:cs="Times New Roman"/>
          <w:sz w:val="22"/>
          <w:szCs w:val="22"/>
        </w:rPr>
        <w:t xml:space="preserve"> </w:t>
      </w:r>
      <w:r w:rsidR="00B136E0">
        <w:rPr>
          <w:rFonts w:ascii="Times New Roman" w:hAnsi="Times New Roman" w:cs="Times New Roman"/>
          <w:sz w:val="22"/>
          <w:szCs w:val="22"/>
        </w:rPr>
        <w:t xml:space="preserve">has received cross-cultural support, has been explored for its explanatory role in linking work with criminal opportunity, and </w:t>
      </w:r>
      <w:r w:rsidR="00BC21D1">
        <w:rPr>
          <w:rFonts w:ascii="Times New Roman" w:hAnsi="Times New Roman" w:cs="Times New Roman"/>
          <w:sz w:val="22"/>
          <w:szCs w:val="22"/>
        </w:rPr>
        <w:t xml:space="preserve">allows for the identification of </w:t>
      </w:r>
      <w:r w:rsidR="00B136E0">
        <w:rPr>
          <w:rFonts w:ascii="Times New Roman" w:hAnsi="Times New Roman" w:cs="Times New Roman"/>
          <w:sz w:val="22"/>
          <w:szCs w:val="22"/>
        </w:rPr>
        <w:t xml:space="preserve">common situational factors that can relate directly to policy response. </w:t>
      </w:r>
      <w:r w:rsidR="00304EAE" w:rsidRPr="00981EFA">
        <w:rPr>
          <w:rFonts w:ascii="Times New Roman" w:hAnsi="Times New Roman" w:cs="Times New Roman"/>
          <w:sz w:val="22"/>
          <w:szCs w:val="22"/>
        </w:rPr>
        <w:t>The theory has been prominent in the discipline since the 19</w:t>
      </w:r>
      <w:r w:rsidR="007255F7">
        <w:rPr>
          <w:rFonts w:ascii="Times New Roman" w:hAnsi="Times New Roman" w:cs="Times New Roman"/>
          <w:sz w:val="22"/>
          <w:szCs w:val="22"/>
        </w:rPr>
        <w:t>8</w:t>
      </w:r>
      <w:r w:rsidR="00304EAE" w:rsidRPr="00981EFA">
        <w:rPr>
          <w:rFonts w:ascii="Times New Roman" w:hAnsi="Times New Roman" w:cs="Times New Roman"/>
          <w:sz w:val="22"/>
          <w:szCs w:val="22"/>
        </w:rPr>
        <w:t>0s and refined over time</w:t>
      </w:r>
      <w:r w:rsidR="0079494C">
        <w:rPr>
          <w:rFonts w:ascii="Times New Roman" w:hAnsi="Times New Roman" w:cs="Times New Roman"/>
          <w:sz w:val="22"/>
          <w:szCs w:val="22"/>
        </w:rPr>
        <w:t>, focusing on articulating</w:t>
      </w:r>
      <w:r w:rsidR="00304EAE" w:rsidRPr="00981EFA">
        <w:rPr>
          <w:rFonts w:ascii="Times New Roman" w:hAnsi="Times New Roman" w:cs="Times New Roman"/>
          <w:sz w:val="22"/>
          <w:szCs w:val="22"/>
        </w:rPr>
        <w:t xml:space="preserve"> the key concepts and their measurement. </w:t>
      </w:r>
      <w:r w:rsidR="0079494C">
        <w:rPr>
          <w:rFonts w:ascii="Times New Roman" w:hAnsi="Times New Roman" w:cs="Times New Roman"/>
          <w:sz w:val="22"/>
          <w:szCs w:val="22"/>
        </w:rPr>
        <w:t>A r</w:t>
      </w:r>
      <w:r w:rsidR="00304EAE" w:rsidRPr="00981EFA">
        <w:rPr>
          <w:rFonts w:ascii="Times New Roman" w:hAnsi="Times New Roman" w:cs="Times New Roman"/>
          <w:sz w:val="22"/>
          <w:szCs w:val="22"/>
        </w:rPr>
        <w:t>eview of the theory’s status concludes that “empirical evidence testing the theory’s applicability to multiple types of crime is generally supportive […and] it can be widely used as a basis for successful crim</w:t>
      </w:r>
      <w:r w:rsidR="004851FE" w:rsidRPr="00981EFA">
        <w:rPr>
          <w:rFonts w:ascii="Times New Roman" w:hAnsi="Times New Roman" w:cs="Times New Roman"/>
          <w:sz w:val="22"/>
          <w:szCs w:val="22"/>
        </w:rPr>
        <w:t>e prevention efforts” (McNeely</w:t>
      </w:r>
      <w:r w:rsidR="00304EAE" w:rsidRPr="00981EFA">
        <w:rPr>
          <w:rFonts w:ascii="Times New Roman" w:hAnsi="Times New Roman" w:cs="Times New Roman"/>
          <w:sz w:val="22"/>
          <w:szCs w:val="22"/>
        </w:rPr>
        <w:t xml:space="preserve"> </w:t>
      </w:r>
      <w:r w:rsidR="004851FE" w:rsidRPr="00981EFA">
        <w:rPr>
          <w:rFonts w:ascii="Times New Roman" w:hAnsi="Times New Roman" w:cs="Times New Roman"/>
          <w:sz w:val="22"/>
          <w:szCs w:val="22"/>
        </w:rPr>
        <w:t>2015,</w:t>
      </w:r>
      <w:r w:rsidR="00304EAE" w:rsidRPr="00981EFA">
        <w:rPr>
          <w:rFonts w:ascii="Times New Roman" w:hAnsi="Times New Roman" w:cs="Times New Roman"/>
          <w:sz w:val="22"/>
          <w:szCs w:val="22"/>
        </w:rPr>
        <w:t xml:space="preserve"> p. 40). </w:t>
      </w:r>
      <w:r w:rsidR="0079494C">
        <w:rPr>
          <w:rFonts w:ascii="Times New Roman" w:hAnsi="Times New Roman" w:cs="Times New Roman"/>
          <w:sz w:val="22"/>
          <w:szCs w:val="22"/>
        </w:rPr>
        <w:t>Depending on the application, the theory is adaptable to explain crime at both the individual and structural level</w:t>
      </w:r>
      <w:r w:rsidR="00DA7252">
        <w:rPr>
          <w:rFonts w:ascii="Times New Roman" w:hAnsi="Times New Roman" w:cs="Times New Roman"/>
          <w:sz w:val="22"/>
          <w:szCs w:val="22"/>
        </w:rPr>
        <w:t>s</w:t>
      </w:r>
      <w:r w:rsidR="00304EAE" w:rsidRPr="002D620D">
        <w:rPr>
          <w:rFonts w:ascii="Times New Roman" w:hAnsi="Times New Roman" w:cs="Times New Roman"/>
          <w:sz w:val="22"/>
          <w:szCs w:val="22"/>
        </w:rPr>
        <w:t xml:space="preserve">. Given the interpersonal nature of adverse interactions between persons and the broader situational context of military bases in foreign countries, </w:t>
      </w:r>
      <w:r w:rsidR="0079494C">
        <w:rPr>
          <w:rFonts w:ascii="Times New Roman" w:hAnsi="Times New Roman" w:cs="Times New Roman"/>
          <w:sz w:val="22"/>
          <w:szCs w:val="22"/>
        </w:rPr>
        <w:t xml:space="preserve">a </w:t>
      </w:r>
      <w:r w:rsidR="00304EAE" w:rsidRPr="002D620D">
        <w:rPr>
          <w:rFonts w:ascii="Times New Roman" w:hAnsi="Times New Roman" w:cs="Times New Roman"/>
          <w:sz w:val="22"/>
          <w:szCs w:val="22"/>
        </w:rPr>
        <w:t xml:space="preserve">theory that can consider multiple levels of opportunity is advantageous. </w:t>
      </w:r>
    </w:p>
    <w:p w14:paraId="6FDD3C18" w14:textId="5786C94F" w:rsidR="00304EAE" w:rsidRPr="00981EFA" w:rsidRDefault="00304EAE" w:rsidP="00042DEA">
      <w:pPr>
        <w:spacing w:line="240" w:lineRule="exact"/>
        <w:ind w:firstLine="720"/>
        <w:contextualSpacing/>
        <w:rPr>
          <w:rFonts w:ascii="Times New Roman" w:hAnsi="Times New Roman" w:cs="Times New Roman"/>
          <w:sz w:val="22"/>
          <w:szCs w:val="22"/>
        </w:rPr>
      </w:pPr>
      <w:r w:rsidRPr="00981EFA">
        <w:rPr>
          <w:rFonts w:ascii="Times New Roman" w:hAnsi="Times New Roman" w:cs="Times New Roman"/>
          <w:sz w:val="22"/>
          <w:szCs w:val="22"/>
        </w:rPr>
        <w:t>Lifestyle-routine activities theory i</w:t>
      </w:r>
      <w:r w:rsidR="0079494C">
        <w:rPr>
          <w:rFonts w:ascii="Times New Roman" w:hAnsi="Times New Roman" w:cs="Times New Roman"/>
          <w:sz w:val="22"/>
          <w:szCs w:val="22"/>
        </w:rPr>
        <w:t>ntegrates</w:t>
      </w:r>
      <w:r w:rsidRPr="00981EFA">
        <w:rPr>
          <w:rFonts w:ascii="Times New Roman" w:hAnsi="Times New Roman" w:cs="Times New Roman"/>
          <w:sz w:val="22"/>
          <w:szCs w:val="22"/>
        </w:rPr>
        <w:t xml:space="preserve"> routine activity explanations of crime and lifestyle-exposure explanations of victimization. Cohen and Felson (1979) proposed a routine activities theory of crime to explain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crime rate trends in the decades following World War II. </w:t>
      </w:r>
      <w:r w:rsidR="00FF5C87">
        <w:rPr>
          <w:rFonts w:ascii="Times New Roman" w:hAnsi="Times New Roman" w:cs="Times New Roman"/>
          <w:sz w:val="22"/>
          <w:szCs w:val="22"/>
        </w:rPr>
        <w:t>They</w:t>
      </w:r>
      <w:r w:rsidRPr="00981EFA">
        <w:rPr>
          <w:rFonts w:ascii="Times New Roman" w:hAnsi="Times New Roman" w:cs="Times New Roman"/>
          <w:sz w:val="22"/>
          <w:szCs w:val="22"/>
        </w:rPr>
        <w:t xml:space="preserve"> argued that focus</w:t>
      </w:r>
      <w:r w:rsidR="00DA7252">
        <w:rPr>
          <w:rFonts w:ascii="Times New Roman" w:hAnsi="Times New Roman" w:cs="Times New Roman"/>
          <w:sz w:val="22"/>
          <w:szCs w:val="22"/>
        </w:rPr>
        <w:t>ing</w:t>
      </w:r>
      <w:r w:rsidRPr="00981EFA">
        <w:rPr>
          <w:rFonts w:ascii="Times New Roman" w:hAnsi="Times New Roman" w:cs="Times New Roman"/>
          <w:sz w:val="22"/>
          <w:szCs w:val="22"/>
        </w:rPr>
        <w:t xml:space="preserve"> on the circumstances of crime could provide an explanation for </w:t>
      </w:r>
      <w:r w:rsidR="0039509D">
        <w:rPr>
          <w:rFonts w:ascii="Times New Roman" w:hAnsi="Times New Roman" w:cs="Times New Roman"/>
          <w:sz w:val="22"/>
          <w:szCs w:val="22"/>
        </w:rPr>
        <w:t>increasing crime</w:t>
      </w:r>
      <w:r w:rsidRPr="00981EFA">
        <w:rPr>
          <w:rFonts w:ascii="Times New Roman" w:hAnsi="Times New Roman" w:cs="Times New Roman"/>
          <w:sz w:val="22"/>
          <w:szCs w:val="22"/>
        </w:rPr>
        <w:t xml:space="preserve"> trends as “structural changes in routine activity patterns can influence crime rates by affecting the convergence in space and time of the three minimal elements of direct-contact predatory violations: (1) motivated offenders, (2) suitable targets, and (3) the absence of capable guardians” </w:t>
      </w:r>
      <w:r w:rsidR="004851FE" w:rsidRPr="00981EFA">
        <w:rPr>
          <w:rFonts w:ascii="Times New Roman" w:hAnsi="Times New Roman" w:cs="Times New Roman"/>
          <w:sz w:val="22"/>
          <w:szCs w:val="22"/>
        </w:rPr>
        <w:t>(Cohen &amp; Felson</w:t>
      </w:r>
      <w:r w:rsidRPr="00981EFA">
        <w:rPr>
          <w:rFonts w:ascii="Times New Roman" w:hAnsi="Times New Roman" w:cs="Times New Roman"/>
          <w:sz w:val="22"/>
          <w:szCs w:val="22"/>
        </w:rPr>
        <w:t xml:space="preserve"> 1979, p. 589). The case of rising rates of household property crime exemplified their hypothesis: changes in patterned behavior during this period, e.g., increases in out-of-town travel, access to employee vacation time, and women’s increased participation in the labor force, created more opportunit</w:t>
      </w:r>
      <w:r w:rsidR="0079494C">
        <w:rPr>
          <w:rFonts w:ascii="Times New Roman" w:hAnsi="Times New Roman" w:cs="Times New Roman"/>
          <w:sz w:val="22"/>
          <w:szCs w:val="22"/>
        </w:rPr>
        <w:t>ies</w:t>
      </w:r>
      <w:r w:rsidRPr="00981EFA">
        <w:rPr>
          <w:rFonts w:ascii="Times New Roman" w:hAnsi="Times New Roman" w:cs="Times New Roman"/>
          <w:sz w:val="22"/>
          <w:szCs w:val="22"/>
        </w:rPr>
        <w:t xml:space="preserve"> for property crimes as homes were less likely to be attended during the day. At the same time, valued consumer products became more affordable, transportable, and common in the home (e.g., televisions, small appliances)</w:t>
      </w:r>
      <w:r w:rsidR="0079494C">
        <w:rPr>
          <w:rFonts w:ascii="Times New Roman" w:hAnsi="Times New Roman" w:cs="Times New Roman"/>
          <w:sz w:val="22"/>
          <w:szCs w:val="22"/>
        </w:rPr>
        <w:t>,</w:t>
      </w:r>
      <w:r w:rsidRPr="00981EFA">
        <w:rPr>
          <w:rFonts w:ascii="Times New Roman" w:hAnsi="Times New Roman" w:cs="Times New Roman"/>
          <w:sz w:val="22"/>
          <w:szCs w:val="22"/>
        </w:rPr>
        <w:t xml:space="preserve"> leading to an expansion of suitable targets. Thus, the opportunity for theft and burglary expanded during this period resulting in increased property crime rates. Routine activities theory </w:t>
      </w:r>
      <w:r w:rsidR="00210AE6">
        <w:rPr>
          <w:rFonts w:ascii="Times New Roman" w:hAnsi="Times New Roman" w:cs="Times New Roman"/>
          <w:sz w:val="22"/>
          <w:szCs w:val="22"/>
        </w:rPr>
        <w:t xml:space="preserve">continues to be developed and applied </w:t>
      </w:r>
      <w:r w:rsidRPr="00981EFA">
        <w:rPr>
          <w:rFonts w:ascii="Times New Roman" w:hAnsi="Times New Roman" w:cs="Times New Roman"/>
          <w:sz w:val="22"/>
          <w:szCs w:val="22"/>
        </w:rPr>
        <w:t xml:space="preserve">to explain a wide range of offenses in home, </w:t>
      </w:r>
      <w:r w:rsidR="00210AE6" w:rsidRPr="00981EFA">
        <w:rPr>
          <w:rFonts w:ascii="Times New Roman" w:hAnsi="Times New Roman" w:cs="Times New Roman"/>
          <w:sz w:val="22"/>
          <w:szCs w:val="22"/>
        </w:rPr>
        <w:t xml:space="preserve">work, </w:t>
      </w:r>
      <w:r w:rsidRPr="00981EFA">
        <w:rPr>
          <w:rFonts w:ascii="Times New Roman" w:hAnsi="Times New Roman" w:cs="Times New Roman"/>
          <w:sz w:val="22"/>
          <w:szCs w:val="22"/>
        </w:rPr>
        <w:t>and other social settings</w:t>
      </w:r>
      <w:r w:rsidR="0039509D">
        <w:rPr>
          <w:rFonts w:ascii="Times New Roman" w:hAnsi="Times New Roman" w:cs="Times New Roman"/>
          <w:sz w:val="22"/>
          <w:szCs w:val="22"/>
        </w:rPr>
        <w:t>,</w:t>
      </w:r>
      <w:r w:rsidR="00210AE6">
        <w:rPr>
          <w:rFonts w:ascii="Times New Roman" w:hAnsi="Times New Roman" w:cs="Times New Roman"/>
          <w:sz w:val="22"/>
          <w:szCs w:val="22"/>
        </w:rPr>
        <w:t xml:space="preserve"> </w:t>
      </w:r>
      <w:r w:rsidR="0039509D">
        <w:rPr>
          <w:rFonts w:ascii="Times New Roman" w:hAnsi="Times New Roman" w:cs="Times New Roman"/>
          <w:sz w:val="22"/>
          <w:szCs w:val="22"/>
        </w:rPr>
        <w:t>and</w:t>
      </w:r>
      <w:r w:rsidR="00210AE6">
        <w:rPr>
          <w:rFonts w:ascii="Times New Roman" w:hAnsi="Times New Roman" w:cs="Times New Roman"/>
          <w:sz w:val="22"/>
          <w:szCs w:val="22"/>
        </w:rPr>
        <w:t xml:space="preserve"> </w:t>
      </w:r>
      <w:r w:rsidR="000F235E">
        <w:rPr>
          <w:rFonts w:ascii="Times New Roman" w:hAnsi="Times New Roman" w:cs="Times New Roman"/>
          <w:sz w:val="22"/>
          <w:szCs w:val="22"/>
        </w:rPr>
        <w:t xml:space="preserve">in the context of </w:t>
      </w:r>
      <w:r w:rsidR="00210AE6">
        <w:rPr>
          <w:rFonts w:ascii="Times New Roman" w:hAnsi="Times New Roman" w:cs="Times New Roman"/>
          <w:sz w:val="22"/>
          <w:szCs w:val="22"/>
        </w:rPr>
        <w:t>crime prevention</w:t>
      </w:r>
      <w:r w:rsidR="000F235E">
        <w:rPr>
          <w:rFonts w:ascii="Times New Roman" w:hAnsi="Times New Roman" w:cs="Times New Roman"/>
          <w:sz w:val="22"/>
          <w:szCs w:val="22"/>
        </w:rPr>
        <w:t xml:space="preserve"> (Hollis, Felson, &amp; Welsh 2013; Tillyer &amp; Eck 2010; Wilcox 2015)</w:t>
      </w:r>
      <w:r w:rsidRPr="00981EFA">
        <w:rPr>
          <w:rFonts w:ascii="Times New Roman" w:hAnsi="Times New Roman" w:cs="Times New Roman"/>
          <w:sz w:val="22"/>
          <w:szCs w:val="22"/>
        </w:rPr>
        <w:t>.</w:t>
      </w:r>
    </w:p>
    <w:p w14:paraId="15575FE7" w14:textId="5150981F" w:rsidR="00304EAE" w:rsidRPr="00981EFA" w:rsidRDefault="00304EAE"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 xml:space="preserve">During the same era, Hindelang, Gottfredson, and Garofalo (1978) published a theory of personal victimization based on </w:t>
      </w:r>
      <w:r w:rsidR="0079494C">
        <w:rPr>
          <w:rFonts w:ascii="Times New Roman" w:hAnsi="Times New Roman" w:cs="Times New Roman"/>
          <w:sz w:val="22"/>
          <w:szCs w:val="22"/>
        </w:rPr>
        <w:t xml:space="preserve">an </w:t>
      </w:r>
      <w:r w:rsidRPr="00981EFA">
        <w:rPr>
          <w:rFonts w:ascii="Times New Roman" w:hAnsi="Times New Roman" w:cs="Times New Roman"/>
          <w:sz w:val="22"/>
          <w:szCs w:val="22"/>
        </w:rPr>
        <w:t>analysis of the first National Crime Survey</w:t>
      </w:r>
      <w:r w:rsidR="00C62A0F" w:rsidRPr="00981EFA">
        <w:rPr>
          <w:rFonts w:ascii="Times New Roman" w:hAnsi="Times New Roman" w:cs="Times New Roman"/>
          <w:sz w:val="22"/>
          <w:szCs w:val="22"/>
        </w:rPr>
        <w:t xml:space="preserve"> (NCS)</w:t>
      </w:r>
      <w:r w:rsidR="005B3EFF" w:rsidRPr="00981EFA">
        <w:rPr>
          <w:rStyle w:val="FootnoteReference"/>
          <w:rFonts w:ascii="Times New Roman" w:hAnsi="Times New Roman" w:cs="Times New Roman"/>
          <w:sz w:val="22"/>
          <w:szCs w:val="22"/>
        </w:rPr>
        <w:footnoteReference w:id="2"/>
      </w:r>
      <w:r w:rsidR="00C62A0F" w:rsidRPr="00981EFA">
        <w:rPr>
          <w:rFonts w:ascii="Times New Roman" w:hAnsi="Times New Roman" w:cs="Times New Roman"/>
          <w:sz w:val="22"/>
          <w:szCs w:val="22"/>
        </w:rPr>
        <w:t xml:space="preserve"> in the United States.</w:t>
      </w:r>
      <w:r w:rsidRPr="00981EFA">
        <w:rPr>
          <w:rFonts w:ascii="Times New Roman" w:hAnsi="Times New Roman" w:cs="Times New Roman"/>
          <w:sz w:val="22"/>
          <w:szCs w:val="22"/>
        </w:rPr>
        <w:t xml:space="preserve"> NCS data revealed that victimization was not random but patterned, resulting in </w:t>
      </w:r>
      <w:r w:rsidR="0079494C">
        <w:rPr>
          <w:rFonts w:ascii="Times New Roman" w:hAnsi="Times New Roman" w:cs="Times New Roman"/>
          <w:sz w:val="22"/>
          <w:szCs w:val="22"/>
        </w:rPr>
        <w:t xml:space="preserve">the </w:t>
      </w:r>
      <w:r w:rsidR="002D620D">
        <w:rPr>
          <w:rFonts w:ascii="Times New Roman" w:hAnsi="Times New Roman" w:cs="Times New Roman"/>
          <w:sz w:val="22"/>
          <w:szCs w:val="22"/>
        </w:rPr>
        <w:t>proposal</w:t>
      </w:r>
      <w:r w:rsidRPr="00981EFA">
        <w:rPr>
          <w:rFonts w:ascii="Times New Roman" w:hAnsi="Times New Roman" w:cs="Times New Roman"/>
          <w:sz w:val="22"/>
          <w:szCs w:val="22"/>
        </w:rPr>
        <w:t xml:space="preserve"> of a lifestyle-exposure theory. The theory proposes that a person’s demographic characteristics, moderated by societal expectations and structural constraints, influence lifestyle, </w:t>
      </w:r>
      <w:r w:rsidR="0079494C">
        <w:rPr>
          <w:rFonts w:ascii="Times New Roman" w:hAnsi="Times New Roman" w:cs="Times New Roman"/>
          <w:sz w:val="22"/>
          <w:szCs w:val="22"/>
        </w:rPr>
        <w:t>influencing</w:t>
      </w:r>
      <w:r w:rsidRPr="00981EFA">
        <w:rPr>
          <w:rFonts w:ascii="Times New Roman" w:hAnsi="Times New Roman" w:cs="Times New Roman"/>
          <w:sz w:val="22"/>
          <w:szCs w:val="22"/>
        </w:rPr>
        <w:t xml:space="preserve"> the likelihood of victimization. Hindelang and colleagues defined lifestyles as routine daily </w:t>
      </w:r>
      <w:r w:rsidR="001101AC" w:rsidRPr="00981EFA">
        <w:rPr>
          <w:rFonts w:ascii="Times New Roman" w:hAnsi="Times New Roman" w:cs="Times New Roman"/>
          <w:sz w:val="22"/>
          <w:szCs w:val="22"/>
        </w:rPr>
        <w:t>activities and</w:t>
      </w:r>
      <w:r w:rsidRPr="00981EFA">
        <w:rPr>
          <w:rFonts w:ascii="Times New Roman" w:hAnsi="Times New Roman" w:cs="Times New Roman"/>
          <w:sz w:val="22"/>
          <w:szCs w:val="22"/>
        </w:rPr>
        <w:t xml:space="preserve"> specified that these routine activities or lifestyles </w:t>
      </w:r>
      <w:r w:rsidR="0079494C">
        <w:rPr>
          <w:rFonts w:ascii="Times New Roman" w:hAnsi="Times New Roman" w:cs="Times New Roman"/>
          <w:sz w:val="22"/>
          <w:szCs w:val="22"/>
        </w:rPr>
        <w:t>affect</w:t>
      </w:r>
      <w:r w:rsidRPr="00981EFA">
        <w:rPr>
          <w:rFonts w:ascii="Times New Roman" w:hAnsi="Times New Roman" w:cs="Times New Roman"/>
          <w:sz w:val="22"/>
          <w:szCs w:val="22"/>
        </w:rPr>
        <w:t xml:space="preserve"> a person’s exposure to</w:t>
      </w:r>
      <w:r w:rsidRPr="00D4213A">
        <w:rPr>
          <w:rFonts w:ascii="Times New Roman" w:hAnsi="Times New Roman" w:cs="Times New Roman"/>
          <w:sz w:val="22"/>
          <w:szCs w:val="22"/>
        </w:rPr>
        <w:t xml:space="preserve"> “times, places, and people conducive to criminal ac</w:t>
      </w:r>
      <w:r w:rsidR="00C62A0F" w:rsidRPr="002D620D">
        <w:rPr>
          <w:rFonts w:ascii="Times New Roman" w:hAnsi="Times New Roman" w:cs="Times New Roman"/>
          <w:sz w:val="22"/>
          <w:szCs w:val="22"/>
        </w:rPr>
        <w:t>tivity” (Fisher, Reyns, &amp; Sloan</w:t>
      </w:r>
      <w:r w:rsidRPr="002D620D">
        <w:rPr>
          <w:rFonts w:ascii="Times New Roman" w:hAnsi="Times New Roman" w:cs="Times New Roman"/>
          <w:sz w:val="22"/>
          <w:szCs w:val="22"/>
        </w:rPr>
        <w:t xml:space="preserve"> 2015). Given similarities in </w:t>
      </w:r>
      <w:r w:rsidR="00C62A0F" w:rsidRPr="002D620D">
        <w:rPr>
          <w:rFonts w:ascii="Times New Roman" w:hAnsi="Times New Roman" w:cs="Times New Roman"/>
          <w:sz w:val="22"/>
          <w:szCs w:val="22"/>
        </w:rPr>
        <w:t>routine activities</w:t>
      </w:r>
      <w:r w:rsidRPr="002D620D">
        <w:rPr>
          <w:rFonts w:ascii="Times New Roman" w:hAnsi="Times New Roman" w:cs="Times New Roman"/>
          <w:sz w:val="22"/>
          <w:szCs w:val="22"/>
        </w:rPr>
        <w:t xml:space="preserve"> theory and lifestyle-exposure theory’s core concepts</w:t>
      </w:r>
      <w:r w:rsidR="0079494C">
        <w:rPr>
          <w:rFonts w:ascii="Times New Roman" w:hAnsi="Times New Roman" w:cs="Times New Roman"/>
          <w:sz w:val="22"/>
          <w:szCs w:val="22"/>
        </w:rPr>
        <w:t>,</w:t>
      </w:r>
      <w:r w:rsidRPr="002D620D">
        <w:rPr>
          <w:rFonts w:ascii="Times New Roman" w:hAnsi="Times New Roman" w:cs="Times New Roman"/>
          <w:sz w:val="22"/>
          <w:szCs w:val="22"/>
        </w:rPr>
        <w:t xml:space="preserve"> it is not surprising that theoretical development led to a merged lifestyle-routine </w:t>
      </w:r>
      <w:r w:rsidR="00C62A0F" w:rsidRPr="002D620D">
        <w:rPr>
          <w:rFonts w:ascii="Times New Roman" w:hAnsi="Times New Roman" w:cs="Times New Roman"/>
          <w:sz w:val="22"/>
          <w:szCs w:val="22"/>
        </w:rPr>
        <w:t>activities theory (see Garofalo</w:t>
      </w:r>
      <w:r w:rsidRPr="002D620D">
        <w:rPr>
          <w:rFonts w:ascii="Times New Roman" w:hAnsi="Times New Roman" w:cs="Times New Roman"/>
          <w:sz w:val="22"/>
          <w:szCs w:val="22"/>
        </w:rPr>
        <w:t xml:space="preserve"> 1987) emphasizing four concepts: exposure to risk, proximity to motivated offenders, target attractiveness, and lack of capable guardianship. </w:t>
      </w:r>
      <w:r w:rsidR="001804E3" w:rsidRPr="00981EFA">
        <w:rPr>
          <w:rFonts w:ascii="Times New Roman" w:hAnsi="Times New Roman" w:cs="Times New Roman"/>
          <w:sz w:val="22"/>
          <w:szCs w:val="22"/>
        </w:rPr>
        <w:t xml:space="preserve">The </w:t>
      </w:r>
      <w:r w:rsidR="0079494C">
        <w:rPr>
          <w:rFonts w:ascii="Times New Roman" w:hAnsi="Times New Roman" w:cs="Times New Roman"/>
          <w:sz w:val="22"/>
          <w:szCs w:val="22"/>
        </w:rPr>
        <w:t>approach</w:t>
      </w:r>
      <w:r w:rsidR="001804E3" w:rsidRPr="00981EFA">
        <w:rPr>
          <w:rFonts w:ascii="Times New Roman" w:hAnsi="Times New Roman" w:cs="Times New Roman"/>
          <w:sz w:val="22"/>
          <w:szCs w:val="22"/>
        </w:rPr>
        <w:t xml:space="preserve"> has been </w:t>
      </w:r>
      <w:r w:rsidR="00643CE4" w:rsidRPr="00981EFA">
        <w:rPr>
          <w:rFonts w:ascii="Times New Roman" w:hAnsi="Times New Roman" w:cs="Times New Roman"/>
          <w:sz w:val="22"/>
          <w:szCs w:val="22"/>
        </w:rPr>
        <w:t xml:space="preserve">the </w:t>
      </w:r>
      <w:r w:rsidR="001804E3" w:rsidRPr="00981EFA">
        <w:rPr>
          <w:rFonts w:ascii="Times New Roman" w:hAnsi="Times New Roman" w:cs="Times New Roman"/>
          <w:sz w:val="22"/>
          <w:szCs w:val="22"/>
        </w:rPr>
        <w:t xml:space="preserve">subject of </w:t>
      </w:r>
      <w:r w:rsidR="00643CE4" w:rsidRPr="00981EFA">
        <w:rPr>
          <w:rFonts w:ascii="Times New Roman" w:hAnsi="Times New Roman" w:cs="Times New Roman"/>
          <w:sz w:val="22"/>
          <w:szCs w:val="22"/>
        </w:rPr>
        <w:t xml:space="preserve">numerous </w:t>
      </w:r>
      <w:r w:rsidR="001804E3" w:rsidRPr="00981EFA">
        <w:rPr>
          <w:rFonts w:ascii="Times New Roman" w:hAnsi="Times New Roman" w:cs="Times New Roman"/>
          <w:sz w:val="22"/>
          <w:szCs w:val="22"/>
        </w:rPr>
        <w:t>empirical analyses across disciplines and</w:t>
      </w:r>
      <w:r w:rsidR="005347B9" w:rsidRPr="00981EFA">
        <w:rPr>
          <w:rFonts w:ascii="Times New Roman" w:hAnsi="Times New Roman" w:cs="Times New Roman"/>
          <w:sz w:val="22"/>
          <w:szCs w:val="22"/>
        </w:rPr>
        <w:t>, though not without caveats, analyses indicate the theory has empirical validity</w:t>
      </w:r>
      <w:r w:rsidR="00527BFA" w:rsidRPr="00981EFA">
        <w:rPr>
          <w:rFonts w:ascii="Times New Roman" w:hAnsi="Times New Roman" w:cs="Times New Roman"/>
          <w:sz w:val="22"/>
          <w:szCs w:val="22"/>
        </w:rPr>
        <w:t xml:space="preserve"> (</w:t>
      </w:r>
      <w:r w:rsidR="0039509D">
        <w:rPr>
          <w:rFonts w:ascii="Times New Roman" w:hAnsi="Times New Roman" w:cs="Times New Roman"/>
          <w:sz w:val="22"/>
          <w:szCs w:val="22"/>
        </w:rPr>
        <w:t xml:space="preserve">McNeely 2015; </w:t>
      </w:r>
      <w:r w:rsidR="00527BFA" w:rsidRPr="00981EFA">
        <w:rPr>
          <w:rFonts w:ascii="Times New Roman" w:hAnsi="Times New Roman" w:cs="Times New Roman"/>
          <w:sz w:val="22"/>
          <w:szCs w:val="22"/>
        </w:rPr>
        <w:t>Spano &amp; Freilich</w:t>
      </w:r>
      <w:r w:rsidR="001804E3" w:rsidRPr="00981EFA">
        <w:rPr>
          <w:rFonts w:ascii="Times New Roman" w:hAnsi="Times New Roman" w:cs="Times New Roman"/>
          <w:sz w:val="22"/>
          <w:szCs w:val="22"/>
        </w:rPr>
        <w:t xml:space="preserve"> 2009). </w:t>
      </w:r>
    </w:p>
    <w:p w14:paraId="5406EC12" w14:textId="309C52F9" w:rsidR="00304EAE" w:rsidRPr="004F2BDB" w:rsidRDefault="00304EAE" w:rsidP="00042DEA">
      <w:pPr>
        <w:spacing w:line="240" w:lineRule="exact"/>
        <w:ind w:firstLine="720"/>
        <w:contextualSpacing/>
        <w:rPr>
          <w:rFonts w:ascii="Times New Roman" w:hAnsi="Times New Roman" w:cs="Times New Roman"/>
          <w:sz w:val="22"/>
          <w:szCs w:val="22"/>
        </w:rPr>
      </w:pPr>
      <w:r w:rsidRPr="00981EFA">
        <w:rPr>
          <w:rFonts w:ascii="Times New Roman" w:hAnsi="Times New Roman" w:cs="Times New Roman"/>
          <w:sz w:val="22"/>
          <w:szCs w:val="22"/>
        </w:rPr>
        <w:t xml:space="preserve">The relationship between military and crime is of interest to the criminological discipline, though it has not received as much attention </w:t>
      </w:r>
      <w:r w:rsidR="00527BFA" w:rsidRPr="00981EFA">
        <w:rPr>
          <w:rFonts w:ascii="Times New Roman" w:hAnsi="Times New Roman" w:cs="Times New Roman"/>
          <w:sz w:val="22"/>
          <w:szCs w:val="22"/>
        </w:rPr>
        <w:t xml:space="preserve">as other </w:t>
      </w:r>
      <w:r w:rsidRPr="00981EFA">
        <w:rPr>
          <w:rFonts w:ascii="Times New Roman" w:hAnsi="Times New Roman" w:cs="Times New Roman"/>
          <w:sz w:val="22"/>
          <w:szCs w:val="22"/>
        </w:rPr>
        <w:t>government, political, and social institutions. Studies in criminology consider</w:t>
      </w:r>
      <w:r w:rsidR="0039509D">
        <w:rPr>
          <w:rFonts w:ascii="Times New Roman" w:hAnsi="Times New Roman" w:cs="Times New Roman"/>
          <w:sz w:val="22"/>
          <w:szCs w:val="22"/>
        </w:rPr>
        <w:t>ing</w:t>
      </w:r>
      <w:r w:rsidRPr="00981EFA">
        <w:rPr>
          <w:rFonts w:ascii="Times New Roman" w:hAnsi="Times New Roman" w:cs="Times New Roman"/>
          <w:sz w:val="22"/>
          <w:szCs w:val="22"/>
        </w:rPr>
        <w:t xml:space="preserve"> military service have primarily examined the impact </w:t>
      </w:r>
      <w:r w:rsidR="0079494C">
        <w:rPr>
          <w:rFonts w:ascii="Times New Roman" w:hAnsi="Times New Roman" w:cs="Times New Roman"/>
          <w:sz w:val="22"/>
          <w:szCs w:val="22"/>
        </w:rPr>
        <w:t>of service</w:t>
      </w:r>
      <w:r w:rsidRPr="00981EFA">
        <w:rPr>
          <w:rFonts w:ascii="Times New Roman" w:hAnsi="Times New Roman" w:cs="Times New Roman"/>
          <w:sz w:val="22"/>
          <w:szCs w:val="22"/>
        </w:rPr>
        <w:t xml:space="preserve"> on life-course trajectories of offend</w:t>
      </w:r>
      <w:r w:rsidR="00F471AE">
        <w:rPr>
          <w:rFonts w:ascii="Times New Roman" w:hAnsi="Times New Roman" w:cs="Times New Roman"/>
          <w:sz w:val="22"/>
          <w:szCs w:val="22"/>
        </w:rPr>
        <w:t>ing, specifically the influence</w:t>
      </w:r>
      <w:r w:rsidRPr="00981EFA">
        <w:rPr>
          <w:rFonts w:ascii="Times New Roman" w:hAnsi="Times New Roman" w:cs="Times New Roman"/>
          <w:sz w:val="22"/>
          <w:szCs w:val="22"/>
        </w:rPr>
        <w:t xml:space="preserve"> of service on crime inv</w:t>
      </w:r>
      <w:r w:rsidR="00527BFA" w:rsidRPr="00981EFA">
        <w:rPr>
          <w:rFonts w:ascii="Times New Roman" w:hAnsi="Times New Roman" w:cs="Times New Roman"/>
          <w:sz w:val="22"/>
          <w:szCs w:val="22"/>
        </w:rPr>
        <w:t>olvement post-service (Bouffard</w:t>
      </w:r>
      <w:r w:rsidRPr="00981EFA">
        <w:rPr>
          <w:rFonts w:ascii="Times New Roman" w:hAnsi="Times New Roman" w:cs="Times New Roman"/>
          <w:sz w:val="22"/>
          <w:szCs w:val="22"/>
        </w:rPr>
        <w:t xml:space="preserve"> 2003; Craig </w:t>
      </w:r>
      <w:r w:rsidR="00527BFA" w:rsidRPr="00981EFA">
        <w:rPr>
          <w:rFonts w:ascii="Times New Roman" w:hAnsi="Times New Roman" w:cs="Times New Roman"/>
          <w:sz w:val="22"/>
          <w:szCs w:val="22"/>
        </w:rPr>
        <w:t>&amp; Connell 2015; Sampson &amp; Laub</w:t>
      </w:r>
      <w:r w:rsidRPr="00981EFA">
        <w:rPr>
          <w:rFonts w:ascii="Times New Roman" w:hAnsi="Times New Roman" w:cs="Times New Roman"/>
          <w:sz w:val="22"/>
          <w:szCs w:val="22"/>
        </w:rPr>
        <w:t xml:space="preserve"> 1996). In addition, studies across disciplines have increasingly focused on the influence of military service as a risk factor for interpersonal violence</w:t>
      </w:r>
      <w:r w:rsidR="0079494C">
        <w:rPr>
          <w:rFonts w:ascii="Times New Roman" w:hAnsi="Times New Roman" w:cs="Times New Roman"/>
          <w:sz w:val="22"/>
          <w:szCs w:val="22"/>
        </w:rPr>
        <w:t>,</w:t>
      </w:r>
      <w:r w:rsidRPr="00981EFA">
        <w:rPr>
          <w:rFonts w:ascii="Times New Roman" w:hAnsi="Times New Roman" w:cs="Times New Roman"/>
          <w:sz w:val="22"/>
          <w:szCs w:val="22"/>
        </w:rPr>
        <w:t xml:space="preserve"> </w:t>
      </w:r>
      <w:r w:rsidRPr="00981EFA">
        <w:rPr>
          <w:rFonts w:ascii="Times New Roman" w:hAnsi="Times New Roman" w:cs="Times New Roman"/>
          <w:sz w:val="22"/>
          <w:szCs w:val="22"/>
        </w:rPr>
        <w:lastRenderedPageBreak/>
        <w:t>including sexual victimization and</w:t>
      </w:r>
      <w:r w:rsidR="00527BFA" w:rsidRPr="00981EFA">
        <w:rPr>
          <w:rFonts w:ascii="Times New Roman" w:hAnsi="Times New Roman" w:cs="Times New Roman"/>
          <w:sz w:val="22"/>
          <w:szCs w:val="22"/>
        </w:rPr>
        <w:t xml:space="preserve"> domestic violence (e.g., Jones 2012; Stander &amp; Thomsen</w:t>
      </w:r>
      <w:r w:rsidR="00F471AE">
        <w:rPr>
          <w:rFonts w:ascii="Times New Roman" w:hAnsi="Times New Roman" w:cs="Times New Roman"/>
          <w:sz w:val="22"/>
          <w:szCs w:val="22"/>
        </w:rPr>
        <w:t xml:space="preserve"> 2016; Trevillion et al. </w:t>
      </w:r>
      <w:r w:rsidR="00527BFA" w:rsidRPr="00981EFA">
        <w:rPr>
          <w:rFonts w:ascii="Times New Roman" w:hAnsi="Times New Roman" w:cs="Times New Roman"/>
          <w:sz w:val="22"/>
          <w:szCs w:val="22"/>
        </w:rPr>
        <w:t>2015; Turchik &amp; Wilson</w:t>
      </w:r>
      <w:r w:rsidRPr="00981EFA">
        <w:rPr>
          <w:rFonts w:ascii="Times New Roman" w:hAnsi="Times New Roman" w:cs="Times New Roman"/>
          <w:sz w:val="22"/>
          <w:szCs w:val="22"/>
        </w:rPr>
        <w:t xml:space="preserve"> 2010; Valente </w:t>
      </w:r>
      <w:r w:rsidR="00527BFA" w:rsidRPr="00981EFA">
        <w:rPr>
          <w:rFonts w:ascii="Times New Roman" w:hAnsi="Times New Roman" w:cs="Times New Roman"/>
          <w:sz w:val="22"/>
          <w:szCs w:val="22"/>
        </w:rPr>
        <w:t>&amp; Wight</w:t>
      </w:r>
      <w:r w:rsidRPr="00981EFA">
        <w:rPr>
          <w:rFonts w:ascii="Times New Roman" w:hAnsi="Times New Roman" w:cs="Times New Roman"/>
          <w:sz w:val="22"/>
          <w:szCs w:val="22"/>
        </w:rPr>
        <w:t xml:space="preserve"> 2007). These bodies of research, while important, do not address the occurrence of crime and victimization </w:t>
      </w:r>
      <w:r w:rsidRPr="00981EFA">
        <w:rPr>
          <w:rFonts w:ascii="Times New Roman" w:hAnsi="Times New Roman" w:cs="Times New Roman"/>
          <w:i/>
          <w:sz w:val="22"/>
          <w:szCs w:val="22"/>
        </w:rPr>
        <w:t>during</w:t>
      </w:r>
      <w:r w:rsidRPr="00981EFA">
        <w:rPr>
          <w:rFonts w:ascii="Times New Roman" w:hAnsi="Times New Roman" w:cs="Times New Roman"/>
          <w:sz w:val="22"/>
          <w:szCs w:val="22"/>
        </w:rPr>
        <w:t xml:space="preserve"> service and in </w:t>
      </w:r>
      <w:r w:rsidRPr="003B29CC">
        <w:rPr>
          <w:rFonts w:ascii="Times New Roman" w:hAnsi="Times New Roman" w:cs="Times New Roman"/>
          <w:i/>
          <w:sz w:val="22"/>
          <w:szCs w:val="22"/>
        </w:rPr>
        <w:t>interaction with host</w:t>
      </w:r>
      <w:r w:rsidR="0079494C">
        <w:rPr>
          <w:rFonts w:ascii="Times New Roman" w:hAnsi="Times New Roman" w:cs="Times New Roman"/>
          <w:i/>
          <w:sz w:val="22"/>
          <w:szCs w:val="22"/>
        </w:rPr>
        <w:t xml:space="preserve"> </w:t>
      </w:r>
      <w:r w:rsidRPr="003B29CC">
        <w:rPr>
          <w:rFonts w:ascii="Times New Roman" w:hAnsi="Times New Roman" w:cs="Times New Roman"/>
          <w:i/>
          <w:sz w:val="22"/>
          <w:szCs w:val="22"/>
        </w:rPr>
        <w:t>communi</w:t>
      </w:r>
      <w:r w:rsidR="00232AE1" w:rsidRPr="003B29CC">
        <w:rPr>
          <w:rFonts w:ascii="Times New Roman" w:hAnsi="Times New Roman" w:cs="Times New Roman"/>
          <w:i/>
          <w:sz w:val="22"/>
          <w:szCs w:val="22"/>
        </w:rPr>
        <w:t>ties</w:t>
      </w:r>
      <w:r w:rsidR="00232AE1" w:rsidRPr="00981EFA">
        <w:rPr>
          <w:rFonts w:ascii="Times New Roman" w:hAnsi="Times New Roman" w:cs="Times New Roman"/>
          <w:sz w:val="22"/>
          <w:szCs w:val="22"/>
        </w:rPr>
        <w:t xml:space="preserve">. </w:t>
      </w:r>
      <w:r w:rsidR="00C754B8">
        <w:rPr>
          <w:rFonts w:ascii="Times New Roman" w:hAnsi="Times New Roman" w:cs="Times New Roman"/>
          <w:sz w:val="22"/>
          <w:szCs w:val="22"/>
        </w:rPr>
        <w:t xml:space="preserve">Describing and explaining these interactions is necessary to develop promising responses and policies </w:t>
      </w:r>
      <w:r w:rsidR="0079494C">
        <w:rPr>
          <w:rFonts w:ascii="Times New Roman" w:hAnsi="Times New Roman" w:cs="Times New Roman"/>
          <w:sz w:val="22"/>
          <w:szCs w:val="22"/>
        </w:rPr>
        <w:t>to reduce</w:t>
      </w:r>
      <w:r w:rsidR="00C754B8">
        <w:rPr>
          <w:rFonts w:ascii="Times New Roman" w:hAnsi="Times New Roman" w:cs="Times New Roman"/>
          <w:sz w:val="22"/>
          <w:szCs w:val="22"/>
        </w:rPr>
        <w:t xml:space="preserve"> offending and victimization risk while potentially </w:t>
      </w:r>
      <w:r w:rsidR="005279E6">
        <w:rPr>
          <w:rFonts w:ascii="Times New Roman" w:hAnsi="Times New Roman" w:cs="Times New Roman"/>
          <w:sz w:val="22"/>
          <w:szCs w:val="22"/>
        </w:rPr>
        <w:t xml:space="preserve">maintaining or </w:t>
      </w:r>
      <w:r w:rsidR="00C754B8">
        <w:rPr>
          <w:rFonts w:ascii="Times New Roman" w:hAnsi="Times New Roman" w:cs="Times New Roman"/>
          <w:sz w:val="22"/>
          <w:szCs w:val="22"/>
        </w:rPr>
        <w:t>enhancing military</w:t>
      </w:r>
      <w:r w:rsidR="005279E6">
        <w:rPr>
          <w:rFonts w:ascii="Times New Roman" w:hAnsi="Times New Roman" w:cs="Times New Roman"/>
          <w:sz w:val="22"/>
          <w:szCs w:val="22"/>
        </w:rPr>
        <w:t xml:space="preserve">-host country relations. </w:t>
      </w:r>
    </w:p>
    <w:p w14:paraId="291E151F" w14:textId="7CABB10B" w:rsidR="00EB2E76" w:rsidRPr="00981EFA" w:rsidRDefault="003E37C9" w:rsidP="00042DEA">
      <w:pPr>
        <w:spacing w:line="240" w:lineRule="exact"/>
        <w:ind w:firstLine="720"/>
        <w:contextualSpacing/>
        <w:rPr>
          <w:rFonts w:ascii="Times New Roman" w:hAnsi="Times New Roman" w:cs="Times New Roman"/>
          <w:sz w:val="22"/>
          <w:szCs w:val="22"/>
        </w:rPr>
      </w:pPr>
      <w:r>
        <w:rPr>
          <w:rFonts w:ascii="Times New Roman" w:hAnsi="Times New Roman" w:cs="Times New Roman"/>
          <w:sz w:val="22"/>
          <w:szCs w:val="22"/>
        </w:rPr>
        <w:t>There are f</w:t>
      </w:r>
      <w:r w:rsidR="00C00EB9">
        <w:rPr>
          <w:rFonts w:ascii="Times New Roman" w:hAnsi="Times New Roman" w:cs="Times New Roman"/>
          <w:sz w:val="22"/>
          <w:szCs w:val="22"/>
        </w:rPr>
        <w:t>our</w:t>
      </w:r>
      <w:r w:rsidR="00E8652C" w:rsidRPr="00981EFA">
        <w:rPr>
          <w:rFonts w:ascii="Times New Roman" w:hAnsi="Times New Roman" w:cs="Times New Roman"/>
          <w:sz w:val="22"/>
          <w:szCs w:val="22"/>
        </w:rPr>
        <w:t xml:space="preserve"> </w:t>
      </w:r>
      <w:r w:rsidR="00304EAE" w:rsidRPr="00981EFA">
        <w:rPr>
          <w:rFonts w:ascii="Times New Roman" w:hAnsi="Times New Roman" w:cs="Times New Roman"/>
          <w:sz w:val="22"/>
          <w:szCs w:val="22"/>
        </w:rPr>
        <w:t>advantages to u</w:t>
      </w:r>
      <w:r w:rsidR="001D73C8">
        <w:rPr>
          <w:rFonts w:ascii="Times New Roman" w:hAnsi="Times New Roman" w:cs="Times New Roman"/>
          <w:sz w:val="22"/>
          <w:szCs w:val="22"/>
        </w:rPr>
        <w:t>sin</w:t>
      </w:r>
      <w:r w:rsidR="005B43C3" w:rsidRPr="00981EFA">
        <w:rPr>
          <w:rFonts w:ascii="Times New Roman" w:hAnsi="Times New Roman" w:cs="Times New Roman"/>
          <w:sz w:val="22"/>
          <w:szCs w:val="22"/>
        </w:rPr>
        <w:t>g lifestyle-routine activities</w:t>
      </w:r>
      <w:r w:rsidR="00304EAE" w:rsidRPr="00981EFA">
        <w:rPr>
          <w:rFonts w:ascii="Times New Roman" w:hAnsi="Times New Roman" w:cs="Times New Roman"/>
          <w:sz w:val="22"/>
          <w:szCs w:val="22"/>
        </w:rPr>
        <w:t xml:space="preserve"> theory</w:t>
      </w:r>
      <w:r w:rsidR="005248C2" w:rsidRPr="00981EFA">
        <w:rPr>
          <w:rFonts w:ascii="Times New Roman" w:hAnsi="Times New Roman" w:cs="Times New Roman"/>
          <w:sz w:val="22"/>
          <w:szCs w:val="22"/>
        </w:rPr>
        <w:t>: 1)</w:t>
      </w:r>
      <w:r w:rsidR="00304EAE" w:rsidRPr="00981EFA">
        <w:rPr>
          <w:rFonts w:ascii="Times New Roman" w:hAnsi="Times New Roman" w:cs="Times New Roman"/>
          <w:sz w:val="22"/>
          <w:szCs w:val="22"/>
        </w:rPr>
        <w:t xml:space="preserve"> </w:t>
      </w:r>
      <w:r w:rsidR="00E8652C">
        <w:rPr>
          <w:rFonts w:ascii="Times New Roman" w:hAnsi="Times New Roman" w:cs="Times New Roman"/>
          <w:sz w:val="22"/>
          <w:szCs w:val="22"/>
        </w:rPr>
        <w:t>t</w:t>
      </w:r>
      <w:r w:rsidR="005279E6">
        <w:rPr>
          <w:rFonts w:ascii="Times New Roman" w:hAnsi="Times New Roman" w:cs="Times New Roman"/>
          <w:sz w:val="22"/>
          <w:szCs w:val="22"/>
        </w:rPr>
        <w:t>esting the theory’s explanatory power among service</w:t>
      </w:r>
      <w:r w:rsidR="0079494C">
        <w:rPr>
          <w:rFonts w:ascii="Times New Roman" w:hAnsi="Times New Roman" w:cs="Times New Roman"/>
          <w:sz w:val="22"/>
          <w:szCs w:val="22"/>
        </w:rPr>
        <w:t xml:space="preserve"> </w:t>
      </w:r>
      <w:r w:rsidR="005279E6">
        <w:rPr>
          <w:rFonts w:ascii="Times New Roman" w:hAnsi="Times New Roman" w:cs="Times New Roman"/>
          <w:sz w:val="22"/>
          <w:szCs w:val="22"/>
        </w:rPr>
        <w:t>members is important given the unique circumstances of military service and base life: potential work in high</w:t>
      </w:r>
      <w:r w:rsidR="0079494C">
        <w:rPr>
          <w:rFonts w:ascii="Times New Roman" w:hAnsi="Times New Roman" w:cs="Times New Roman"/>
          <w:sz w:val="22"/>
          <w:szCs w:val="22"/>
        </w:rPr>
        <w:t>-</w:t>
      </w:r>
      <w:r w:rsidR="005279E6">
        <w:rPr>
          <w:rFonts w:ascii="Times New Roman" w:hAnsi="Times New Roman" w:cs="Times New Roman"/>
          <w:sz w:val="22"/>
          <w:szCs w:val="22"/>
        </w:rPr>
        <w:t xml:space="preserve">risk environments, </w:t>
      </w:r>
      <w:r w:rsidR="00E8652C">
        <w:rPr>
          <w:rFonts w:ascii="Times New Roman" w:hAnsi="Times New Roman" w:cs="Times New Roman"/>
          <w:sz w:val="22"/>
          <w:szCs w:val="22"/>
        </w:rPr>
        <w:t xml:space="preserve">regimentation, </w:t>
      </w:r>
      <w:r w:rsidR="005279E6">
        <w:rPr>
          <w:rFonts w:ascii="Times New Roman" w:hAnsi="Times New Roman" w:cs="Times New Roman"/>
          <w:sz w:val="22"/>
          <w:szCs w:val="22"/>
        </w:rPr>
        <w:t xml:space="preserve">deployment, </w:t>
      </w:r>
      <w:r w:rsidR="00E8652C">
        <w:rPr>
          <w:rFonts w:ascii="Times New Roman" w:hAnsi="Times New Roman" w:cs="Times New Roman"/>
          <w:sz w:val="22"/>
          <w:szCs w:val="22"/>
        </w:rPr>
        <w:t xml:space="preserve">less demarcation between work and home life, and </w:t>
      </w:r>
      <w:r w:rsidR="005279E6">
        <w:rPr>
          <w:rFonts w:ascii="Times New Roman" w:hAnsi="Times New Roman" w:cs="Times New Roman"/>
          <w:sz w:val="22"/>
          <w:szCs w:val="22"/>
        </w:rPr>
        <w:t>separation from family and outside support networks</w:t>
      </w:r>
      <w:r w:rsidR="00C00EB9">
        <w:rPr>
          <w:rFonts w:ascii="Times New Roman" w:hAnsi="Times New Roman" w:cs="Times New Roman"/>
          <w:sz w:val="22"/>
          <w:szCs w:val="22"/>
        </w:rPr>
        <w:t>.</w:t>
      </w:r>
      <w:r w:rsidR="005279E6">
        <w:rPr>
          <w:rFonts w:ascii="Times New Roman" w:hAnsi="Times New Roman" w:cs="Times New Roman"/>
          <w:sz w:val="22"/>
          <w:szCs w:val="22"/>
        </w:rPr>
        <w:t xml:space="preserve"> Apel and Horney’s (2017) research on the relationship between work and crime argues for a nuanced understanding of the relationship between employment and opportunities for offending, emphasizing situational factors and inducements</w:t>
      </w:r>
      <w:r w:rsidR="0079494C">
        <w:rPr>
          <w:rFonts w:ascii="Times New Roman" w:hAnsi="Times New Roman" w:cs="Times New Roman"/>
          <w:sz w:val="22"/>
          <w:szCs w:val="22"/>
        </w:rPr>
        <w:t>,</w:t>
      </w:r>
      <w:r w:rsidR="005279E6">
        <w:rPr>
          <w:rFonts w:ascii="Times New Roman" w:hAnsi="Times New Roman" w:cs="Times New Roman"/>
          <w:sz w:val="22"/>
          <w:szCs w:val="22"/>
        </w:rPr>
        <w:t xml:space="preserve"> including work-related norms </w:t>
      </w:r>
      <w:r w:rsidR="0079494C">
        <w:rPr>
          <w:rFonts w:ascii="Times New Roman" w:hAnsi="Times New Roman" w:cs="Times New Roman"/>
          <w:sz w:val="22"/>
          <w:szCs w:val="22"/>
        </w:rPr>
        <w:t>about</w:t>
      </w:r>
      <w:r w:rsidR="005279E6">
        <w:rPr>
          <w:rFonts w:ascii="Times New Roman" w:hAnsi="Times New Roman" w:cs="Times New Roman"/>
          <w:sz w:val="22"/>
          <w:szCs w:val="22"/>
        </w:rPr>
        <w:t xml:space="preserve"> drinking. Their argued expansion of </w:t>
      </w:r>
      <w:r w:rsidR="001D73C8">
        <w:rPr>
          <w:rFonts w:ascii="Times New Roman" w:hAnsi="Times New Roman" w:cs="Times New Roman"/>
          <w:sz w:val="22"/>
          <w:szCs w:val="22"/>
        </w:rPr>
        <w:t>the</w:t>
      </w:r>
      <w:r w:rsidR="005279E6">
        <w:rPr>
          <w:rFonts w:ascii="Times New Roman" w:hAnsi="Times New Roman" w:cs="Times New Roman"/>
          <w:sz w:val="22"/>
          <w:szCs w:val="22"/>
        </w:rPr>
        <w:t xml:space="preserve"> </w:t>
      </w:r>
      <w:r w:rsidR="009A76FD">
        <w:rPr>
          <w:rFonts w:ascii="Times New Roman" w:hAnsi="Times New Roman" w:cs="Times New Roman"/>
          <w:sz w:val="22"/>
          <w:szCs w:val="22"/>
        </w:rPr>
        <w:t xml:space="preserve">theory </w:t>
      </w:r>
      <w:r w:rsidR="005279E6">
        <w:rPr>
          <w:rFonts w:ascii="Times New Roman" w:hAnsi="Times New Roman" w:cs="Times New Roman"/>
          <w:sz w:val="22"/>
          <w:szCs w:val="22"/>
        </w:rPr>
        <w:t>to include substance use</w:t>
      </w:r>
      <w:r w:rsidR="009A76FD">
        <w:rPr>
          <w:rFonts w:ascii="Times New Roman" w:hAnsi="Times New Roman" w:cs="Times New Roman"/>
          <w:sz w:val="22"/>
          <w:szCs w:val="22"/>
        </w:rPr>
        <w:t xml:space="preserve"> </w:t>
      </w:r>
      <w:r w:rsidR="009A76FD" w:rsidRPr="009A76FD">
        <w:rPr>
          <w:rFonts w:ascii="Times New Roman" w:hAnsi="Times New Roman" w:cs="Times New Roman"/>
          <w:i/>
          <w:iCs/>
          <w:sz w:val="22"/>
          <w:szCs w:val="22"/>
        </w:rPr>
        <w:t>as a routine activity</w:t>
      </w:r>
      <w:r w:rsidR="005279E6">
        <w:rPr>
          <w:rFonts w:ascii="Times New Roman" w:hAnsi="Times New Roman" w:cs="Times New Roman"/>
          <w:sz w:val="22"/>
          <w:szCs w:val="22"/>
        </w:rPr>
        <w:t xml:space="preserve"> is one factor that</w:t>
      </w:r>
      <w:r w:rsidR="001D73C8">
        <w:rPr>
          <w:rFonts w:ascii="Times New Roman" w:hAnsi="Times New Roman" w:cs="Times New Roman"/>
          <w:sz w:val="22"/>
          <w:szCs w:val="22"/>
        </w:rPr>
        <w:t xml:space="preserve"> holds</w:t>
      </w:r>
      <w:r w:rsidR="005279E6">
        <w:rPr>
          <w:rFonts w:ascii="Times New Roman" w:hAnsi="Times New Roman" w:cs="Times New Roman"/>
          <w:sz w:val="22"/>
          <w:szCs w:val="22"/>
        </w:rPr>
        <w:t xml:space="preserve"> relevance for this population; </w:t>
      </w:r>
      <w:r w:rsidR="00C00EB9">
        <w:rPr>
          <w:rFonts w:ascii="Times New Roman" w:hAnsi="Times New Roman" w:cs="Times New Roman"/>
          <w:sz w:val="22"/>
          <w:szCs w:val="22"/>
        </w:rPr>
        <w:t>2</w:t>
      </w:r>
      <w:r w:rsidR="005248C2" w:rsidRPr="007310D5">
        <w:rPr>
          <w:rFonts w:ascii="Times New Roman" w:hAnsi="Times New Roman" w:cs="Times New Roman"/>
          <w:sz w:val="22"/>
          <w:szCs w:val="22"/>
        </w:rPr>
        <w:t>)</w:t>
      </w:r>
      <w:r w:rsidR="005B43C3" w:rsidRPr="008F617A">
        <w:rPr>
          <w:rFonts w:ascii="Times New Roman" w:hAnsi="Times New Roman" w:cs="Times New Roman"/>
          <w:sz w:val="22"/>
          <w:szCs w:val="22"/>
        </w:rPr>
        <w:t xml:space="preserve"> lifestyle-routine activities</w:t>
      </w:r>
      <w:r w:rsidR="00304EAE" w:rsidRPr="00981EFA">
        <w:rPr>
          <w:rFonts w:ascii="Times New Roman" w:hAnsi="Times New Roman" w:cs="Times New Roman"/>
          <w:sz w:val="22"/>
          <w:szCs w:val="22"/>
        </w:rPr>
        <w:t xml:space="preserve"> theory allows for consideration of how environment shapes individual opportunity. This flexibility provides avenues for understanding individual crime events in a </w:t>
      </w:r>
      <w:r w:rsidR="0079494C">
        <w:rPr>
          <w:rFonts w:ascii="Times New Roman" w:hAnsi="Times New Roman" w:cs="Times New Roman"/>
          <w:sz w:val="22"/>
          <w:szCs w:val="22"/>
        </w:rPr>
        <w:t>more extensive</w:t>
      </w:r>
      <w:r w:rsidR="00304EAE" w:rsidRPr="00981EFA">
        <w:rPr>
          <w:rFonts w:ascii="Times New Roman" w:hAnsi="Times New Roman" w:cs="Times New Roman"/>
          <w:sz w:val="22"/>
          <w:szCs w:val="22"/>
        </w:rPr>
        <w:t xml:space="preserve"> environmental context, such as </w:t>
      </w:r>
      <w:r w:rsidR="0079494C">
        <w:rPr>
          <w:rFonts w:ascii="Times New Roman" w:hAnsi="Times New Roman" w:cs="Times New Roman"/>
          <w:sz w:val="22"/>
          <w:szCs w:val="22"/>
        </w:rPr>
        <w:t>person</w:t>
      </w:r>
      <w:r w:rsidR="00304EAE" w:rsidRPr="00981EFA">
        <w:rPr>
          <w:rFonts w:ascii="Times New Roman" w:hAnsi="Times New Roman" w:cs="Times New Roman"/>
          <w:sz w:val="22"/>
          <w:szCs w:val="22"/>
        </w:rPr>
        <w:t xml:space="preserve">al victimization and offending in the context of </w:t>
      </w:r>
      <w:r>
        <w:rPr>
          <w:rFonts w:ascii="Times New Roman" w:hAnsi="Times New Roman" w:cs="Times New Roman"/>
          <w:sz w:val="22"/>
          <w:szCs w:val="22"/>
        </w:rPr>
        <w:t>an overseas base</w:t>
      </w:r>
      <w:r w:rsidR="00AC5D64">
        <w:rPr>
          <w:rFonts w:ascii="Times New Roman" w:hAnsi="Times New Roman" w:cs="Times New Roman"/>
          <w:sz w:val="22"/>
          <w:szCs w:val="22"/>
        </w:rPr>
        <w:t xml:space="preserve">; </w:t>
      </w:r>
      <w:r w:rsidR="00C00EB9">
        <w:rPr>
          <w:rFonts w:ascii="Times New Roman" w:hAnsi="Times New Roman" w:cs="Times New Roman"/>
          <w:sz w:val="22"/>
          <w:szCs w:val="22"/>
        </w:rPr>
        <w:t>3</w:t>
      </w:r>
      <w:r w:rsidR="00AC5D64">
        <w:rPr>
          <w:rFonts w:ascii="Times New Roman" w:hAnsi="Times New Roman" w:cs="Times New Roman"/>
          <w:sz w:val="22"/>
          <w:szCs w:val="22"/>
        </w:rPr>
        <w:t>) m</w:t>
      </w:r>
      <w:r w:rsidR="00304EAE" w:rsidRPr="00981EFA">
        <w:rPr>
          <w:rFonts w:ascii="Times New Roman" w:hAnsi="Times New Roman" w:cs="Times New Roman"/>
          <w:sz w:val="22"/>
          <w:szCs w:val="22"/>
        </w:rPr>
        <w:t xml:space="preserve">uch crime theorizing </w:t>
      </w:r>
      <w:r>
        <w:rPr>
          <w:rFonts w:ascii="Times New Roman" w:hAnsi="Times New Roman" w:cs="Times New Roman"/>
          <w:sz w:val="22"/>
          <w:szCs w:val="22"/>
        </w:rPr>
        <w:t>focuses</w:t>
      </w:r>
      <w:r w:rsidR="00304EAE" w:rsidRPr="00981EFA">
        <w:rPr>
          <w:rFonts w:ascii="Times New Roman" w:hAnsi="Times New Roman" w:cs="Times New Roman"/>
          <w:sz w:val="22"/>
          <w:szCs w:val="22"/>
        </w:rPr>
        <w:t xml:space="preserve"> on offending exclusively, but opportunity theories </w:t>
      </w:r>
      <w:r>
        <w:rPr>
          <w:rFonts w:ascii="Times New Roman" w:hAnsi="Times New Roman" w:cs="Times New Roman"/>
          <w:sz w:val="22"/>
          <w:szCs w:val="22"/>
        </w:rPr>
        <w:t>help</w:t>
      </w:r>
      <w:r w:rsidR="00304EAE" w:rsidRPr="00981EFA">
        <w:rPr>
          <w:rFonts w:ascii="Times New Roman" w:hAnsi="Times New Roman" w:cs="Times New Roman"/>
          <w:sz w:val="22"/>
          <w:szCs w:val="22"/>
        </w:rPr>
        <w:t xml:space="preserve"> to explain both offending and victimization. Utilizing lifestyle-routine activities theory allows exploring offending, victimization, and the oft-neglected nexus of offending and victimization. The </w:t>
      </w:r>
      <w:r w:rsidR="005248C2" w:rsidRPr="00981EFA">
        <w:rPr>
          <w:rFonts w:ascii="Times New Roman" w:hAnsi="Times New Roman" w:cs="Times New Roman"/>
          <w:sz w:val="22"/>
          <w:szCs w:val="22"/>
        </w:rPr>
        <w:t>latter</w:t>
      </w:r>
      <w:r w:rsidR="00304EAE" w:rsidRPr="00981EFA">
        <w:rPr>
          <w:rFonts w:ascii="Times New Roman" w:hAnsi="Times New Roman" w:cs="Times New Roman"/>
          <w:sz w:val="22"/>
          <w:szCs w:val="22"/>
        </w:rPr>
        <w:t xml:space="preserve"> is particularly important, as res</w:t>
      </w:r>
      <w:r w:rsidR="005B43C3" w:rsidRPr="00981EFA">
        <w:rPr>
          <w:rFonts w:ascii="Times New Roman" w:hAnsi="Times New Roman" w:cs="Times New Roman"/>
          <w:sz w:val="22"/>
          <w:szCs w:val="22"/>
        </w:rPr>
        <w:t>earch</w:t>
      </w:r>
      <w:r>
        <w:rPr>
          <w:rFonts w:ascii="Times New Roman" w:hAnsi="Times New Roman" w:cs="Times New Roman"/>
          <w:sz w:val="22"/>
          <w:szCs w:val="22"/>
        </w:rPr>
        <w:t xml:space="preserve"> </w:t>
      </w:r>
      <w:r w:rsidR="005B43C3" w:rsidRPr="00981EFA">
        <w:rPr>
          <w:rFonts w:ascii="Times New Roman" w:hAnsi="Times New Roman" w:cs="Times New Roman"/>
          <w:sz w:val="22"/>
          <w:szCs w:val="22"/>
        </w:rPr>
        <w:t>document</w:t>
      </w:r>
      <w:r>
        <w:rPr>
          <w:rFonts w:ascii="Times New Roman" w:hAnsi="Times New Roman" w:cs="Times New Roman"/>
          <w:sz w:val="22"/>
          <w:szCs w:val="22"/>
        </w:rPr>
        <w:t>s</w:t>
      </w:r>
      <w:r w:rsidR="005B43C3" w:rsidRPr="00981EFA">
        <w:rPr>
          <w:rFonts w:ascii="Times New Roman" w:hAnsi="Times New Roman" w:cs="Times New Roman"/>
          <w:sz w:val="22"/>
          <w:szCs w:val="22"/>
        </w:rPr>
        <w:t xml:space="preserve"> that one</w:t>
      </w:r>
      <w:r w:rsidR="00304EAE" w:rsidRPr="00981EFA">
        <w:rPr>
          <w:rFonts w:ascii="Times New Roman" w:hAnsi="Times New Roman" w:cs="Times New Roman"/>
          <w:sz w:val="22"/>
          <w:szCs w:val="22"/>
        </w:rPr>
        <w:t xml:space="preserve"> often correlate</w:t>
      </w:r>
      <w:r>
        <w:rPr>
          <w:rFonts w:ascii="Times New Roman" w:hAnsi="Times New Roman" w:cs="Times New Roman"/>
          <w:sz w:val="22"/>
          <w:szCs w:val="22"/>
        </w:rPr>
        <w:t>s</w:t>
      </w:r>
      <w:r w:rsidR="00304EAE" w:rsidRPr="00981EFA">
        <w:rPr>
          <w:rFonts w:ascii="Times New Roman" w:hAnsi="Times New Roman" w:cs="Times New Roman"/>
          <w:sz w:val="22"/>
          <w:szCs w:val="22"/>
        </w:rPr>
        <w:t xml:space="preserve"> with the othe</w:t>
      </w:r>
      <w:r w:rsidR="005B43C3" w:rsidRPr="00981EFA">
        <w:rPr>
          <w:rFonts w:ascii="Times New Roman" w:hAnsi="Times New Roman" w:cs="Times New Roman"/>
          <w:sz w:val="22"/>
          <w:szCs w:val="22"/>
        </w:rPr>
        <w:t>r (Jennings, Piquero, &amp; Reingle</w:t>
      </w:r>
      <w:r w:rsidR="00304EAE" w:rsidRPr="00981EFA">
        <w:rPr>
          <w:rFonts w:ascii="Times New Roman" w:hAnsi="Times New Roman" w:cs="Times New Roman"/>
          <w:sz w:val="22"/>
          <w:szCs w:val="22"/>
        </w:rPr>
        <w:t xml:space="preserve"> 2012</w:t>
      </w:r>
      <w:r w:rsidR="00AC5D64">
        <w:rPr>
          <w:rFonts w:ascii="Times New Roman" w:hAnsi="Times New Roman" w:cs="Times New Roman"/>
          <w:sz w:val="22"/>
          <w:szCs w:val="22"/>
        </w:rPr>
        <w:t xml:space="preserve">); and </w:t>
      </w:r>
      <w:r w:rsidR="00C00EB9">
        <w:rPr>
          <w:rFonts w:ascii="Times New Roman" w:hAnsi="Times New Roman" w:cs="Times New Roman"/>
          <w:sz w:val="22"/>
          <w:szCs w:val="22"/>
        </w:rPr>
        <w:t>4</w:t>
      </w:r>
      <w:r w:rsidR="00AC5D64">
        <w:rPr>
          <w:rFonts w:ascii="Times New Roman" w:hAnsi="Times New Roman" w:cs="Times New Roman"/>
          <w:sz w:val="22"/>
          <w:szCs w:val="22"/>
        </w:rPr>
        <w:t>) a</w:t>
      </w:r>
      <w:r w:rsidR="00304EAE" w:rsidRPr="00981EFA">
        <w:rPr>
          <w:rFonts w:ascii="Times New Roman" w:hAnsi="Times New Roman" w:cs="Times New Roman"/>
          <w:sz w:val="22"/>
          <w:szCs w:val="22"/>
        </w:rPr>
        <w:t>pplications of lifestyle-routine activities theory have been wide</w:t>
      </w:r>
      <w:r w:rsidR="0079494C">
        <w:rPr>
          <w:rFonts w:ascii="Times New Roman" w:hAnsi="Times New Roman" w:cs="Times New Roman"/>
          <w:sz w:val="22"/>
          <w:szCs w:val="22"/>
        </w:rPr>
        <w:t>-</w:t>
      </w:r>
      <w:r w:rsidR="00304EAE" w:rsidRPr="00981EFA">
        <w:rPr>
          <w:rFonts w:ascii="Times New Roman" w:hAnsi="Times New Roman" w:cs="Times New Roman"/>
          <w:sz w:val="22"/>
          <w:szCs w:val="22"/>
        </w:rPr>
        <w:t>ranging</w:t>
      </w:r>
      <w:r w:rsidR="0079494C">
        <w:rPr>
          <w:rFonts w:ascii="Times New Roman" w:hAnsi="Times New Roman" w:cs="Times New Roman"/>
          <w:sz w:val="22"/>
          <w:szCs w:val="22"/>
        </w:rPr>
        <w:t>,</w:t>
      </w:r>
      <w:r w:rsidR="00304EAE" w:rsidRPr="00981EFA">
        <w:rPr>
          <w:rFonts w:ascii="Times New Roman" w:hAnsi="Times New Roman" w:cs="Times New Roman"/>
          <w:sz w:val="22"/>
          <w:szCs w:val="22"/>
        </w:rPr>
        <w:t xml:space="preserve"> and the theory has developed over time in response to critiques and changes in society. Applying lifestyle-routine activities theory to </w:t>
      </w:r>
      <w:r w:rsidR="0079494C">
        <w:rPr>
          <w:rFonts w:ascii="Times New Roman" w:hAnsi="Times New Roman" w:cs="Times New Roman"/>
          <w:sz w:val="22"/>
          <w:szCs w:val="22"/>
        </w:rPr>
        <w:t>understand better</w:t>
      </w:r>
      <w:r w:rsidR="00304EAE" w:rsidRPr="00981EFA">
        <w:rPr>
          <w:rFonts w:ascii="Times New Roman" w:hAnsi="Times New Roman" w:cs="Times New Roman"/>
          <w:sz w:val="22"/>
          <w:szCs w:val="22"/>
        </w:rPr>
        <w:t xml:space="preserve"> the adverse interactions between </w:t>
      </w:r>
      <w:r w:rsidR="00E43E8F">
        <w:rPr>
          <w:rFonts w:ascii="Times New Roman" w:hAnsi="Times New Roman" w:cs="Times New Roman"/>
          <w:sz w:val="22"/>
          <w:szCs w:val="22"/>
        </w:rPr>
        <w:t>service member</w:t>
      </w:r>
      <w:r>
        <w:rPr>
          <w:rFonts w:ascii="Times New Roman" w:hAnsi="Times New Roman" w:cs="Times New Roman"/>
          <w:sz w:val="22"/>
          <w:szCs w:val="22"/>
        </w:rPr>
        <w:t>s</w:t>
      </w:r>
      <w:r w:rsidR="00304EAE" w:rsidRPr="00981EFA">
        <w:rPr>
          <w:rFonts w:ascii="Times New Roman" w:hAnsi="Times New Roman" w:cs="Times New Roman"/>
          <w:sz w:val="22"/>
          <w:szCs w:val="22"/>
        </w:rPr>
        <w:t xml:space="preserve"> and host-state civilians represents a novel test of the theory, which has implications for the theory’s continued assessment </w:t>
      </w:r>
      <w:r w:rsidR="005B43C3" w:rsidRPr="00981EFA">
        <w:rPr>
          <w:rFonts w:ascii="Times New Roman" w:hAnsi="Times New Roman" w:cs="Times New Roman"/>
          <w:sz w:val="22"/>
          <w:szCs w:val="22"/>
        </w:rPr>
        <w:t xml:space="preserve">and extension in the criminological discipline and </w:t>
      </w:r>
      <w:r w:rsidR="0035284C" w:rsidRPr="00981EFA">
        <w:rPr>
          <w:rFonts w:ascii="Times New Roman" w:hAnsi="Times New Roman" w:cs="Times New Roman"/>
          <w:sz w:val="22"/>
          <w:szCs w:val="22"/>
        </w:rPr>
        <w:t>related social sciences</w:t>
      </w:r>
      <w:r w:rsidR="005B43C3" w:rsidRPr="00981EFA">
        <w:rPr>
          <w:rFonts w:ascii="Times New Roman" w:hAnsi="Times New Roman" w:cs="Times New Roman"/>
          <w:sz w:val="22"/>
          <w:szCs w:val="22"/>
        </w:rPr>
        <w:t>.</w:t>
      </w:r>
    </w:p>
    <w:p w14:paraId="757A53FF" w14:textId="22F8A744" w:rsidR="00F000E8" w:rsidRPr="00981EFA" w:rsidRDefault="00631FA0" w:rsidP="00042DEA">
      <w:pPr>
        <w:pStyle w:val="ListParagraph"/>
        <w:numPr>
          <w:ilvl w:val="0"/>
          <w:numId w:val="24"/>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Research Objectives</w:t>
      </w:r>
      <w:r w:rsidR="0080098A" w:rsidRPr="00981EFA">
        <w:rPr>
          <w:rFonts w:ascii="Times New Roman" w:hAnsi="Times New Roman" w:cs="Times New Roman"/>
          <w:b/>
          <w:bCs/>
          <w:sz w:val="22"/>
          <w:szCs w:val="22"/>
        </w:rPr>
        <w:t xml:space="preserve"> and Hypotheses</w:t>
      </w:r>
    </w:p>
    <w:p w14:paraId="52359720" w14:textId="68E5B1F1" w:rsidR="00D6313B" w:rsidRPr="00981EFA" w:rsidRDefault="0079494C" w:rsidP="00042DEA">
      <w:pPr>
        <w:spacing w:line="240" w:lineRule="exact"/>
        <w:contextualSpacing/>
        <w:rPr>
          <w:rFonts w:ascii="Times New Roman" w:hAnsi="Times New Roman" w:cs="Times New Roman"/>
          <w:sz w:val="22"/>
          <w:szCs w:val="22"/>
        </w:rPr>
      </w:pPr>
      <w:r>
        <w:rPr>
          <w:rFonts w:ascii="Times New Roman" w:hAnsi="Times New Roman" w:cs="Times New Roman"/>
          <w:sz w:val="22"/>
          <w:szCs w:val="22"/>
        </w:rPr>
        <w:t xml:space="preserve">We propose a three-year project to build three novel, comprehensive survey databases related to </w:t>
      </w:r>
      <w:r w:rsidR="00E43E8F">
        <w:rPr>
          <w:rFonts w:ascii="Times New Roman" w:hAnsi="Times New Roman" w:cs="Times New Roman"/>
          <w:sz w:val="22"/>
          <w:szCs w:val="22"/>
        </w:rPr>
        <w:t>service member</w:t>
      </w:r>
      <w:r>
        <w:rPr>
          <w:rFonts w:ascii="Times New Roman" w:hAnsi="Times New Roman" w:cs="Times New Roman"/>
          <w:sz w:val="22"/>
          <w:szCs w:val="22"/>
        </w:rPr>
        <w:t xml:space="preserve"> behavior abroad to understand these important dynamics</w:t>
      </w:r>
      <w:r w:rsidR="006047C6" w:rsidRPr="00981EFA">
        <w:rPr>
          <w:rFonts w:ascii="Times New Roman" w:hAnsi="Times New Roman" w:cs="Times New Roman"/>
          <w:sz w:val="22"/>
          <w:szCs w:val="22"/>
        </w:rPr>
        <w:t>.</w:t>
      </w:r>
      <w:r w:rsidR="00636C06" w:rsidRPr="00981EFA">
        <w:rPr>
          <w:rFonts w:ascii="Times New Roman" w:hAnsi="Times New Roman" w:cs="Times New Roman"/>
          <w:sz w:val="22"/>
          <w:szCs w:val="22"/>
        </w:rPr>
        <w:t xml:space="preserve"> </w:t>
      </w:r>
      <w:r w:rsidR="00F23247">
        <w:rPr>
          <w:rFonts w:ascii="Times New Roman" w:hAnsi="Times New Roman" w:cs="Times New Roman"/>
          <w:sz w:val="22"/>
          <w:szCs w:val="22"/>
        </w:rPr>
        <w:t xml:space="preserve">Much of this work is exploratory– we know relatively little about </w:t>
      </w:r>
      <w:r>
        <w:rPr>
          <w:rFonts w:ascii="Times New Roman" w:hAnsi="Times New Roman" w:cs="Times New Roman"/>
          <w:sz w:val="22"/>
          <w:szCs w:val="22"/>
        </w:rPr>
        <w:t>US service members’ offending and victimization pattern</w:t>
      </w:r>
      <w:r w:rsidR="003E37C9">
        <w:rPr>
          <w:rFonts w:ascii="Times New Roman" w:hAnsi="Times New Roman" w:cs="Times New Roman"/>
          <w:sz w:val="22"/>
          <w:szCs w:val="22"/>
        </w:rPr>
        <w:t>s</w:t>
      </w:r>
      <w:r w:rsidR="00F23247">
        <w:rPr>
          <w:rFonts w:ascii="Times New Roman" w:hAnsi="Times New Roman" w:cs="Times New Roman"/>
          <w:sz w:val="22"/>
          <w:szCs w:val="22"/>
        </w:rPr>
        <w:t xml:space="preserve">, especially regarding how the two interact. </w:t>
      </w:r>
      <w:r w:rsidR="00636C06" w:rsidRPr="00981EFA">
        <w:rPr>
          <w:rFonts w:ascii="Times New Roman" w:hAnsi="Times New Roman" w:cs="Times New Roman"/>
          <w:sz w:val="22"/>
          <w:szCs w:val="22"/>
        </w:rPr>
        <w:t xml:space="preserve">Each data set </w:t>
      </w:r>
      <w:r w:rsidR="003A0985">
        <w:rPr>
          <w:rFonts w:ascii="Times New Roman" w:hAnsi="Times New Roman" w:cs="Times New Roman"/>
          <w:sz w:val="22"/>
          <w:szCs w:val="22"/>
        </w:rPr>
        <w:t>is</w:t>
      </w:r>
      <w:r w:rsidR="003A0985" w:rsidRPr="003A0985">
        <w:rPr>
          <w:rFonts w:ascii="Times New Roman" w:hAnsi="Times New Roman" w:cs="Times New Roman"/>
          <w:sz w:val="22"/>
          <w:szCs w:val="22"/>
        </w:rPr>
        <w:t xml:space="preserve"> </w:t>
      </w:r>
      <w:r w:rsidR="00636C06" w:rsidRPr="003A0985">
        <w:rPr>
          <w:rFonts w:ascii="Times New Roman" w:hAnsi="Times New Roman" w:cs="Times New Roman"/>
          <w:sz w:val="22"/>
          <w:szCs w:val="22"/>
        </w:rPr>
        <w:t>novel to social science</w:t>
      </w:r>
      <w:r>
        <w:rPr>
          <w:rFonts w:ascii="Times New Roman" w:hAnsi="Times New Roman" w:cs="Times New Roman"/>
          <w:sz w:val="22"/>
          <w:szCs w:val="22"/>
        </w:rPr>
        <w:t>. It</w:t>
      </w:r>
      <w:r w:rsidR="00636C06" w:rsidRPr="003A0985">
        <w:rPr>
          <w:rFonts w:ascii="Times New Roman" w:hAnsi="Times New Roman" w:cs="Times New Roman"/>
          <w:sz w:val="22"/>
          <w:szCs w:val="22"/>
        </w:rPr>
        <w:t xml:space="preserve"> enable</w:t>
      </w:r>
      <w:r w:rsidR="008C7C39">
        <w:rPr>
          <w:rFonts w:ascii="Times New Roman" w:hAnsi="Times New Roman" w:cs="Times New Roman"/>
          <w:sz w:val="22"/>
          <w:szCs w:val="22"/>
        </w:rPr>
        <w:t>s</w:t>
      </w:r>
      <w:r w:rsidR="00636C06" w:rsidRPr="003A0985">
        <w:rPr>
          <w:rFonts w:ascii="Times New Roman" w:hAnsi="Times New Roman" w:cs="Times New Roman"/>
          <w:sz w:val="22"/>
          <w:szCs w:val="22"/>
        </w:rPr>
        <w:t xml:space="preserve"> us to answer our resear</w:t>
      </w:r>
      <w:r w:rsidR="00636C06" w:rsidRPr="008C7C39">
        <w:rPr>
          <w:rFonts w:ascii="Times New Roman" w:hAnsi="Times New Roman" w:cs="Times New Roman"/>
          <w:sz w:val="22"/>
          <w:szCs w:val="22"/>
        </w:rPr>
        <w:t>ch questions and provide</w:t>
      </w:r>
      <w:r w:rsidR="008C7C39">
        <w:rPr>
          <w:rFonts w:ascii="Times New Roman" w:hAnsi="Times New Roman" w:cs="Times New Roman"/>
          <w:sz w:val="22"/>
          <w:szCs w:val="22"/>
        </w:rPr>
        <w:t>s</w:t>
      </w:r>
      <w:r w:rsidR="00636C06" w:rsidRPr="008C7C39">
        <w:rPr>
          <w:rFonts w:ascii="Times New Roman" w:hAnsi="Times New Roman" w:cs="Times New Roman"/>
          <w:sz w:val="22"/>
          <w:szCs w:val="22"/>
        </w:rPr>
        <w:t xml:space="preserve"> a platform for other researchers to test their derived hypotheses in a unique setting. </w:t>
      </w:r>
      <w:r w:rsidR="006047C6" w:rsidRPr="00A217C7">
        <w:rPr>
          <w:rFonts w:ascii="Times New Roman" w:hAnsi="Times New Roman" w:cs="Times New Roman"/>
          <w:sz w:val="22"/>
          <w:szCs w:val="22"/>
        </w:rPr>
        <w:t xml:space="preserve">In </w:t>
      </w:r>
      <w:r w:rsidR="00A217C7">
        <w:rPr>
          <w:rFonts w:ascii="Times New Roman" w:hAnsi="Times New Roman" w:cs="Times New Roman"/>
          <w:sz w:val="22"/>
          <w:szCs w:val="22"/>
        </w:rPr>
        <w:t>year 1</w:t>
      </w:r>
      <w:r w:rsidR="006047C6" w:rsidRPr="00A217C7">
        <w:rPr>
          <w:rFonts w:ascii="Times New Roman" w:hAnsi="Times New Roman" w:cs="Times New Roman"/>
          <w:sz w:val="22"/>
          <w:szCs w:val="22"/>
        </w:rPr>
        <w:t>, we will deploy a targeted nation</w:t>
      </w:r>
      <w:r w:rsidR="0035284C" w:rsidRPr="00A217C7">
        <w:rPr>
          <w:rFonts w:ascii="Times New Roman" w:hAnsi="Times New Roman" w:cs="Times New Roman"/>
          <w:sz w:val="22"/>
          <w:szCs w:val="22"/>
        </w:rPr>
        <w:t>wide survey of current service</w:t>
      </w:r>
      <w:r>
        <w:rPr>
          <w:rFonts w:ascii="Times New Roman" w:hAnsi="Times New Roman" w:cs="Times New Roman"/>
          <w:sz w:val="22"/>
          <w:szCs w:val="22"/>
        </w:rPr>
        <w:t xml:space="preserve"> </w:t>
      </w:r>
      <w:r w:rsidR="006047C6" w:rsidRPr="00981EFA">
        <w:rPr>
          <w:rFonts w:ascii="Times New Roman" w:hAnsi="Times New Roman" w:cs="Times New Roman"/>
          <w:sz w:val="22"/>
          <w:szCs w:val="22"/>
        </w:rPr>
        <w:t>members and recent veterans</w:t>
      </w:r>
      <w:r w:rsidR="00A76BB8">
        <w:rPr>
          <w:rFonts w:ascii="Times New Roman" w:hAnsi="Times New Roman" w:cs="Times New Roman"/>
          <w:sz w:val="22"/>
          <w:szCs w:val="22"/>
        </w:rPr>
        <w:t xml:space="preserve"> (having </w:t>
      </w:r>
      <w:r w:rsidR="00C620A9">
        <w:rPr>
          <w:rFonts w:ascii="Times New Roman" w:hAnsi="Times New Roman" w:cs="Times New Roman"/>
          <w:sz w:val="22"/>
          <w:szCs w:val="22"/>
        </w:rPr>
        <w:t xml:space="preserve">served overseas </w:t>
      </w:r>
      <w:r w:rsidR="00A76BB8">
        <w:rPr>
          <w:rFonts w:ascii="Times New Roman" w:hAnsi="Times New Roman" w:cs="Times New Roman"/>
          <w:sz w:val="22"/>
          <w:szCs w:val="22"/>
        </w:rPr>
        <w:t>in the last ten years)</w:t>
      </w:r>
      <w:r w:rsidR="006047C6" w:rsidRPr="00981EFA">
        <w:rPr>
          <w:rFonts w:ascii="Times New Roman" w:hAnsi="Times New Roman" w:cs="Times New Roman"/>
          <w:sz w:val="22"/>
          <w:szCs w:val="22"/>
        </w:rPr>
        <w:t xml:space="preserve"> to build a data set on </w:t>
      </w:r>
      <w:r w:rsidR="00636C06" w:rsidRPr="00981EFA">
        <w:rPr>
          <w:rFonts w:ascii="Times New Roman" w:hAnsi="Times New Roman" w:cs="Times New Roman"/>
          <w:sz w:val="22"/>
          <w:szCs w:val="22"/>
        </w:rPr>
        <w:t>their recollected experiences overseas</w:t>
      </w:r>
      <w:r w:rsidR="006047C6" w:rsidRPr="00981EFA">
        <w:rPr>
          <w:rFonts w:ascii="Times New Roman" w:hAnsi="Times New Roman" w:cs="Times New Roman"/>
          <w:sz w:val="22"/>
          <w:szCs w:val="22"/>
        </w:rPr>
        <w:t xml:space="preserve">. Additionally, we will survey 1-2 stateside bases to </w:t>
      </w:r>
      <w:r>
        <w:rPr>
          <w:rFonts w:ascii="Times New Roman" w:hAnsi="Times New Roman" w:cs="Times New Roman"/>
          <w:sz w:val="22"/>
          <w:szCs w:val="22"/>
        </w:rPr>
        <w:t>create</w:t>
      </w:r>
      <w:r w:rsidR="006047C6" w:rsidRPr="00981EFA">
        <w:rPr>
          <w:rFonts w:ascii="Times New Roman" w:hAnsi="Times New Roman" w:cs="Times New Roman"/>
          <w:sz w:val="22"/>
          <w:szCs w:val="22"/>
        </w:rPr>
        <w:t xml:space="preserve"> a baseline database to compare </w:t>
      </w:r>
      <w:r w:rsidR="0035284C" w:rsidRPr="00981EFA">
        <w:rPr>
          <w:rFonts w:ascii="Times New Roman" w:hAnsi="Times New Roman" w:cs="Times New Roman"/>
          <w:sz w:val="22"/>
          <w:szCs w:val="22"/>
        </w:rPr>
        <w:t>our</w:t>
      </w:r>
      <w:r w:rsidR="00636C06" w:rsidRPr="00981EFA">
        <w:rPr>
          <w:rFonts w:ascii="Times New Roman" w:hAnsi="Times New Roman" w:cs="Times New Roman"/>
          <w:sz w:val="22"/>
          <w:szCs w:val="22"/>
        </w:rPr>
        <w:t xml:space="preserve"> future</w:t>
      </w:r>
      <w:r w:rsidR="0035284C" w:rsidRPr="00981EFA">
        <w:rPr>
          <w:rFonts w:ascii="Times New Roman" w:hAnsi="Times New Roman" w:cs="Times New Roman"/>
          <w:sz w:val="22"/>
          <w:szCs w:val="22"/>
        </w:rPr>
        <w:t xml:space="preserve"> overseas findings</w:t>
      </w:r>
      <w:r w:rsidR="006047C6" w:rsidRPr="00981EFA">
        <w:rPr>
          <w:rFonts w:ascii="Times New Roman" w:hAnsi="Times New Roman" w:cs="Times New Roman"/>
          <w:sz w:val="22"/>
          <w:szCs w:val="22"/>
        </w:rPr>
        <w:t>. These surveys will serve as</w:t>
      </w:r>
      <w:r w:rsidR="006047C6" w:rsidRPr="00A217C7">
        <w:rPr>
          <w:rFonts w:ascii="Times New Roman" w:hAnsi="Times New Roman" w:cs="Times New Roman"/>
          <w:sz w:val="22"/>
          <w:szCs w:val="22"/>
        </w:rPr>
        <w:t xml:space="preserve"> independent research projects that will become peer-reviewed articles</w:t>
      </w:r>
      <w:r w:rsidR="00A217C7">
        <w:rPr>
          <w:rFonts w:ascii="Times New Roman" w:hAnsi="Times New Roman" w:cs="Times New Roman"/>
          <w:sz w:val="22"/>
          <w:szCs w:val="22"/>
        </w:rPr>
        <w:t xml:space="preserve"> and </w:t>
      </w:r>
      <w:r w:rsidR="006047C6" w:rsidRPr="00A217C7">
        <w:rPr>
          <w:rFonts w:ascii="Times New Roman" w:hAnsi="Times New Roman" w:cs="Times New Roman"/>
          <w:sz w:val="22"/>
          <w:szCs w:val="22"/>
        </w:rPr>
        <w:t>establish comparison</w:t>
      </w:r>
      <w:r>
        <w:rPr>
          <w:rFonts w:ascii="Times New Roman" w:hAnsi="Times New Roman" w:cs="Times New Roman"/>
          <w:sz w:val="22"/>
          <w:szCs w:val="22"/>
        </w:rPr>
        <w:t>s</w:t>
      </w:r>
      <w:r w:rsidR="006047C6" w:rsidRPr="00A217C7">
        <w:rPr>
          <w:rFonts w:ascii="Times New Roman" w:hAnsi="Times New Roman" w:cs="Times New Roman"/>
          <w:sz w:val="22"/>
          <w:szCs w:val="22"/>
        </w:rPr>
        <w:t xml:space="preserve"> for our overseas research. Through year 1, we will contact a set of thirty-five military base commanders and </w:t>
      </w:r>
      <w:r>
        <w:rPr>
          <w:rFonts w:ascii="Times New Roman" w:hAnsi="Times New Roman" w:cs="Times New Roman"/>
          <w:sz w:val="22"/>
          <w:szCs w:val="22"/>
        </w:rPr>
        <w:t>establish</w:t>
      </w:r>
      <w:r w:rsidR="006047C6" w:rsidRPr="00A217C7">
        <w:rPr>
          <w:rFonts w:ascii="Times New Roman" w:hAnsi="Times New Roman" w:cs="Times New Roman"/>
          <w:sz w:val="22"/>
          <w:szCs w:val="22"/>
        </w:rPr>
        <w:t xml:space="preserve"> a subset of overseas bases that we can survey during year 2. </w:t>
      </w:r>
      <w:r>
        <w:rPr>
          <w:rFonts w:ascii="Times New Roman" w:hAnsi="Times New Roman" w:cs="Times New Roman"/>
          <w:sz w:val="22"/>
          <w:szCs w:val="22"/>
        </w:rPr>
        <w:t>We will deploy our survey to a subset of major U.S. military installations globally in year two</w:t>
      </w:r>
      <w:r w:rsidR="00042DEA">
        <w:rPr>
          <w:rFonts w:ascii="Times New Roman" w:hAnsi="Times New Roman" w:cs="Times New Roman"/>
          <w:sz w:val="22"/>
          <w:szCs w:val="22"/>
        </w:rPr>
        <w:t>.</w:t>
      </w:r>
      <w:r w:rsidR="00C83184">
        <w:rPr>
          <w:rFonts w:ascii="Times New Roman" w:hAnsi="Times New Roman" w:cs="Times New Roman"/>
          <w:sz w:val="22"/>
          <w:szCs w:val="22"/>
        </w:rPr>
        <w:t xml:space="preserve"> </w:t>
      </w:r>
      <w:r w:rsidR="006047C6" w:rsidRPr="00981EFA">
        <w:rPr>
          <w:rFonts w:ascii="Times New Roman" w:hAnsi="Times New Roman" w:cs="Times New Roman"/>
          <w:sz w:val="22"/>
          <w:szCs w:val="22"/>
        </w:rPr>
        <w:t>This survey will provide the backbone to our research and give us a current conditi</w:t>
      </w:r>
      <w:r w:rsidR="0035284C" w:rsidRPr="00981EFA">
        <w:rPr>
          <w:rFonts w:ascii="Times New Roman" w:hAnsi="Times New Roman" w:cs="Times New Roman"/>
          <w:sz w:val="22"/>
          <w:szCs w:val="22"/>
        </w:rPr>
        <w:t xml:space="preserve">on examination based on </w:t>
      </w:r>
      <w:r w:rsidR="00E43E8F">
        <w:rPr>
          <w:rFonts w:ascii="Times New Roman" w:hAnsi="Times New Roman" w:cs="Times New Roman"/>
          <w:sz w:val="22"/>
          <w:szCs w:val="22"/>
        </w:rPr>
        <w:t>service member</w:t>
      </w:r>
      <w:r w:rsidR="006047C6" w:rsidRPr="00981EFA">
        <w:rPr>
          <w:rFonts w:ascii="Times New Roman" w:hAnsi="Times New Roman" w:cs="Times New Roman"/>
          <w:sz w:val="22"/>
          <w:szCs w:val="22"/>
        </w:rPr>
        <w:t xml:space="preserve"> self-reporting. We devote year three to analysis and publication of research gained from the project a</w:t>
      </w:r>
      <w:r>
        <w:rPr>
          <w:rFonts w:ascii="Times New Roman" w:hAnsi="Times New Roman" w:cs="Times New Roman"/>
          <w:sz w:val="22"/>
          <w:szCs w:val="22"/>
        </w:rPr>
        <w:t>nd</w:t>
      </w:r>
      <w:r w:rsidR="006047C6" w:rsidRPr="00981EFA">
        <w:rPr>
          <w:rFonts w:ascii="Times New Roman" w:hAnsi="Times New Roman" w:cs="Times New Roman"/>
          <w:sz w:val="22"/>
          <w:szCs w:val="22"/>
        </w:rPr>
        <w:t xml:space="preserve"> a site visit</w:t>
      </w:r>
      <w:r w:rsidR="0035284C" w:rsidRPr="00981EFA">
        <w:rPr>
          <w:rFonts w:ascii="Times New Roman" w:hAnsi="Times New Roman" w:cs="Times New Roman"/>
          <w:sz w:val="22"/>
          <w:szCs w:val="22"/>
        </w:rPr>
        <w:t>(s) to</w:t>
      </w:r>
      <w:r w:rsidR="006047C6" w:rsidRPr="00981EFA">
        <w:rPr>
          <w:rFonts w:ascii="Times New Roman" w:hAnsi="Times New Roman" w:cs="Times New Roman"/>
          <w:sz w:val="22"/>
          <w:szCs w:val="22"/>
        </w:rPr>
        <w:t xml:space="preserve"> foreign deployed base</w:t>
      </w:r>
      <w:r w:rsidR="005A2452">
        <w:rPr>
          <w:rFonts w:ascii="Times New Roman" w:hAnsi="Times New Roman" w:cs="Times New Roman"/>
          <w:sz w:val="22"/>
          <w:szCs w:val="22"/>
        </w:rPr>
        <w:t>s</w:t>
      </w:r>
      <w:r w:rsidR="0080098A" w:rsidRPr="00981EFA">
        <w:rPr>
          <w:rFonts w:ascii="Times New Roman" w:hAnsi="Times New Roman" w:cs="Times New Roman"/>
          <w:sz w:val="22"/>
          <w:szCs w:val="22"/>
        </w:rPr>
        <w:t>.</w:t>
      </w:r>
      <w:r w:rsidR="00D6313B" w:rsidRPr="00981EFA">
        <w:rPr>
          <w:rFonts w:ascii="Times New Roman" w:hAnsi="Times New Roman" w:cs="Times New Roman"/>
          <w:sz w:val="22"/>
          <w:szCs w:val="22"/>
        </w:rPr>
        <w:t xml:space="preserve"> </w:t>
      </w:r>
      <w:r w:rsidR="00585F5B">
        <w:rPr>
          <w:rFonts w:ascii="Times New Roman" w:hAnsi="Times New Roman" w:cs="Times New Roman"/>
          <w:sz w:val="22"/>
          <w:szCs w:val="22"/>
        </w:rPr>
        <w:t>Absent</w:t>
      </w:r>
      <w:r w:rsidR="00F23247">
        <w:rPr>
          <w:rFonts w:ascii="Times New Roman" w:hAnsi="Times New Roman" w:cs="Times New Roman"/>
          <w:sz w:val="22"/>
          <w:szCs w:val="22"/>
        </w:rPr>
        <w:t xml:space="preserve"> buy-in from base command, we will be able to test our predictions using recent veterans, rather than active</w:t>
      </w:r>
      <w:r>
        <w:rPr>
          <w:rFonts w:ascii="Times New Roman" w:hAnsi="Times New Roman" w:cs="Times New Roman"/>
          <w:sz w:val="22"/>
          <w:szCs w:val="22"/>
        </w:rPr>
        <w:t>-</w:t>
      </w:r>
      <w:r w:rsidR="00F23247">
        <w:rPr>
          <w:rFonts w:ascii="Times New Roman" w:hAnsi="Times New Roman" w:cs="Times New Roman"/>
          <w:sz w:val="22"/>
          <w:szCs w:val="22"/>
        </w:rPr>
        <w:t>duty members, through a set of</w:t>
      </w:r>
      <w:r w:rsidR="00585F5B">
        <w:rPr>
          <w:rFonts w:ascii="Times New Roman" w:hAnsi="Times New Roman" w:cs="Times New Roman"/>
          <w:sz w:val="22"/>
          <w:szCs w:val="22"/>
        </w:rPr>
        <w:t xml:space="preserve"> surveys and survey experiments.</w:t>
      </w:r>
    </w:p>
    <w:p w14:paraId="69A0A72B" w14:textId="1D8E9F73" w:rsidR="001A0113" w:rsidRPr="00981EFA" w:rsidRDefault="006E5B0B" w:rsidP="00042DEA">
      <w:pPr>
        <w:pStyle w:val="ListParagraph"/>
        <w:numPr>
          <w:ilvl w:val="0"/>
          <w:numId w:val="37"/>
        </w:numPr>
        <w:spacing w:line="240" w:lineRule="exact"/>
        <w:rPr>
          <w:rFonts w:ascii="Times New Roman" w:hAnsi="Times New Roman" w:cs="Times New Roman"/>
          <w:b/>
          <w:bCs/>
          <w:sz w:val="22"/>
          <w:szCs w:val="22"/>
        </w:rPr>
      </w:pPr>
      <w:r w:rsidRPr="00981EFA">
        <w:rPr>
          <w:rFonts w:ascii="Times New Roman" w:hAnsi="Times New Roman" w:cs="Times New Roman"/>
          <w:b/>
          <w:sz w:val="22"/>
          <w:szCs w:val="22"/>
        </w:rPr>
        <w:t>Overarching</w:t>
      </w:r>
      <w:r w:rsidR="00B30F0D" w:rsidRPr="00981EFA">
        <w:rPr>
          <w:rFonts w:ascii="Times New Roman" w:hAnsi="Times New Roman" w:cs="Times New Roman"/>
          <w:b/>
          <w:sz w:val="22"/>
          <w:szCs w:val="22"/>
        </w:rPr>
        <w:t xml:space="preserve"> </w:t>
      </w:r>
      <w:r w:rsidR="001A0113" w:rsidRPr="00981EFA">
        <w:rPr>
          <w:rFonts w:ascii="Times New Roman" w:hAnsi="Times New Roman" w:cs="Times New Roman"/>
          <w:b/>
          <w:sz w:val="22"/>
          <w:szCs w:val="22"/>
        </w:rPr>
        <w:t>Research Question:</w:t>
      </w:r>
      <w:r w:rsidR="001A0113" w:rsidRPr="00981EFA">
        <w:rPr>
          <w:rFonts w:ascii="Times New Roman" w:hAnsi="Times New Roman" w:cs="Times New Roman"/>
          <w:b/>
          <w:bCs/>
          <w:sz w:val="22"/>
          <w:szCs w:val="22"/>
        </w:rPr>
        <w:t xml:space="preserve"> </w:t>
      </w:r>
      <w:r w:rsidR="00544326" w:rsidRPr="00981EFA">
        <w:rPr>
          <w:rFonts w:ascii="Times New Roman" w:hAnsi="Times New Roman" w:cs="Times New Roman"/>
          <w:i/>
          <w:sz w:val="22"/>
          <w:szCs w:val="22"/>
        </w:rPr>
        <w:t xml:space="preserve">What are the characteristics, causes, and consequences of adverse interactions between </w:t>
      </w:r>
      <w:r w:rsidR="00E43E8F">
        <w:rPr>
          <w:rFonts w:ascii="Times New Roman" w:hAnsi="Times New Roman" w:cs="Times New Roman"/>
          <w:i/>
          <w:sz w:val="22"/>
          <w:szCs w:val="22"/>
        </w:rPr>
        <w:t>service member</w:t>
      </w:r>
      <w:r w:rsidR="00544326" w:rsidRPr="00981EFA">
        <w:rPr>
          <w:rFonts w:ascii="Times New Roman" w:hAnsi="Times New Roman" w:cs="Times New Roman"/>
          <w:i/>
          <w:sz w:val="22"/>
          <w:szCs w:val="22"/>
        </w:rPr>
        <w:t xml:space="preserve">s and host-state civilians? </w:t>
      </w:r>
    </w:p>
    <w:p w14:paraId="0D9CE8F6" w14:textId="2800D9B7" w:rsidR="001370D9" w:rsidRPr="00981EFA" w:rsidRDefault="006E5B0B" w:rsidP="00042DEA">
      <w:pPr>
        <w:pStyle w:val="ListParagraph"/>
        <w:numPr>
          <w:ilvl w:val="0"/>
          <w:numId w:val="37"/>
        </w:numPr>
        <w:spacing w:line="240" w:lineRule="exact"/>
        <w:rPr>
          <w:rFonts w:ascii="Times New Roman" w:hAnsi="Times New Roman" w:cs="Times New Roman"/>
          <w:bCs/>
          <w:sz w:val="22"/>
          <w:szCs w:val="22"/>
        </w:rPr>
      </w:pPr>
      <w:r w:rsidRPr="00981EFA">
        <w:rPr>
          <w:rFonts w:ascii="Times New Roman" w:hAnsi="Times New Roman" w:cs="Times New Roman"/>
          <w:bCs/>
          <w:sz w:val="22"/>
          <w:szCs w:val="22"/>
        </w:rPr>
        <w:t>Descriptive</w:t>
      </w:r>
      <w:r w:rsidR="00B930B7">
        <w:rPr>
          <w:rFonts w:ascii="Times New Roman" w:hAnsi="Times New Roman" w:cs="Times New Roman"/>
          <w:bCs/>
          <w:sz w:val="22"/>
          <w:szCs w:val="22"/>
        </w:rPr>
        <w:t xml:space="preserve"> Research Questions</w:t>
      </w:r>
    </w:p>
    <w:p w14:paraId="196262E9" w14:textId="27C0DA77" w:rsidR="001370D9" w:rsidRPr="00981EFA" w:rsidRDefault="001370D9" w:rsidP="00042DEA">
      <w:pPr>
        <w:pStyle w:val="ListParagraph"/>
        <w:numPr>
          <w:ilvl w:val="1"/>
          <w:numId w:val="37"/>
        </w:numPr>
        <w:spacing w:line="240" w:lineRule="exact"/>
        <w:rPr>
          <w:rFonts w:ascii="Times New Roman" w:hAnsi="Times New Roman" w:cs="Times New Roman"/>
          <w:sz w:val="22"/>
          <w:szCs w:val="22"/>
        </w:rPr>
      </w:pPr>
      <w:r w:rsidRPr="00981EFA">
        <w:rPr>
          <w:rFonts w:ascii="Times New Roman" w:hAnsi="Times New Roman" w:cs="Times New Roman"/>
          <w:sz w:val="22"/>
          <w:szCs w:val="22"/>
        </w:rPr>
        <w:t xml:space="preserve">What is the prevalence of </w:t>
      </w:r>
      <w:r w:rsidR="00EE1569" w:rsidRPr="00981EFA">
        <w:rPr>
          <w:rFonts w:ascii="Times New Roman" w:hAnsi="Times New Roman" w:cs="Times New Roman"/>
          <w:sz w:val="22"/>
          <w:szCs w:val="22"/>
        </w:rPr>
        <w:t xml:space="preserve">criminal </w:t>
      </w:r>
      <w:r w:rsidR="000209E2" w:rsidRPr="00981EFA">
        <w:rPr>
          <w:rFonts w:ascii="Times New Roman" w:hAnsi="Times New Roman" w:cs="Times New Roman"/>
          <w:sz w:val="22"/>
          <w:szCs w:val="22"/>
        </w:rPr>
        <w:t xml:space="preserve">victimization and </w:t>
      </w:r>
      <w:r w:rsidRPr="00981EFA">
        <w:rPr>
          <w:rFonts w:ascii="Times New Roman" w:hAnsi="Times New Roman" w:cs="Times New Roman"/>
          <w:sz w:val="22"/>
          <w:szCs w:val="22"/>
        </w:rPr>
        <w:t>offending</w:t>
      </w:r>
      <w:r w:rsidR="00402982" w:rsidRPr="00981EFA">
        <w:rPr>
          <w:rFonts w:ascii="Times New Roman" w:hAnsi="Times New Roman" w:cs="Times New Roman"/>
          <w:sz w:val="22"/>
          <w:szCs w:val="22"/>
        </w:rPr>
        <w:t xml:space="preserve"> by U</w:t>
      </w:r>
      <w:r w:rsidR="005131FF">
        <w:rPr>
          <w:rFonts w:ascii="Times New Roman" w:hAnsi="Times New Roman" w:cs="Times New Roman"/>
          <w:sz w:val="22"/>
          <w:szCs w:val="22"/>
        </w:rPr>
        <w:t>S</w:t>
      </w:r>
      <w:r w:rsidR="00402982"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402982" w:rsidRPr="00981EFA">
        <w:rPr>
          <w:rFonts w:ascii="Times New Roman" w:hAnsi="Times New Roman" w:cs="Times New Roman"/>
          <w:sz w:val="22"/>
          <w:szCs w:val="22"/>
        </w:rPr>
        <w:t>s</w:t>
      </w:r>
      <w:r w:rsidRPr="00981EFA">
        <w:rPr>
          <w:rFonts w:ascii="Times New Roman" w:hAnsi="Times New Roman" w:cs="Times New Roman"/>
          <w:sz w:val="22"/>
          <w:szCs w:val="22"/>
        </w:rPr>
        <w:t>?</w:t>
      </w:r>
      <w:r w:rsidR="000209E2" w:rsidRPr="00981EFA">
        <w:rPr>
          <w:rFonts w:ascii="Times New Roman" w:hAnsi="Times New Roman" w:cs="Times New Roman"/>
          <w:sz w:val="22"/>
          <w:szCs w:val="22"/>
        </w:rPr>
        <w:t xml:space="preserve"> </w:t>
      </w:r>
      <w:r w:rsidRPr="00981EFA">
        <w:rPr>
          <w:rFonts w:ascii="Times New Roman" w:hAnsi="Times New Roman" w:cs="Times New Roman"/>
          <w:sz w:val="22"/>
          <w:szCs w:val="22"/>
        </w:rPr>
        <w:t>Among those</w:t>
      </w:r>
      <w:r w:rsidR="00402982"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00402982" w:rsidRPr="00981EFA">
        <w:rPr>
          <w:rFonts w:ascii="Times New Roman" w:hAnsi="Times New Roman" w:cs="Times New Roman"/>
          <w:sz w:val="22"/>
          <w:szCs w:val="22"/>
        </w:rPr>
        <w:t>s</w:t>
      </w:r>
      <w:r w:rsidRPr="00981EFA">
        <w:rPr>
          <w:rFonts w:ascii="Times New Roman" w:hAnsi="Times New Roman" w:cs="Times New Roman"/>
          <w:sz w:val="22"/>
          <w:szCs w:val="22"/>
        </w:rPr>
        <w:t xml:space="preserve"> involved in crime, w</w:t>
      </w:r>
      <w:r w:rsidR="00EE1569" w:rsidRPr="00981EFA">
        <w:rPr>
          <w:rFonts w:ascii="Times New Roman" w:hAnsi="Times New Roman" w:cs="Times New Roman"/>
          <w:sz w:val="22"/>
          <w:szCs w:val="22"/>
        </w:rPr>
        <w:t>hat proportion report offending-only, victimization-</w:t>
      </w:r>
      <w:r w:rsidRPr="00981EFA">
        <w:rPr>
          <w:rFonts w:ascii="Times New Roman" w:hAnsi="Times New Roman" w:cs="Times New Roman"/>
          <w:sz w:val="22"/>
          <w:szCs w:val="22"/>
        </w:rPr>
        <w:t>only, and both offending and victimization experiences?</w:t>
      </w:r>
    </w:p>
    <w:p w14:paraId="79A07C95" w14:textId="3FF3E811" w:rsidR="001370D9" w:rsidRPr="00981EFA" w:rsidRDefault="00402982" w:rsidP="00042DEA">
      <w:pPr>
        <w:pStyle w:val="ListParagraph"/>
        <w:numPr>
          <w:ilvl w:val="1"/>
          <w:numId w:val="37"/>
        </w:numPr>
        <w:spacing w:line="240" w:lineRule="exact"/>
        <w:rPr>
          <w:rFonts w:ascii="Times New Roman" w:hAnsi="Times New Roman" w:cs="Times New Roman"/>
          <w:sz w:val="22"/>
          <w:szCs w:val="22"/>
        </w:rPr>
      </w:pPr>
      <w:r w:rsidRPr="00981EFA">
        <w:rPr>
          <w:rFonts w:ascii="Times New Roman" w:hAnsi="Times New Roman" w:cs="Times New Roman"/>
          <w:sz w:val="22"/>
          <w:szCs w:val="22"/>
        </w:rPr>
        <w:t>Among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Pr="00981EFA">
        <w:rPr>
          <w:rFonts w:ascii="Times New Roman" w:hAnsi="Times New Roman" w:cs="Times New Roman"/>
          <w:sz w:val="22"/>
          <w:szCs w:val="22"/>
        </w:rPr>
        <w:t>s</w:t>
      </w:r>
      <w:r w:rsidR="005241A6" w:rsidRPr="00981EFA">
        <w:rPr>
          <w:rFonts w:ascii="Times New Roman" w:hAnsi="Times New Roman" w:cs="Times New Roman"/>
          <w:sz w:val="22"/>
          <w:szCs w:val="22"/>
        </w:rPr>
        <w:t>, w</w:t>
      </w:r>
      <w:r w:rsidR="001370D9" w:rsidRPr="00981EFA">
        <w:rPr>
          <w:rFonts w:ascii="Times New Roman" w:hAnsi="Times New Roman" w:cs="Times New Roman"/>
          <w:sz w:val="22"/>
          <w:szCs w:val="22"/>
        </w:rPr>
        <w:t xml:space="preserve">hat forms of </w:t>
      </w:r>
      <w:r w:rsidR="00EE1569" w:rsidRPr="00981EFA">
        <w:rPr>
          <w:rFonts w:ascii="Times New Roman" w:hAnsi="Times New Roman" w:cs="Times New Roman"/>
          <w:sz w:val="22"/>
          <w:szCs w:val="22"/>
        </w:rPr>
        <w:t xml:space="preserve">criminal </w:t>
      </w:r>
      <w:r w:rsidR="001370D9" w:rsidRPr="00981EFA">
        <w:rPr>
          <w:rFonts w:ascii="Times New Roman" w:hAnsi="Times New Roman" w:cs="Times New Roman"/>
          <w:sz w:val="22"/>
          <w:szCs w:val="22"/>
        </w:rPr>
        <w:t>offending and victimization are most common?</w:t>
      </w:r>
    </w:p>
    <w:p w14:paraId="5EEFEB7E" w14:textId="17BE1635" w:rsidR="00BD4ADB" w:rsidRPr="00981EFA" w:rsidRDefault="00BD4ADB" w:rsidP="00042DEA">
      <w:pPr>
        <w:pStyle w:val="ListParagraph"/>
        <w:numPr>
          <w:ilvl w:val="1"/>
          <w:numId w:val="37"/>
        </w:numPr>
        <w:spacing w:line="240" w:lineRule="exact"/>
        <w:rPr>
          <w:rFonts w:ascii="Times New Roman" w:hAnsi="Times New Roman" w:cs="Times New Roman"/>
          <w:sz w:val="22"/>
          <w:szCs w:val="22"/>
        </w:rPr>
      </w:pPr>
      <w:r w:rsidRPr="00981EFA">
        <w:rPr>
          <w:rFonts w:ascii="Times New Roman" w:hAnsi="Times New Roman" w:cs="Times New Roman"/>
          <w:sz w:val="22"/>
          <w:szCs w:val="22"/>
        </w:rPr>
        <w:t xml:space="preserve">Do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 self-reported adverse experiences match country-level data on crime victimization and offending?</w:t>
      </w:r>
    </w:p>
    <w:p w14:paraId="71054EE7" w14:textId="2B5852CB" w:rsidR="00402982" w:rsidRPr="00981EFA" w:rsidRDefault="006E5B0B" w:rsidP="00076F70">
      <w:pPr>
        <w:pStyle w:val="ListParagraph"/>
        <w:numPr>
          <w:ilvl w:val="1"/>
          <w:numId w:val="37"/>
        </w:numPr>
        <w:spacing w:line="240" w:lineRule="exact"/>
      </w:pPr>
      <w:r w:rsidRPr="00981EFA">
        <w:rPr>
          <w:rFonts w:ascii="Times New Roman" w:hAnsi="Times New Roman" w:cs="Times New Roman"/>
          <w:sz w:val="22"/>
          <w:szCs w:val="22"/>
        </w:rPr>
        <w:lastRenderedPageBreak/>
        <w:t xml:space="preserve">What are the characteristics of </w:t>
      </w:r>
      <w:r w:rsidR="003E37C9">
        <w:rPr>
          <w:rFonts w:ascii="Times New Roman" w:hAnsi="Times New Roman" w:cs="Times New Roman"/>
          <w:sz w:val="22"/>
          <w:szCs w:val="22"/>
        </w:rPr>
        <w:t>service</w:t>
      </w:r>
      <w:r w:rsidR="0079494C">
        <w:rPr>
          <w:rFonts w:ascii="Times New Roman" w:hAnsi="Times New Roman" w:cs="Times New Roman"/>
          <w:sz w:val="22"/>
          <w:szCs w:val="22"/>
        </w:rPr>
        <w:t xml:space="preserve"> </w:t>
      </w:r>
      <w:r w:rsidR="003E37C9">
        <w:rPr>
          <w:rFonts w:ascii="Times New Roman" w:hAnsi="Times New Roman" w:cs="Times New Roman"/>
          <w:sz w:val="22"/>
          <w:szCs w:val="22"/>
        </w:rPr>
        <w:t>members</w:t>
      </w:r>
      <w:r w:rsidRPr="00981EFA">
        <w:rPr>
          <w:rFonts w:ascii="Times New Roman" w:hAnsi="Times New Roman" w:cs="Times New Roman"/>
          <w:sz w:val="22"/>
          <w:szCs w:val="22"/>
        </w:rPr>
        <w:t xml:space="preserve"> involved in crime?</w:t>
      </w:r>
    </w:p>
    <w:p w14:paraId="341C38A4" w14:textId="3784DA76" w:rsidR="001370D9" w:rsidRPr="00981EFA" w:rsidRDefault="004567F6" w:rsidP="00042DEA">
      <w:pPr>
        <w:pStyle w:val="ListParagraph"/>
        <w:numPr>
          <w:ilvl w:val="0"/>
          <w:numId w:val="37"/>
        </w:numPr>
        <w:spacing w:line="240" w:lineRule="exact"/>
        <w:rPr>
          <w:rFonts w:ascii="Times New Roman" w:hAnsi="Times New Roman" w:cs="Times New Roman"/>
          <w:bCs/>
          <w:sz w:val="22"/>
          <w:szCs w:val="22"/>
        </w:rPr>
      </w:pPr>
      <w:r>
        <w:rPr>
          <w:rFonts w:ascii="Times New Roman" w:hAnsi="Times New Roman" w:cs="Times New Roman"/>
          <w:bCs/>
          <w:sz w:val="22"/>
          <w:szCs w:val="22"/>
        </w:rPr>
        <w:t xml:space="preserve">Theoretical </w:t>
      </w:r>
      <w:r w:rsidR="00B930B7">
        <w:rPr>
          <w:rFonts w:ascii="Times New Roman" w:hAnsi="Times New Roman" w:cs="Times New Roman"/>
          <w:bCs/>
          <w:sz w:val="22"/>
          <w:szCs w:val="22"/>
        </w:rPr>
        <w:t>Hypotheses</w:t>
      </w:r>
    </w:p>
    <w:p w14:paraId="6205EE3F" w14:textId="793D49EA" w:rsidR="00BD4ADB" w:rsidRPr="00981EFA" w:rsidRDefault="00F23247" w:rsidP="00042DEA">
      <w:pPr>
        <w:pStyle w:val="ListParagraph"/>
        <w:numPr>
          <w:ilvl w:val="1"/>
          <w:numId w:val="37"/>
        </w:numPr>
        <w:spacing w:line="240" w:lineRule="exact"/>
        <w:rPr>
          <w:rFonts w:ascii="Times New Roman" w:hAnsi="Times New Roman" w:cs="Times New Roman"/>
          <w:sz w:val="22"/>
          <w:szCs w:val="22"/>
        </w:rPr>
      </w:pPr>
      <w:r>
        <w:rPr>
          <w:rFonts w:ascii="Times New Roman" w:hAnsi="Times New Roman" w:cs="Times New Roman"/>
          <w:sz w:val="22"/>
          <w:szCs w:val="22"/>
        </w:rPr>
        <w:t>Contextual factors will influence offending and victimization–</w:t>
      </w:r>
      <w:r w:rsidR="00E43E8F">
        <w:rPr>
          <w:rFonts w:ascii="Times New Roman" w:hAnsi="Times New Roman" w:cs="Times New Roman"/>
          <w:sz w:val="22"/>
          <w:szCs w:val="22"/>
        </w:rPr>
        <w:t>service member</w:t>
      </w:r>
      <w:r w:rsidR="003E37C9">
        <w:rPr>
          <w:rFonts w:ascii="Times New Roman" w:hAnsi="Times New Roman" w:cs="Times New Roman"/>
          <w:sz w:val="22"/>
          <w:szCs w:val="22"/>
        </w:rPr>
        <w:t>s</w:t>
      </w:r>
      <w:r>
        <w:rPr>
          <w:rFonts w:ascii="Times New Roman" w:hAnsi="Times New Roman" w:cs="Times New Roman"/>
          <w:sz w:val="22"/>
          <w:szCs w:val="22"/>
        </w:rPr>
        <w:t xml:space="preserve"> will be more likely to offend and be victimized</w:t>
      </w:r>
      <w:r w:rsidR="00DA7252">
        <w:rPr>
          <w:rFonts w:ascii="Times New Roman" w:hAnsi="Times New Roman" w:cs="Times New Roman"/>
          <w:sz w:val="22"/>
          <w:szCs w:val="22"/>
        </w:rPr>
        <w:t xml:space="preserve"> abroad than</w:t>
      </w:r>
      <w:r>
        <w:rPr>
          <w:rFonts w:ascii="Times New Roman" w:hAnsi="Times New Roman" w:cs="Times New Roman"/>
          <w:sz w:val="22"/>
          <w:szCs w:val="22"/>
        </w:rPr>
        <w:t xml:space="preserve"> domestically. </w:t>
      </w:r>
      <w:r w:rsidR="00E43E8F">
        <w:rPr>
          <w:rFonts w:ascii="Times New Roman" w:hAnsi="Times New Roman" w:cs="Times New Roman"/>
          <w:sz w:val="22"/>
          <w:szCs w:val="22"/>
        </w:rPr>
        <w:t>Service member</w:t>
      </w:r>
      <w:r w:rsidR="003E37C9">
        <w:rPr>
          <w:rFonts w:ascii="Times New Roman" w:hAnsi="Times New Roman" w:cs="Times New Roman"/>
          <w:sz w:val="22"/>
          <w:szCs w:val="22"/>
        </w:rPr>
        <w:t>s</w:t>
      </w:r>
      <w:r>
        <w:rPr>
          <w:rFonts w:ascii="Times New Roman" w:hAnsi="Times New Roman" w:cs="Times New Roman"/>
          <w:sz w:val="22"/>
          <w:szCs w:val="22"/>
        </w:rPr>
        <w:t xml:space="preserve"> will be more likely to offend when they are not easily identifiable as </w:t>
      </w:r>
      <w:r w:rsidR="00E43E8F">
        <w:rPr>
          <w:rFonts w:ascii="Times New Roman" w:hAnsi="Times New Roman" w:cs="Times New Roman"/>
          <w:sz w:val="22"/>
          <w:szCs w:val="22"/>
        </w:rPr>
        <w:t>service member</w:t>
      </w:r>
      <w:r w:rsidR="00DA7252">
        <w:rPr>
          <w:rFonts w:ascii="Times New Roman" w:hAnsi="Times New Roman" w:cs="Times New Roman"/>
          <w:sz w:val="22"/>
          <w:szCs w:val="22"/>
        </w:rPr>
        <w:t>s</w:t>
      </w:r>
      <w:r>
        <w:rPr>
          <w:rFonts w:ascii="Times New Roman" w:hAnsi="Times New Roman" w:cs="Times New Roman"/>
          <w:sz w:val="22"/>
          <w:szCs w:val="22"/>
        </w:rPr>
        <w:t xml:space="preserve">. We expect easy identification as a </w:t>
      </w:r>
      <w:r w:rsidR="00E43E8F">
        <w:rPr>
          <w:rFonts w:ascii="Times New Roman" w:hAnsi="Times New Roman" w:cs="Times New Roman"/>
          <w:sz w:val="22"/>
          <w:szCs w:val="22"/>
        </w:rPr>
        <w:t>service member</w:t>
      </w:r>
      <w:r>
        <w:rPr>
          <w:rFonts w:ascii="Times New Roman" w:hAnsi="Times New Roman" w:cs="Times New Roman"/>
          <w:sz w:val="22"/>
          <w:szCs w:val="22"/>
        </w:rPr>
        <w:t xml:space="preserve"> to influence victimization, but this effect may depend on the type of victimization. </w:t>
      </w:r>
    </w:p>
    <w:p w14:paraId="7BBFF2AB" w14:textId="31C7E361" w:rsidR="001370D9" w:rsidRPr="00981EFA" w:rsidRDefault="00E43E8F" w:rsidP="00042DEA">
      <w:pPr>
        <w:pStyle w:val="ListParagraph"/>
        <w:numPr>
          <w:ilvl w:val="1"/>
          <w:numId w:val="37"/>
        </w:numPr>
        <w:spacing w:line="240" w:lineRule="exact"/>
        <w:rPr>
          <w:rFonts w:ascii="Times New Roman" w:hAnsi="Times New Roman" w:cs="Times New Roman"/>
          <w:sz w:val="22"/>
          <w:szCs w:val="22"/>
        </w:rPr>
      </w:pPr>
      <w:r>
        <w:rPr>
          <w:rFonts w:ascii="Times New Roman" w:hAnsi="Times New Roman" w:cs="Times New Roman"/>
          <w:sz w:val="22"/>
          <w:szCs w:val="22"/>
        </w:rPr>
        <w:t>Service member</w:t>
      </w:r>
      <w:r w:rsidR="003E37C9">
        <w:rPr>
          <w:rFonts w:ascii="Times New Roman" w:hAnsi="Times New Roman" w:cs="Times New Roman"/>
          <w:sz w:val="22"/>
          <w:szCs w:val="22"/>
        </w:rPr>
        <w:t>s</w:t>
      </w:r>
      <w:r w:rsidR="001370D9" w:rsidRPr="00981EFA">
        <w:rPr>
          <w:rFonts w:ascii="Times New Roman" w:hAnsi="Times New Roman" w:cs="Times New Roman"/>
          <w:sz w:val="22"/>
          <w:szCs w:val="22"/>
        </w:rPr>
        <w:t xml:space="preserve"> </w:t>
      </w:r>
      <w:r w:rsidR="00B11F2E" w:rsidRPr="00981EFA">
        <w:rPr>
          <w:rFonts w:ascii="Times New Roman" w:hAnsi="Times New Roman" w:cs="Times New Roman"/>
          <w:sz w:val="22"/>
          <w:szCs w:val="22"/>
        </w:rPr>
        <w:t>that experience higher levels of guardianship</w:t>
      </w:r>
      <w:r w:rsidR="00732AFF">
        <w:rPr>
          <w:rFonts w:ascii="Times New Roman" w:hAnsi="Times New Roman" w:cs="Times New Roman"/>
          <w:sz w:val="22"/>
          <w:szCs w:val="22"/>
        </w:rPr>
        <w:t xml:space="preserve"> </w:t>
      </w:r>
      <w:bookmarkStart w:id="0" w:name="_Hlk60780759"/>
      <w:r w:rsidR="00732AFF">
        <w:rPr>
          <w:rFonts w:ascii="Times New Roman" w:hAnsi="Times New Roman" w:cs="Times New Roman"/>
          <w:sz w:val="22"/>
          <w:szCs w:val="22"/>
        </w:rPr>
        <w:t>–</w:t>
      </w:r>
      <w:bookmarkEnd w:id="0"/>
      <w:r w:rsidR="00732AFF">
        <w:rPr>
          <w:rFonts w:ascii="Times New Roman" w:hAnsi="Times New Roman" w:cs="Times New Roman"/>
          <w:sz w:val="22"/>
          <w:szCs w:val="22"/>
        </w:rPr>
        <w:t xml:space="preserve"> close friends, sense of belonging, and</w:t>
      </w:r>
      <w:r w:rsidR="000A773F">
        <w:rPr>
          <w:rFonts w:ascii="Times New Roman" w:hAnsi="Times New Roman" w:cs="Times New Roman"/>
          <w:sz w:val="22"/>
          <w:szCs w:val="22"/>
        </w:rPr>
        <w:t xml:space="preserve"> frequency of being with peers off-base </w:t>
      </w:r>
      <w:r w:rsidR="00891F1E">
        <w:rPr>
          <w:rFonts w:ascii="Times New Roman" w:hAnsi="Times New Roman" w:cs="Times New Roman"/>
          <w:sz w:val="22"/>
          <w:szCs w:val="22"/>
        </w:rPr>
        <w:t>–</w:t>
      </w:r>
      <w:r w:rsidR="000A773F">
        <w:rPr>
          <w:rFonts w:ascii="Times New Roman" w:hAnsi="Times New Roman" w:cs="Times New Roman"/>
          <w:sz w:val="22"/>
          <w:szCs w:val="22"/>
        </w:rPr>
        <w:t xml:space="preserve"> </w:t>
      </w:r>
      <w:r w:rsidR="00B11F2E" w:rsidRPr="00981EFA">
        <w:rPr>
          <w:rFonts w:ascii="Times New Roman" w:hAnsi="Times New Roman" w:cs="Times New Roman"/>
          <w:sz w:val="22"/>
          <w:szCs w:val="22"/>
        </w:rPr>
        <w:t xml:space="preserve">will have a lower likelihood of </w:t>
      </w:r>
      <w:r w:rsidR="00EE1569" w:rsidRPr="00981EFA">
        <w:rPr>
          <w:rFonts w:ascii="Times New Roman" w:hAnsi="Times New Roman" w:cs="Times New Roman"/>
          <w:sz w:val="22"/>
          <w:szCs w:val="22"/>
        </w:rPr>
        <w:t xml:space="preserve">criminal </w:t>
      </w:r>
      <w:r w:rsidR="00B11F2E" w:rsidRPr="00981EFA">
        <w:rPr>
          <w:rFonts w:ascii="Times New Roman" w:hAnsi="Times New Roman" w:cs="Times New Roman"/>
          <w:sz w:val="22"/>
          <w:szCs w:val="22"/>
        </w:rPr>
        <w:t>offending</w:t>
      </w:r>
      <w:r w:rsidR="00EE1569" w:rsidRPr="00981EFA">
        <w:rPr>
          <w:rFonts w:ascii="Times New Roman" w:hAnsi="Times New Roman" w:cs="Times New Roman"/>
          <w:sz w:val="22"/>
          <w:szCs w:val="22"/>
        </w:rPr>
        <w:t xml:space="preserve"> </w:t>
      </w:r>
      <w:r w:rsidR="001F17F4">
        <w:rPr>
          <w:rFonts w:ascii="Times New Roman" w:hAnsi="Times New Roman" w:cs="Times New Roman"/>
          <w:sz w:val="22"/>
          <w:szCs w:val="22"/>
        </w:rPr>
        <w:t>or</w:t>
      </w:r>
      <w:r w:rsidR="00EE1569" w:rsidRPr="00981EFA">
        <w:rPr>
          <w:rFonts w:ascii="Times New Roman" w:hAnsi="Times New Roman" w:cs="Times New Roman"/>
          <w:sz w:val="22"/>
          <w:szCs w:val="22"/>
        </w:rPr>
        <w:t xml:space="preserve"> victimization</w:t>
      </w:r>
      <w:r w:rsidR="00B11F2E" w:rsidRPr="00981EFA">
        <w:rPr>
          <w:rFonts w:ascii="Times New Roman" w:hAnsi="Times New Roman" w:cs="Times New Roman"/>
          <w:sz w:val="22"/>
          <w:szCs w:val="22"/>
        </w:rPr>
        <w:t>.</w:t>
      </w:r>
    </w:p>
    <w:p w14:paraId="297CD16B" w14:textId="072F261E" w:rsidR="00B11F2E" w:rsidRPr="00981EFA" w:rsidRDefault="00E43E8F" w:rsidP="00042DEA">
      <w:pPr>
        <w:pStyle w:val="ListParagraph"/>
        <w:numPr>
          <w:ilvl w:val="1"/>
          <w:numId w:val="37"/>
        </w:numPr>
        <w:spacing w:line="240" w:lineRule="exact"/>
        <w:rPr>
          <w:rFonts w:ascii="Times New Roman" w:hAnsi="Times New Roman" w:cs="Times New Roman"/>
          <w:sz w:val="22"/>
          <w:szCs w:val="22"/>
        </w:rPr>
      </w:pPr>
      <w:r>
        <w:rPr>
          <w:rFonts w:ascii="Times New Roman" w:hAnsi="Times New Roman" w:cs="Times New Roman"/>
          <w:sz w:val="22"/>
          <w:szCs w:val="22"/>
        </w:rPr>
        <w:t>Service member</w:t>
      </w:r>
      <w:r w:rsidR="003E37C9">
        <w:rPr>
          <w:rFonts w:ascii="Times New Roman" w:hAnsi="Times New Roman" w:cs="Times New Roman"/>
          <w:sz w:val="22"/>
          <w:szCs w:val="22"/>
        </w:rPr>
        <w:t>s</w:t>
      </w:r>
      <w:r w:rsidR="00EE1569" w:rsidRPr="00981EFA">
        <w:rPr>
          <w:rFonts w:ascii="Times New Roman" w:hAnsi="Times New Roman" w:cs="Times New Roman"/>
          <w:sz w:val="22"/>
          <w:szCs w:val="22"/>
        </w:rPr>
        <w:t xml:space="preserve"> that present</w:t>
      </w:r>
      <w:r w:rsidR="00B11F2E" w:rsidRPr="00981EFA">
        <w:rPr>
          <w:rFonts w:ascii="Times New Roman" w:hAnsi="Times New Roman" w:cs="Times New Roman"/>
          <w:sz w:val="22"/>
          <w:szCs w:val="22"/>
        </w:rPr>
        <w:t xml:space="preserve"> as more attractive </w:t>
      </w:r>
      <w:r w:rsidR="00076F70" w:rsidRPr="00981EFA">
        <w:rPr>
          <w:rFonts w:ascii="Times New Roman" w:hAnsi="Times New Roman" w:cs="Times New Roman"/>
          <w:sz w:val="22"/>
          <w:szCs w:val="22"/>
        </w:rPr>
        <w:t xml:space="preserve">targets </w:t>
      </w:r>
      <w:r w:rsidR="00076F70">
        <w:rPr>
          <w:rFonts w:ascii="Times New Roman" w:hAnsi="Times New Roman" w:cs="Times New Roman"/>
          <w:sz w:val="22"/>
          <w:szCs w:val="22"/>
        </w:rPr>
        <w:t>–</w:t>
      </w:r>
      <w:r w:rsidR="000A773F">
        <w:rPr>
          <w:rFonts w:ascii="Times New Roman" w:hAnsi="Times New Roman" w:cs="Times New Roman"/>
          <w:sz w:val="22"/>
          <w:szCs w:val="22"/>
        </w:rPr>
        <w:t xml:space="preserve"> carrying cash off base, access to items that could be sold for profit, and </w:t>
      </w:r>
      <w:r w:rsidR="0079494C">
        <w:rPr>
          <w:rFonts w:ascii="Times New Roman" w:hAnsi="Times New Roman" w:cs="Times New Roman"/>
          <w:sz w:val="22"/>
          <w:szCs w:val="22"/>
        </w:rPr>
        <w:t xml:space="preserve">a </w:t>
      </w:r>
      <w:r w:rsidR="000A773F">
        <w:rPr>
          <w:rFonts w:ascii="Times New Roman" w:hAnsi="Times New Roman" w:cs="Times New Roman"/>
          <w:sz w:val="22"/>
          <w:szCs w:val="22"/>
        </w:rPr>
        <w:t xml:space="preserve">sense of welcome in </w:t>
      </w:r>
      <w:r w:rsidR="0079494C">
        <w:rPr>
          <w:rFonts w:ascii="Times New Roman" w:hAnsi="Times New Roman" w:cs="Times New Roman"/>
          <w:sz w:val="22"/>
          <w:szCs w:val="22"/>
        </w:rPr>
        <w:t xml:space="preserve">the </w:t>
      </w:r>
      <w:r w:rsidR="000A773F">
        <w:rPr>
          <w:rFonts w:ascii="Times New Roman" w:hAnsi="Times New Roman" w:cs="Times New Roman"/>
          <w:sz w:val="22"/>
          <w:szCs w:val="22"/>
        </w:rPr>
        <w:t xml:space="preserve">local community - </w:t>
      </w:r>
      <w:r w:rsidR="00B11F2E" w:rsidRPr="00981EFA">
        <w:rPr>
          <w:rFonts w:ascii="Times New Roman" w:hAnsi="Times New Roman" w:cs="Times New Roman"/>
          <w:sz w:val="22"/>
          <w:szCs w:val="22"/>
        </w:rPr>
        <w:t xml:space="preserve">will have a higher likelihood of </w:t>
      </w:r>
      <w:r w:rsidR="00EE1569" w:rsidRPr="00981EFA">
        <w:rPr>
          <w:rFonts w:ascii="Times New Roman" w:hAnsi="Times New Roman" w:cs="Times New Roman"/>
          <w:sz w:val="22"/>
          <w:szCs w:val="22"/>
        </w:rPr>
        <w:t xml:space="preserve">criminal </w:t>
      </w:r>
      <w:r w:rsidR="00B11F2E" w:rsidRPr="00981EFA">
        <w:rPr>
          <w:rFonts w:ascii="Times New Roman" w:hAnsi="Times New Roman" w:cs="Times New Roman"/>
          <w:sz w:val="22"/>
          <w:szCs w:val="22"/>
        </w:rPr>
        <w:t xml:space="preserve">victimization experiences. </w:t>
      </w:r>
    </w:p>
    <w:p w14:paraId="0AFDAF2D" w14:textId="4C09E6D6" w:rsidR="00C00EB9" w:rsidRPr="00FF5C87" w:rsidRDefault="00E43E8F" w:rsidP="00C00EB9">
      <w:pPr>
        <w:pStyle w:val="ListParagraph"/>
        <w:numPr>
          <w:ilvl w:val="1"/>
          <w:numId w:val="37"/>
        </w:numPr>
        <w:spacing w:line="240" w:lineRule="exact"/>
        <w:rPr>
          <w:rFonts w:ascii="Times New Roman" w:hAnsi="Times New Roman" w:cs="Times New Roman"/>
          <w:sz w:val="22"/>
          <w:szCs w:val="22"/>
        </w:rPr>
      </w:pPr>
      <w:r>
        <w:rPr>
          <w:rFonts w:ascii="Times New Roman" w:hAnsi="Times New Roman" w:cs="Times New Roman"/>
          <w:sz w:val="22"/>
          <w:szCs w:val="22"/>
        </w:rPr>
        <w:t>Service member</w:t>
      </w:r>
      <w:r w:rsidR="003E37C9">
        <w:rPr>
          <w:rFonts w:ascii="Times New Roman" w:hAnsi="Times New Roman" w:cs="Times New Roman"/>
          <w:sz w:val="22"/>
          <w:szCs w:val="22"/>
        </w:rPr>
        <w:t>s</w:t>
      </w:r>
      <w:r w:rsidR="00C00EB9" w:rsidRPr="00981EFA">
        <w:rPr>
          <w:rFonts w:ascii="Times New Roman" w:hAnsi="Times New Roman" w:cs="Times New Roman"/>
          <w:sz w:val="22"/>
          <w:szCs w:val="22"/>
        </w:rPr>
        <w:t xml:space="preserve"> that have more exposure</w:t>
      </w:r>
      <w:r w:rsidR="00C00EB9">
        <w:rPr>
          <w:rFonts w:ascii="Times New Roman" w:hAnsi="Times New Roman" w:cs="Times New Roman"/>
          <w:sz w:val="22"/>
          <w:szCs w:val="22"/>
        </w:rPr>
        <w:t xml:space="preserve"> </w:t>
      </w:r>
      <w:r w:rsidR="00C00EB9" w:rsidRPr="00981EFA">
        <w:rPr>
          <w:rFonts w:ascii="Times New Roman" w:hAnsi="Times New Roman" w:cs="Times New Roman"/>
          <w:sz w:val="22"/>
          <w:szCs w:val="22"/>
        </w:rPr>
        <w:t xml:space="preserve">to potential offenders </w:t>
      </w:r>
      <w:r w:rsidR="00C00EB9">
        <w:rPr>
          <w:rFonts w:ascii="Times New Roman" w:hAnsi="Times New Roman" w:cs="Times New Roman"/>
          <w:sz w:val="22"/>
          <w:szCs w:val="22"/>
        </w:rPr>
        <w:t xml:space="preserve">- time off-base in uniform, days per month spent at local bars, frequency of being recognized as non-local, whether time spent off base was during day or night – </w:t>
      </w:r>
      <w:r w:rsidR="00C00EB9" w:rsidRPr="00981EFA">
        <w:rPr>
          <w:rFonts w:ascii="Times New Roman" w:hAnsi="Times New Roman" w:cs="Times New Roman"/>
          <w:sz w:val="22"/>
          <w:szCs w:val="22"/>
        </w:rPr>
        <w:t xml:space="preserve">will have a higher likelihood of criminal offending </w:t>
      </w:r>
      <w:r w:rsidR="00C00EB9">
        <w:rPr>
          <w:rFonts w:ascii="Times New Roman" w:hAnsi="Times New Roman" w:cs="Times New Roman"/>
          <w:sz w:val="22"/>
          <w:szCs w:val="22"/>
        </w:rPr>
        <w:t>or</w:t>
      </w:r>
      <w:r w:rsidR="00C00EB9" w:rsidRPr="00981EFA">
        <w:rPr>
          <w:rFonts w:ascii="Times New Roman" w:hAnsi="Times New Roman" w:cs="Times New Roman"/>
          <w:sz w:val="22"/>
          <w:szCs w:val="22"/>
        </w:rPr>
        <w:t xml:space="preserve"> victimization.</w:t>
      </w:r>
    </w:p>
    <w:p w14:paraId="15D82B4D" w14:textId="455F72F8" w:rsidR="00EE1569" w:rsidRPr="00981EFA" w:rsidRDefault="00E43E8F" w:rsidP="00042DEA">
      <w:pPr>
        <w:pStyle w:val="ListParagraph"/>
        <w:numPr>
          <w:ilvl w:val="1"/>
          <w:numId w:val="37"/>
        </w:numPr>
        <w:spacing w:line="240" w:lineRule="exact"/>
        <w:rPr>
          <w:rFonts w:ascii="Times New Roman" w:hAnsi="Times New Roman" w:cs="Times New Roman"/>
          <w:sz w:val="22"/>
          <w:szCs w:val="22"/>
        </w:rPr>
      </w:pPr>
      <w:r>
        <w:rPr>
          <w:rFonts w:ascii="Times New Roman" w:hAnsi="Times New Roman" w:cs="Times New Roman"/>
          <w:sz w:val="22"/>
          <w:szCs w:val="22"/>
        </w:rPr>
        <w:t>Service member</w:t>
      </w:r>
      <w:r w:rsidR="00B11F2E" w:rsidRPr="00981EFA">
        <w:rPr>
          <w:rFonts w:ascii="Times New Roman" w:hAnsi="Times New Roman" w:cs="Times New Roman"/>
          <w:sz w:val="22"/>
          <w:szCs w:val="22"/>
        </w:rPr>
        <w:t xml:space="preserve">s </w:t>
      </w:r>
      <w:r w:rsidR="001F17F4">
        <w:rPr>
          <w:rFonts w:ascii="Times New Roman" w:hAnsi="Times New Roman" w:cs="Times New Roman"/>
          <w:sz w:val="22"/>
          <w:szCs w:val="22"/>
        </w:rPr>
        <w:t>exposed to risk factors – history of offending, childhood abuse, or substance abuse</w:t>
      </w:r>
      <w:r w:rsidR="003E37C9">
        <w:rPr>
          <w:rFonts w:ascii="Times New Roman" w:hAnsi="Times New Roman" w:cs="Times New Roman"/>
          <w:sz w:val="22"/>
          <w:szCs w:val="22"/>
        </w:rPr>
        <w:t xml:space="preserve"> – </w:t>
      </w:r>
      <w:r w:rsidR="00B11F2E" w:rsidRPr="00981EFA">
        <w:rPr>
          <w:rFonts w:ascii="Times New Roman" w:hAnsi="Times New Roman" w:cs="Times New Roman"/>
          <w:sz w:val="22"/>
          <w:szCs w:val="22"/>
        </w:rPr>
        <w:t xml:space="preserve">will have a higher </w:t>
      </w:r>
      <w:r w:rsidR="00EE1569" w:rsidRPr="00981EFA">
        <w:rPr>
          <w:rFonts w:ascii="Times New Roman" w:hAnsi="Times New Roman" w:cs="Times New Roman"/>
          <w:sz w:val="22"/>
          <w:szCs w:val="22"/>
        </w:rPr>
        <w:t xml:space="preserve">likelihood of criminal offending </w:t>
      </w:r>
      <w:r w:rsidR="001F17F4">
        <w:rPr>
          <w:rFonts w:ascii="Times New Roman" w:hAnsi="Times New Roman" w:cs="Times New Roman"/>
          <w:sz w:val="22"/>
          <w:szCs w:val="22"/>
        </w:rPr>
        <w:t>or</w:t>
      </w:r>
      <w:r w:rsidR="00EE1569" w:rsidRPr="00981EFA">
        <w:rPr>
          <w:rFonts w:ascii="Times New Roman" w:hAnsi="Times New Roman" w:cs="Times New Roman"/>
          <w:sz w:val="22"/>
          <w:szCs w:val="22"/>
        </w:rPr>
        <w:t xml:space="preserve"> victimization.</w:t>
      </w:r>
      <w:r w:rsidR="000A773F">
        <w:rPr>
          <w:rFonts w:ascii="Times New Roman" w:hAnsi="Times New Roman" w:cs="Times New Roman"/>
          <w:sz w:val="22"/>
          <w:szCs w:val="22"/>
        </w:rPr>
        <w:t xml:space="preserve"> </w:t>
      </w:r>
    </w:p>
    <w:p w14:paraId="1D71E660" w14:textId="16B2F9CC" w:rsidR="00470F85" w:rsidRPr="00981EFA" w:rsidRDefault="00BF4E43" w:rsidP="00042DEA">
      <w:pPr>
        <w:pStyle w:val="ListParagraph"/>
        <w:numPr>
          <w:ilvl w:val="0"/>
          <w:numId w:val="5"/>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 xml:space="preserve">Preliminary Findings </w:t>
      </w:r>
    </w:p>
    <w:p w14:paraId="72CC00B4" w14:textId="3F49923D" w:rsidR="0071768F" w:rsidRPr="0071768F" w:rsidRDefault="00470F85" w:rsidP="008022DB">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In Fall 2019, we deployed a preliminary survey</w:t>
      </w:r>
      <w:r w:rsidR="00F215A3">
        <w:rPr>
          <w:rFonts w:ascii="Times New Roman" w:hAnsi="Times New Roman" w:cs="Times New Roman"/>
          <w:sz w:val="22"/>
          <w:szCs w:val="22"/>
        </w:rPr>
        <w:t xml:space="preserve"> </w:t>
      </w:r>
      <w:r w:rsidRPr="00E8104F">
        <w:rPr>
          <w:rFonts w:ascii="Times New Roman" w:hAnsi="Times New Roman" w:cs="Times New Roman"/>
          <w:sz w:val="22"/>
          <w:szCs w:val="22"/>
        </w:rPr>
        <w:t xml:space="preserve">among former military to </w:t>
      </w:r>
      <w:r w:rsidR="0079494C">
        <w:rPr>
          <w:rFonts w:ascii="Times New Roman" w:hAnsi="Times New Roman" w:cs="Times New Roman"/>
          <w:sz w:val="22"/>
          <w:szCs w:val="22"/>
        </w:rPr>
        <w:t>examine our survey instruments and</w:t>
      </w:r>
      <w:r w:rsidRPr="00E8104F">
        <w:rPr>
          <w:rFonts w:ascii="Times New Roman" w:hAnsi="Times New Roman" w:cs="Times New Roman"/>
          <w:sz w:val="22"/>
          <w:szCs w:val="22"/>
        </w:rPr>
        <w:t xml:space="preserve"> if our hypotheses have support. </w:t>
      </w:r>
      <w:r w:rsidR="00F215A3">
        <w:rPr>
          <w:rFonts w:ascii="Times New Roman" w:hAnsi="Times New Roman" w:cs="Times New Roman"/>
          <w:sz w:val="22"/>
          <w:szCs w:val="22"/>
        </w:rPr>
        <w:t>We recruited</w:t>
      </w:r>
      <w:r w:rsidRPr="00E8104F">
        <w:rPr>
          <w:rFonts w:ascii="Times New Roman" w:hAnsi="Times New Roman" w:cs="Times New Roman"/>
          <w:sz w:val="22"/>
          <w:szCs w:val="22"/>
        </w:rPr>
        <w:t xml:space="preserve"> 5</w:t>
      </w:r>
      <w:r w:rsidR="00A9286F" w:rsidRPr="00E8104F">
        <w:rPr>
          <w:rFonts w:ascii="Times New Roman" w:hAnsi="Times New Roman" w:cs="Times New Roman"/>
          <w:sz w:val="22"/>
          <w:szCs w:val="22"/>
        </w:rPr>
        <w:t>16</w:t>
      </w:r>
      <w:r w:rsidRPr="00E8104F">
        <w:rPr>
          <w:rFonts w:ascii="Times New Roman" w:hAnsi="Times New Roman" w:cs="Times New Roman"/>
          <w:sz w:val="22"/>
          <w:szCs w:val="22"/>
        </w:rPr>
        <w:t xml:space="preserve"> </w:t>
      </w:r>
      <w:r w:rsidR="00F34F35" w:rsidRPr="00E8104F">
        <w:rPr>
          <w:rFonts w:ascii="Times New Roman" w:hAnsi="Times New Roman" w:cs="Times New Roman"/>
          <w:sz w:val="22"/>
          <w:szCs w:val="22"/>
        </w:rPr>
        <w:t xml:space="preserve">individuals </w:t>
      </w:r>
      <w:r w:rsidR="00DA7252">
        <w:rPr>
          <w:rFonts w:ascii="Times New Roman" w:hAnsi="Times New Roman" w:cs="Times New Roman"/>
          <w:sz w:val="22"/>
          <w:szCs w:val="22"/>
        </w:rPr>
        <w:t xml:space="preserve">who </w:t>
      </w:r>
      <w:r w:rsidR="00F34F35" w:rsidRPr="00E8104F">
        <w:rPr>
          <w:rFonts w:ascii="Times New Roman" w:hAnsi="Times New Roman" w:cs="Times New Roman"/>
          <w:sz w:val="22"/>
          <w:szCs w:val="22"/>
        </w:rPr>
        <w:t xml:space="preserve">self-identified as military veterans. </w:t>
      </w:r>
      <w:r w:rsidR="00624F2C" w:rsidRPr="00E8104F">
        <w:rPr>
          <w:rFonts w:ascii="Times New Roman" w:hAnsi="Times New Roman" w:cs="Times New Roman"/>
          <w:sz w:val="22"/>
          <w:szCs w:val="22"/>
        </w:rPr>
        <w:t>We recruited a diverse sample of veterans</w:t>
      </w:r>
      <w:r w:rsidR="00D56E1A">
        <w:rPr>
          <w:rFonts w:ascii="Times New Roman" w:hAnsi="Times New Roman" w:cs="Times New Roman"/>
          <w:sz w:val="22"/>
          <w:szCs w:val="22"/>
        </w:rPr>
        <w:t xml:space="preserve"> (</w:t>
      </w:r>
      <w:r w:rsidR="00624F2C" w:rsidRPr="00E8104F">
        <w:rPr>
          <w:rFonts w:ascii="Times New Roman" w:hAnsi="Times New Roman" w:cs="Times New Roman"/>
          <w:sz w:val="22"/>
          <w:szCs w:val="22"/>
        </w:rPr>
        <w:t>46% were Army veterans, 24% Navy, 18% Air Force, 12% Marines, and 1% Coast Guard</w:t>
      </w:r>
      <w:r w:rsidR="00D56E1A">
        <w:rPr>
          <w:rFonts w:ascii="Times New Roman" w:hAnsi="Times New Roman" w:cs="Times New Roman"/>
          <w:sz w:val="22"/>
          <w:szCs w:val="22"/>
        </w:rPr>
        <w:t>)</w:t>
      </w:r>
      <w:r w:rsidR="00624F2C" w:rsidRPr="00E8104F">
        <w:rPr>
          <w:rFonts w:ascii="Times New Roman" w:hAnsi="Times New Roman" w:cs="Times New Roman"/>
          <w:sz w:val="22"/>
          <w:szCs w:val="22"/>
        </w:rPr>
        <w:t xml:space="preserve">. The average age of respondents was 53 years old, with ages ranging from 19 to 96. </w:t>
      </w:r>
      <w:r w:rsidR="009D5C22" w:rsidRPr="00E8104F">
        <w:rPr>
          <w:rFonts w:ascii="Times New Roman" w:hAnsi="Times New Roman" w:cs="Times New Roman"/>
          <w:sz w:val="22"/>
          <w:szCs w:val="22"/>
        </w:rPr>
        <w:t>Thirty-three percent</w:t>
      </w:r>
      <w:r w:rsidR="00624F2C" w:rsidRPr="00E8104F">
        <w:rPr>
          <w:rFonts w:ascii="Times New Roman" w:hAnsi="Times New Roman" w:cs="Times New Roman"/>
          <w:sz w:val="22"/>
          <w:szCs w:val="22"/>
        </w:rPr>
        <w:t xml:space="preserve"> of respondents saw combat, while 67% did not. The sample was 85% male and 72% white. </w:t>
      </w:r>
      <w:r w:rsidR="00D56E1A">
        <w:rPr>
          <w:rFonts w:ascii="Times New Roman" w:hAnsi="Times New Roman" w:cs="Times New Roman"/>
          <w:sz w:val="22"/>
          <w:szCs w:val="22"/>
        </w:rPr>
        <w:t xml:space="preserve"> </w:t>
      </w:r>
      <w:r w:rsidR="00F34F35" w:rsidRPr="00D56E1A">
        <w:rPr>
          <w:rFonts w:ascii="Times New Roman" w:hAnsi="Times New Roman" w:cs="Times New Roman"/>
          <w:sz w:val="22"/>
          <w:szCs w:val="22"/>
        </w:rPr>
        <w:t xml:space="preserve">The survey included </w:t>
      </w:r>
      <w:r w:rsidR="00E073E9" w:rsidRPr="00254136">
        <w:rPr>
          <w:rFonts w:ascii="Times New Roman" w:hAnsi="Times New Roman" w:cs="Times New Roman"/>
          <w:sz w:val="22"/>
          <w:szCs w:val="22"/>
        </w:rPr>
        <w:t xml:space="preserve">numerous items about </w:t>
      </w:r>
      <w:r w:rsidR="009D5C22" w:rsidRPr="00856675">
        <w:rPr>
          <w:rFonts w:ascii="Times New Roman" w:hAnsi="Times New Roman" w:cs="Times New Roman"/>
          <w:sz w:val="22"/>
          <w:szCs w:val="22"/>
        </w:rPr>
        <w:t xml:space="preserve">types of criminal </w:t>
      </w:r>
      <w:r w:rsidR="00E073E9" w:rsidRPr="00856675">
        <w:rPr>
          <w:rFonts w:ascii="Times New Roman" w:hAnsi="Times New Roman" w:cs="Times New Roman"/>
          <w:sz w:val="22"/>
          <w:szCs w:val="22"/>
        </w:rPr>
        <w:t>offending, i</w:t>
      </w:r>
      <w:bookmarkStart w:id="1" w:name="_GoBack"/>
      <w:bookmarkEnd w:id="1"/>
      <w:r w:rsidR="00E073E9" w:rsidRPr="00856675">
        <w:rPr>
          <w:rFonts w:ascii="Times New Roman" w:hAnsi="Times New Roman" w:cs="Times New Roman"/>
          <w:sz w:val="22"/>
          <w:szCs w:val="22"/>
        </w:rPr>
        <w:t>ncluding larceny, burglary, assault, occupational theft, sexual assault, drug use, prostitution, p</w:t>
      </w:r>
      <w:r w:rsidR="00E073E9" w:rsidRPr="00981EFA">
        <w:rPr>
          <w:rFonts w:ascii="Times New Roman" w:hAnsi="Times New Roman" w:cs="Times New Roman"/>
          <w:sz w:val="22"/>
          <w:szCs w:val="22"/>
        </w:rPr>
        <w:t>ublic intoxication, and driving under the influence</w:t>
      </w:r>
      <w:r w:rsidR="00004FB4" w:rsidRPr="00981EFA">
        <w:rPr>
          <w:rFonts w:ascii="Times New Roman" w:hAnsi="Times New Roman" w:cs="Times New Roman"/>
          <w:sz w:val="22"/>
          <w:szCs w:val="22"/>
        </w:rPr>
        <w:t xml:space="preserve"> during their time in the military</w:t>
      </w:r>
      <w:r w:rsidR="00E073E9" w:rsidRPr="00981EFA">
        <w:rPr>
          <w:rFonts w:ascii="Times New Roman" w:hAnsi="Times New Roman" w:cs="Times New Roman"/>
          <w:sz w:val="22"/>
          <w:szCs w:val="22"/>
        </w:rPr>
        <w:t xml:space="preserve">. </w:t>
      </w:r>
      <w:r w:rsidR="0079494C">
        <w:rPr>
          <w:rFonts w:ascii="Times New Roman" w:hAnsi="Times New Roman" w:cs="Times New Roman"/>
          <w:sz w:val="22"/>
          <w:szCs w:val="22"/>
        </w:rPr>
        <w:t>We ask about larceny, burglary, assault, sexual assault, drug sales, and being offered money in exchange for sex for criminal victimization</w:t>
      </w:r>
      <w:r w:rsidR="00E073E9" w:rsidRPr="00981EFA">
        <w:rPr>
          <w:rFonts w:ascii="Times New Roman" w:hAnsi="Times New Roman" w:cs="Times New Roman"/>
          <w:sz w:val="22"/>
          <w:szCs w:val="22"/>
        </w:rPr>
        <w:t>.</w:t>
      </w:r>
      <w:r w:rsidR="00624F2C" w:rsidRPr="00981EFA">
        <w:rPr>
          <w:rStyle w:val="FootnoteReference"/>
          <w:rFonts w:ascii="Times New Roman" w:hAnsi="Times New Roman" w:cs="Times New Roman"/>
          <w:sz w:val="22"/>
          <w:szCs w:val="22"/>
        </w:rPr>
        <w:footnoteReference w:id="3"/>
      </w:r>
      <w:r w:rsidR="00E073E9" w:rsidRPr="00981EFA">
        <w:rPr>
          <w:rFonts w:ascii="Times New Roman" w:hAnsi="Times New Roman" w:cs="Times New Roman"/>
          <w:sz w:val="22"/>
          <w:szCs w:val="22"/>
        </w:rPr>
        <w:t xml:space="preserve"> </w:t>
      </w:r>
    </w:p>
    <w:p w14:paraId="1E85F581" w14:textId="16B58694" w:rsidR="00E073E9" w:rsidRPr="000B798E" w:rsidRDefault="00E073E9" w:rsidP="008022DB">
      <w:pPr>
        <w:spacing w:line="240" w:lineRule="exact"/>
        <w:ind w:firstLine="720"/>
        <w:contextualSpacing/>
        <w:rPr>
          <w:rFonts w:ascii="Times New Roman" w:hAnsi="Times New Roman" w:cs="Times New Roman"/>
          <w:sz w:val="22"/>
          <w:szCs w:val="22"/>
        </w:rPr>
      </w:pPr>
      <w:r w:rsidRPr="00981EFA">
        <w:rPr>
          <w:rFonts w:ascii="Times New Roman" w:hAnsi="Times New Roman" w:cs="Times New Roman"/>
          <w:sz w:val="22"/>
          <w:szCs w:val="22"/>
        </w:rPr>
        <w:t xml:space="preserve">We first examine the prevalence </w:t>
      </w:r>
      <w:r w:rsidR="00DA7252">
        <w:rPr>
          <w:rFonts w:ascii="Times New Roman" w:hAnsi="Times New Roman" w:cs="Times New Roman"/>
          <w:sz w:val="22"/>
          <w:szCs w:val="22"/>
        </w:rPr>
        <w:t xml:space="preserve">of </w:t>
      </w:r>
      <w:r w:rsidRPr="00981EFA">
        <w:rPr>
          <w:rFonts w:ascii="Times New Roman" w:hAnsi="Times New Roman" w:cs="Times New Roman"/>
          <w:sz w:val="22"/>
          <w:szCs w:val="22"/>
        </w:rPr>
        <w:t xml:space="preserve">offending and victimization among military veterans. </w:t>
      </w:r>
      <w:r w:rsidR="00A9286F" w:rsidRPr="003A0985">
        <w:rPr>
          <w:rFonts w:ascii="Times New Roman" w:hAnsi="Times New Roman" w:cs="Times New Roman"/>
          <w:sz w:val="22"/>
          <w:szCs w:val="22"/>
        </w:rPr>
        <w:t xml:space="preserve">A majority </w:t>
      </w:r>
      <w:r w:rsidR="000B798E">
        <w:rPr>
          <w:rFonts w:ascii="Times New Roman" w:hAnsi="Times New Roman" w:cs="Times New Roman"/>
          <w:sz w:val="22"/>
          <w:szCs w:val="22"/>
        </w:rPr>
        <w:t xml:space="preserve">(62.98%) </w:t>
      </w:r>
      <w:r w:rsidR="00A9286F" w:rsidRPr="003A0985">
        <w:rPr>
          <w:rFonts w:ascii="Times New Roman" w:hAnsi="Times New Roman" w:cs="Times New Roman"/>
          <w:sz w:val="22"/>
          <w:szCs w:val="22"/>
        </w:rPr>
        <w:t>of respondents reported at least one offense while active</w:t>
      </w:r>
      <w:r w:rsidR="0079494C">
        <w:rPr>
          <w:rFonts w:ascii="Times New Roman" w:hAnsi="Times New Roman" w:cs="Times New Roman"/>
          <w:sz w:val="22"/>
          <w:szCs w:val="22"/>
        </w:rPr>
        <w:t>-</w:t>
      </w:r>
      <w:r w:rsidR="00A9286F" w:rsidRPr="003A0985">
        <w:rPr>
          <w:rFonts w:ascii="Times New Roman" w:hAnsi="Times New Roman" w:cs="Times New Roman"/>
          <w:sz w:val="22"/>
          <w:szCs w:val="22"/>
        </w:rPr>
        <w:t>duty m</w:t>
      </w:r>
      <w:r w:rsidR="0079494C">
        <w:rPr>
          <w:rFonts w:ascii="Times New Roman" w:hAnsi="Times New Roman" w:cs="Times New Roman"/>
          <w:sz w:val="22"/>
          <w:szCs w:val="22"/>
        </w:rPr>
        <w:t>ilitary members</w:t>
      </w:r>
      <w:r w:rsidR="00A9286F" w:rsidRPr="003A0985">
        <w:rPr>
          <w:rFonts w:ascii="Times New Roman" w:hAnsi="Times New Roman" w:cs="Times New Roman"/>
          <w:sz w:val="22"/>
          <w:szCs w:val="22"/>
        </w:rPr>
        <w:t xml:space="preserve">. Most reported only </w:t>
      </w:r>
      <w:r w:rsidR="0079494C">
        <w:rPr>
          <w:rFonts w:ascii="Times New Roman" w:hAnsi="Times New Roman" w:cs="Times New Roman"/>
          <w:sz w:val="22"/>
          <w:szCs w:val="22"/>
        </w:rPr>
        <w:t>one</w:t>
      </w:r>
      <w:r w:rsidR="00A9286F" w:rsidRPr="003A0985">
        <w:rPr>
          <w:rFonts w:ascii="Times New Roman" w:hAnsi="Times New Roman" w:cs="Times New Roman"/>
          <w:sz w:val="22"/>
          <w:szCs w:val="22"/>
        </w:rPr>
        <w:t xml:space="preserve"> offense, but </w:t>
      </w:r>
      <w:r w:rsidR="00DA7252" w:rsidRPr="00151ACA">
        <w:rPr>
          <w:rFonts w:ascii="Times New Roman" w:hAnsi="Times New Roman" w:cs="Times New Roman"/>
          <w:sz w:val="22"/>
          <w:szCs w:val="22"/>
        </w:rPr>
        <w:t>9.69% of respondents</w:t>
      </w:r>
      <w:r w:rsidR="00DA7252">
        <w:rPr>
          <w:rFonts w:ascii="Times New Roman" w:hAnsi="Times New Roman" w:cs="Times New Roman"/>
          <w:sz w:val="22"/>
          <w:szCs w:val="22"/>
        </w:rPr>
        <w:t xml:space="preserve"> reported </w:t>
      </w:r>
      <w:r w:rsidR="0079494C">
        <w:rPr>
          <w:rFonts w:ascii="Times New Roman" w:hAnsi="Times New Roman" w:cs="Times New Roman"/>
          <w:sz w:val="22"/>
          <w:szCs w:val="22"/>
        </w:rPr>
        <w:t>three</w:t>
      </w:r>
      <w:r w:rsidR="00A9286F" w:rsidRPr="003A0985">
        <w:rPr>
          <w:rFonts w:ascii="Times New Roman" w:hAnsi="Times New Roman" w:cs="Times New Roman"/>
          <w:sz w:val="22"/>
          <w:szCs w:val="22"/>
        </w:rPr>
        <w:t xml:space="preserve"> or more offenses</w:t>
      </w:r>
      <w:r w:rsidR="00A9286F" w:rsidRPr="00151ACA">
        <w:rPr>
          <w:rFonts w:ascii="Times New Roman" w:hAnsi="Times New Roman" w:cs="Times New Roman"/>
          <w:sz w:val="22"/>
          <w:szCs w:val="22"/>
        </w:rPr>
        <w:t xml:space="preserve">. Victimization was rarer, with 32.56% reporting at least one instance of crime victimization (but note that there are fewer potential categories for victimization). Of these, 5.04% reported being victimized by </w:t>
      </w:r>
      <w:r w:rsidR="0079494C">
        <w:rPr>
          <w:rFonts w:ascii="Times New Roman" w:hAnsi="Times New Roman" w:cs="Times New Roman"/>
          <w:sz w:val="22"/>
          <w:szCs w:val="22"/>
        </w:rPr>
        <w:t>three</w:t>
      </w:r>
      <w:r w:rsidR="00A9286F" w:rsidRPr="00151ACA">
        <w:rPr>
          <w:rFonts w:ascii="Times New Roman" w:hAnsi="Times New Roman" w:cs="Times New Roman"/>
          <w:sz w:val="22"/>
          <w:szCs w:val="22"/>
        </w:rPr>
        <w:t xml:space="preserve"> or more offense</w:t>
      </w:r>
      <w:r w:rsidR="00A9286F" w:rsidRPr="00C422A9">
        <w:rPr>
          <w:rFonts w:ascii="Times New Roman" w:hAnsi="Times New Roman" w:cs="Times New Roman"/>
          <w:sz w:val="22"/>
          <w:szCs w:val="22"/>
        </w:rPr>
        <w:t xml:space="preserve">s. </w:t>
      </w:r>
      <w:r w:rsidR="00FB7A89" w:rsidRPr="00E8104F">
        <w:rPr>
          <w:rFonts w:ascii="Times New Roman" w:hAnsi="Times New Roman" w:cs="Times New Roman"/>
          <w:sz w:val="22"/>
          <w:szCs w:val="22"/>
        </w:rPr>
        <w:t>We see that offending and victimization are also correlated–26.94% report both offending and victimization, while only 5.62% report victimization</w:t>
      </w:r>
      <w:r w:rsidR="009D5C22" w:rsidRPr="000B798E">
        <w:rPr>
          <w:rFonts w:ascii="Times New Roman" w:hAnsi="Times New Roman" w:cs="Times New Roman"/>
          <w:sz w:val="22"/>
          <w:szCs w:val="22"/>
        </w:rPr>
        <w:t>-only</w:t>
      </w:r>
      <w:r w:rsidR="00FB7A89" w:rsidRPr="000B798E">
        <w:rPr>
          <w:rFonts w:ascii="Times New Roman" w:hAnsi="Times New Roman" w:cs="Times New Roman"/>
          <w:sz w:val="22"/>
          <w:szCs w:val="22"/>
        </w:rPr>
        <w:t xml:space="preserve"> and 36.05% r</w:t>
      </w:r>
      <w:r w:rsidR="009D5C22" w:rsidRPr="000B798E">
        <w:rPr>
          <w:rFonts w:ascii="Times New Roman" w:hAnsi="Times New Roman" w:cs="Times New Roman"/>
          <w:sz w:val="22"/>
          <w:szCs w:val="22"/>
        </w:rPr>
        <w:t xml:space="preserve">eport </w:t>
      </w:r>
      <w:r w:rsidR="00FB7A89" w:rsidRPr="000B798E">
        <w:rPr>
          <w:rFonts w:ascii="Times New Roman" w:hAnsi="Times New Roman" w:cs="Times New Roman"/>
          <w:sz w:val="22"/>
          <w:szCs w:val="22"/>
        </w:rPr>
        <w:t>offending</w:t>
      </w:r>
      <w:r w:rsidR="009D5C22" w:rsidRPr="000B798E">
        <w:rPr>
          <w:rFonts w:ascii="Times New Roman" w:hAnsi="Times New Roman" w:cs="Times New Roman"/>
          <w:sz w:val="22"/>
          <w:szCs w:val="22"/>
        </w:rPr>
        <w:t>-only</w:t>
      </w:r>
      <w:r w:rsidR="00FB7A89" w:rsidRPr="000B798E">
        <w:rPr>
          <w:rFonts w:ascii="Times New Roman" w:hAnsi="Times New Roman" w:cs="Times New Roman"/>
          <w:sz w:val="22"/>
          <w:szCs w:val="22"/>
        </w:rPr>
        <w:t xml:space="preserve">. </w:t>
      </w:r>
    </w:p>
    <w:p w14:paraId="68E48FB8" w14:textId="6FDE0AC8" w:rsidR="00D37643" w:rsidRPr="004B6E5C" w:rsidRDefault="00624F2C" w:rsidP="00042DEA">
      <w:pPr>
        <w:spacing w:line="240" w:lineRule="exact"/>
        <w:ind w:firstLine="720"/>
        <w:contextualSpacing/>
        <w:rPr>
          <w:rFonts w:ascii="Times New Roman" w:hAnsi="Times New Roman" w:cs="Times New Roman"/>
          <w:sz w:val="22"/>
          <w:szCs w:val="22"/>
        </w:rPr>
      </w:pPr>
      <w:r w:rsidRPr="00C34E37">
        <w:rPr>
          <w:rFonts w:ascii="Times New Roman" w:hAnsi="Times New Roman" w:cs="Times New Roman"/>
          <w:sz w:val="22"/>
          <w:szCs w:val="22"/>
        </w:rPr>
        <w:t xml:space="preserve">We next examine which types of offending are most common. </w:t>
      </w:r>
      <w:r w:rsidR="0079494C">
        <w:rPr>
          <w:rFonts w:ascii="Times New Roman" w:hAnsi="Times New Roman" w:cs="Times New Roman"/>
          <w:sz w:val="22"/>
          <w:szCs w:val="22"/>
        </w:rPr>
        <w:t>T</w:t>
      </w:r>
      <w:r w:rsidRPr="00C34E37">
        <w:rPr>
          <w:rFonts w:ascii="Times New Roman" w:hAnsi="Times New Roman" w:cs="Times New Roman"/>
          <w:sz w:val="22"/>
          <w:szCs w:val="22"/>
        </w:rPr>
        <w:t>he most common offending behavior was public intoxication, reported by 54.8% of all respondents. Next was driving under the influence, reported by 22.6% of all respondents, followed by prostitution, reported by 12.8%. Other behaviors we</w:t>
      </w:r>
      <w:r w:rsidRPr="004B6E5C">
        <w:rPr>
          <w:rFonts w:ascii="Times New Roman" w:hAnsi="Times New Roman" w:cs="Times New Roman"/>
          <w:sz w:val="22"/>
          <w:szCs w:val="22"/>
        </w:rPr>
        <w:t xml:space="preserve">re rarer, with 5.8% reporting assault, 3.1% reporting illegal drug use, 2.1% larceny, 1.9% sexual assault, 1.7% occupational theft, and 1.2% burglary. Significant correlations between these offenses also </w:t>
      </w:r>
      <w:r w:rsidR="001101AC" w:rsidRPr="004B6E5C">
        <w:rPr>
          <w:rFonts w:ascii="Times New Roman" w:hAnsi="Times New Roman" w:cs="Times New Roman"/>
          <w:sz w:val="22"/>
          <w:szCs w:val="22"/>
        </w:rPr>
        <w:t>appear</w:t>
      </w:r>
      <w:r w:rsidRPr="004B6E5C">
        <w:rPr>
          <w:rFonts w:ascii="Times New Roman" w:hAnsi="Times New Roman" w:cs="Times New Roman"/>
          <w:sz w:val="22"/>
          <w:szCs w:val="22"/>
        </w:rPr>
        <w:t xml:space="preserve">. </w:t>
      </w:r>
      <w:r w:rsidR="007C1310">
        <w:rPr>
          <w:rFonts w:ascii="Times New Roman" w:hAnsi="Times New Roman" w:cs="Times New Roman"/>
          <w:sz w:val="22"/>
          <w:szCs w:val="22"/>
        </w:rPr>
        <w:t>T</w:t>
      </w:r>
      <w:r w:rsidRPr="004B6E5C">
        <w:rPr>
          <w:rFonts w:ascii="Times New Roman" w:hAnsi="Times New Roman" w:cs="Times New Roman"/>
          <w:sz w:val="22"/>
          <w:szCs w:val="22"/>
        </w:rPr>
        <w:t xml:space="preserve">he </w:t>
      </w:r>
      <w:r w:rsidR="0079494C">
        <w:rPr>
          <w:rFonts w:ascii="Times New Roman" w:hAnsi="Times New Roman" w:cs="Times New Roman"/>
          <w:sz w:val="22"/>
          <w:szCs w:val="22"/>
        </w:rPr>
        <w:t>most considerable</w:t>
      </w:r>
      <w:r w:rsidRPr="004B6E5C">
        <w:rPr>
          <w:rFonts w:ascii="Times New Roman" w:hAnsi="Times New Roman" w:cs="Times New Roman"/>
          <w:sz w:val="22"/>
          <w:szCs w:val="22"/>
        </w:rPr>
        <w:t xml:space="preserve"> correlation (</w:t>
      </w:r>
      <w:r w:rsidRPr="004B6E5C">
        <w:rPr>
          <w:rFonts w:ascii="Times New Roman" w:hAnsi="Times New Roman" w:cs="Times New Roman"/>
          <w:i/>
          <w:sz w:val="22"/>
          <w:szCs w:val="22"/>
        </w:rPr>
        <w:t xml:space="preserve">r </w:t>
      </w:r>
      <w:r w:rsidRPr="004B6E5C">
        <w:rPr>
          <w:rFonts w:ascii="Times New Roman" w:hAnsi="Times New Roman" w:cs="Times New Roman"/>
          <w:sz w:val="22"/>
          <w:szCs w:val="22"/>
        </w:rPr>
        <w:t>= 0.33) emerges between public intoxication and driving under the influence. Drug use significantly correlate</w:t>
      </w:r>
      <w:r w:rsidR="0079494C">
        <w:rPr>
          <w:rFonts w:ascii="Times New Roman" w:hAnsi="Times New Roman" w:cs="Times New Roman"/>
          <w:sz w:val="22"/>
          <w:szCs w:val="22"/>
        </w:rPr>
        <w:t>s</w:t>
      </w:r>
      <w:r w:rsidRPr="004B6E5C">
        <w:rPr>
          <w:rFonts w:ascii="Times New Roman" w:hAnsi="Times New Roman" w:cs="Times New Roman"/>
          <w:sz w:val="22"/>
          <w:szCs w:val="22"/>
        </w:rPr>
        <w:t xml:space="preserve"> with a host of other offenses, including larceny, assault, sexual assault, prostitution, public intoxication, and DUI. </w:t>
      </w:r>
      <w:r w:rsidR="0079494C">
        <w:rPr>
          <w:rFonts w:ascii="Times New Roman" w:hAnsi="Times New Roman" w:cs="Times New Roman"/>
          <w:sz w:val="22"/>
          <w:szCs w:val="22"/>
        </w:rPr>
        <w:t>Burglary, larceny, and occupational theft correlate</w:t>
      </w:r>
      <w:r w:rsidRPr="00254136">
        <w:rPr>
          <w:rFonts w:ascii="Times New Roman" w:hAnsi="Times New Roman" w:cs="Times New Roman"/>
          <w:sz w:val="22"/>
          <w:szCs w:val="22"/>
        </w:rPr>
        <w:t xml:space="preserve"> since </w:t>
      </w:r>
      <w:r w:rsidR="0079494C">
        <w:rPr>
          <w:rFonts w:ascii="Times New Roman" w:hAnsi="Times New Roman" w:cs="Times New Roman"/>
          <w:sz w:val="22"/>
          <w:szCs w:val="22"/>
        </w:rPr>
        <w:t xml:space="preserve">they </w:t>
      </w:r>
      <w:r w:rsidRPr="00254136">
        <w:rPr>
          <w:rFonts w:ascii="Times New Roman" w:hAnsi="Times New Roman" w:cs="Times New Roman"/>
          <w:sz w:val="22"/>
          <w:szCs w:val="22"/>
        </w:rPr>
        <w:t xml:space="preserve">all fall into a similar class of offenses. </w:t>
      </w:r>
      <w:r w:rsidR="006B0ECE">
        <w:rPr>
          <w:rFonts w:ascii="Times New Roman" w:hAnsi="Times New Roman" w:cs="Times New Roman"/>
          <w:sz w:val="22"/>
          <w:szCs w:val="22"/>
        </w:rPr>
        <w:t>(Fig. 1)</w:t>
      </w:r>
    </w:p>
    <w:p w14:paraId="3FC55E5B" w14:textId="7F50D636" w:rsidR="00CD6E0E" w:rsidRPr="00CC565E" w:rsidRDefault="008935F7" w:rsidP="00042DEA">
      <w:pPr>
        <w:spacing w:line="240" w:lineRule="exact"/>
        <w:contextualSpacing/>
        <w:rPr>
          <w:rFonts w:ascii="Times New Roman" w:hAnsi="Times New Roman" w:cs="Times New Roman"/>
          <w:i/>
          <w:iCs/>
          <w:sz w:val="22"/>
          <w:szCs w:val="22"/>
        </w:rPr>
      </w:pPr>
      <w:r w:rsidRPr="00981EFA">
        <w:rPr>
          <w:rFonts w:ascii="Times New Roman" w:hAnsi="Times New Roman" w:cs="Times New Roman"/>
          <w:sz w:val="22"/>
          <w:szCs w:val="22"/>
        </w:rPr>
        <w:tab/>
        <w:t xml:space="preserve">Turning to victimization, the most common type of crime victimization for </w:t>
      </w:r>
      <w:r w:rsidR="00E43E8F">
        <w:rPr>
          <w:rFonts w:ascii="Times New Roman" w:hAnsi="Times New Roman" w:cs="Times New Roman"/>
          <w:sz w:val="22"/>
          <w:szCs w:val="22"/>
        </w:rPr>
        <w:t>service member</w:t>
      </w:r>
      <w:r w:rsidR="003E37C9">
        <w:rPr>
          <w:rFonts w:ascii="Times New Roman" w:hAnsi="Times New Roman" w:cs="Times New Roman"/>
          <w:sz w:val="22"/>
          <w:szCs w:val="22"/>
        </w:rPr>
        <w:t>s</w:t>
      </w:r>
      <w:r w:rsidRPr="00981EFA">
        <w:rPr>
          <w:rFonts w:ascii="Times New Roman" w:hAnsi="Times New Roman" w:cs="Times New Roman"/>
          <w:sz w:val="22"/>
          <w:szCs w:val="22"/>
        </w:rPr>
        <w:t xml:space="preserve"> was larceny, with 38.4% reporting this victimization. Next was burglary, at 19.8%, followed by assault at 13.9%</w:t>
      </w:r>
      <w:r w:rsidR="0079494C">
        <w:rPr>
          <w:rFonts w:ascii="Times New Roman" w:hAnsi="Times New Roman" w:cs="Times New Roman"/>
          <w:sz w:val="22"/>
          <w:szCs w:val="22"/>
        </w:rPr>
        <w:t>,</w:t>
      </w:r>
      <w:r w:rsidRPr="00981EFA">
        <w:rPr>
          <w:rFonts w:ascii="Times New Roman" w:hAnsi="Times New Roman" w:cs="Times New Roman"/>
          <w:sz w:val="22"/>
          <w:szCs w:val="22"/>
        </w:rPr>
        <w:t xml:space="preserve"> and drug sales at 13.4%, while only 1.6% indicate</w:t>
      </w:r>
      <w:r w:rsidR="0000272B">
        <w:rPr>
          <w:rFonts w:ascii="Times New Roman" w:hAnsi="Times New Roman" w:cs="Times New Roman"/>
          <w:sz w:val="22"/>
          <w:szCs w:val="22"/>
        </w:rPr>
        <w:t>d</w:t>
      </w:r>
      <w:r w:rsidRPr="00981EFA">
        <w:rPr>
          <w:rFonts w:ascii="Times New Roman" w:hAnsi="Times New Roman" w:cs="Times New Roman"/>
          <w:sz w:val="22"/>
          <w:szCs w:val="22"/>
        </w:rPr>
        <w:t xml:space="preserve"> they</w:t>
      </w:r>
      <w:r w:rsidRPr="00151ACA">
        <w:rPr>
          <w:rFonts w:ascii="Times New Roman" w:hAnsi="Times New Roman" w:cs="Times New Roman"/>
          <w:sz w:val="22"/>
          <w:szCs w:val="22"/>
        </w:rPr>
        <w:t xml:space="preserve"> were offered money for sex. Sexual assault was reported by 7.8% of all respondents</w:t>
      </w:r>
      <w:r w:rsidR="0079494C">
        <w:rPr>
          <w:rFonts w:ascii="Times New Roman" w:hAnsi="Times New Roman" w:cs="Times New Roman"/>
          <w:sz w:val="22"/>
          <w:szCs w:val="22"/>
        </w:rPr>
        <w:t>. However,</w:t>
      </w:r>
      <w:r w:rsidRPr="00151ACA">
        <w:rPr>
          <w:rFonts w:ascii="Times New Roman" w:hAnsi="Times New Roman" w:cs="Times New Roman"/>
          <w:sz w:val="22"/>
          <w:szCs w:val="22"/>
        </w:rPr>
        <w:t xml:space="preserve"> gender differences emerge, with 17.1% of women (n=76) reporting victimization, compared to 6.1% of men (n=440). Here, the largest correlations </w:t>
      </w:r>
      <w:r w:rsidRPr="00151ACA">
        <w:rPr>
          <w:rFonts w:ascii="Times New Roman" w:hAnsi="Times New Roman" w:cs="Times New Roman"/>
          <w:sz w:val="22"/>
          <w:szCs w:val="22"/>
        </w:rPr>
        <w:lastRenderedPageBreak/>
        <w:t>between types of vict</w:t>
      </w:r>
      <w:r w:rsidRPr="00C422A9">
        <w:rPr>
          <w:rFonts w:ascii="Times New Roman" w:hAnsi="Times New Roman" w:cs="Times New Roman"/>
          <w:sz w:val="22"/>
          <w:szCs w:val="22"/>
        </w:rPr>
        <w:t xml:space="preserve">imization are burglary and larceny, which correlate at </w:t>
      </w:r>
      <w:r w:rsidRPr="00E8104F">
        <w:rPr>
          <w:rFonts w:ascii="Times New Roman" w:hAnsi="Times New Roman" w:cs="Times New Roman"/>
          <w:i/>
          <w:sz w:val="22"/>
          <w:szCs w:val="22"/>
        </w:rPr>
        <w:t xml:space="preserve">r </w:t>
      </w:r>
      <w:r w:rsidRPr="00C34E37">
        <w:rPr>
          <w:rFonts w:ascii="Times New Roman" w:hAnsi="Times New Roman" w:cs="Times New Roman"/>
          <w:sz w:val="22"/>
          <w:szCs w:val="22"/>
        </w:rPr>
        <w:t>= 0.31.</w:t>
      </w:r>
      <w:r w:rsidR="00CD6E0E" w:rsidRPr="00C34E37">
        <w:rPr>
          <w:rFonts w:ascii="Times New Roman" w:hAnsi="Times New Roman" w:cs="Times New Roman"/>
          <w:sz w:val="22"/>
          <w:szCs w:val="22"/>
        </w:rPr>
        <w:t xml:space="preserve"> </w:t>
      </w:r>
      <w:r w:rsidR="00E85BBF" w:rsidRPr="00C34E37">
        <w:rPr>
          <w:rFonts w:ascii="Times New Roman" w:hAnsi="Times New Roman" w:cs="Times New Roman"/>
          <w:i/>
          <w:iCs/>
          <w:sz w:val="22"/>
          <w:szCs w:val="22"/>
        </w:rPr>
        <w:t>These results show that offending and victimization occur at relatively high rates among m</w:t>
      </w:r>
      <w:r w:rsidR="00011264">
        <w:rPr>
          <w:rFonts w:ascii="Times New Roman" w:hAnsi="Times New Roman" w:cs="Times New Roman"/>
          <w:i/>
          <w:iCs/>
          <w:sz w:val="22"/>
          <w:szCs w:val="22"/>
        </w:rPr>
        <w:t>ilitary members</w:t>
      </w:r>
      <w:r w:rsidR="00E85BBF" w:rsidRPr="00CC565E">
        <w:rPr>
          <w:rFonts w:ascii="Times New Roman" w:hAnsi="Times New Roman" w:cs="Times New Roman"/>
          <w:i/>
          <w:iCs/>
          <w:sz w:val="22"/>
          <w:szCs w:val="22"/>
        </w:rPr>
        <w:t xml:space="preserve"> and that there is variation between types of offenses. </w:t>
      </w:r>
    </w:p>
    <w:p w14:paraId="01FCDEC7" w14:textId="08196F22" w:rsidR="00E85BBF" w:rsidRPr="00981EFA" w:rsidRDefault="00254136" w:rsidP="00042DEA">
      <w:pPr>
        <w:spacing w:line="240" w:lineRule="exact"/>
        <w:ind w:firstLine="720"/>
        <w:contextualSpacing/>
        <w:rPr>
          <w:rFonts w:ascii="Times New Roman" w:hAnsi="Times New Roman" w:cs="Times New Roman"/>
          <w:sz w:val="22"/>
          <w:szCs w:val="22"/>
        </w:rPr>
      </w:pPr>
      <w:r w:rsidRPr="00CC565E">
        <w:rPr>
          <w:rFonts w:ascii="Times New Roman" w:hAnsi="Times New Roman" w:cs="Times New Roman"/>
          <w:sz w:val="22"/>
          <w:szCs w:val="22"/>
        </w:rPr>
        <w:t xml:space="preserve"> </w:t>
      </w:r>
      <w:r w:rsidR="00E85BBF" w:rsidRPr="00CC565E">
        <w:rPr>
          <w:rFonts w:ascii="Times New Roman" w:hAnsi="Times New Roman" w:cs="Times New Roman"/>
          <w:sz w:val="22"/>
          <w:szCs w:val="22"/>
        </w:rPr>
        <w:t xml:space="preserve">Next, we turn to analyses to determine how aspects of one’s situation while in the military influence the likelihood of offending and victimization. </w:t>
      </w:r>
      <w:r w:rsidR="009E7839" w:rsidRPr="00CC565E">
        <w:rPr>
          <w:rFonts w:ascii="Times New Roman" w:hAnsi="Times New Roman" w:cs="Times New Roman"/>
          <w:sz w:val="22"/>
          <w:szCs w:val="22"/>
        </w:rPr>
        <w:t>We first look at guardianship and target at</w:t>
      </w:r>
      <w:r w:rsidR="009E7839" w:rsidRPr="004B6E5C">
        <w:rPr>
          <w:rFonts w:ascii="Times New Roman" w:hAnsi="Times New Roman" w:cs="Times New Roman"/>
          <w:sz w:val="22"/>
          <w:szCs w:val="22"/>
        </w:rPr>
        <w:t xml:space="preserve">tractiveness. We use three </w:t>
      </w:r>
      <w:r w:rsidR="00011264">
        <w:rPr>
          <w:rFonts w:ascii="Times New Roman" w:hAnsi="Times New Roman" w:cs="Times New Roman"/>
          <w:sz w:val="22"/>
          <w:szCs w:val="22"/>
        </w:rPr>
        <w:t>guardianship measures</w:t>
      </w:r>
      <w:r w:rsidR="009E7839" w:rsidRPr="004B6E5C">
        <w:rPr>
          <w:rFonts w:ascii="Times New Roman" w:hAnsi="Times New Roman" w:cs="Times New Roman"/>
          <w:sz w:val="22"/>
          <w:szCs w:val="22"/>
        </w:rPr>
        <w:t xml:space="preserve"> – the number of fellow </w:t>
      </w:r>
      <w:r w:rsidR="00E43E8F">
        <w:rPr>
          <w:rFonts w:ascii="Times New Roman" w:hAnsi="Times New Roman" w:cs="Times New Roman"/>
          <w:sz w:val="22"/>
          <w:szCs w:val="22"/>
        </w:rPr>
        <w:t>service member</w:t>
      </w:r>
      <w:r w:rsidR="003E37C9">
        <w:rPr>
          <w:rFonts w:ascii="Times New Roman" w:hAnsi="Times New Roman" w:cs="Times New Roman"/>
          <w:sz w:val="22"/>
          <w:szCs w:val="22"/>
        </w:rPr>
        <w:t>s</w:t>
      </w:r>
      <w:r w:rsidR="009E7839" w:rsidRPr="004B6E5C">
        <w:rPr>
          <w:rFonts w:ascii="Times New Roman" w:hAnsi="Times New Roman" w:cs="Times New Roman"/>
          <w:sz w:val="22"/>
          <w:szCs w:val="22"/>
        </w:rPr>
        <w:t xml:space="preserve"> one reports </w:t>
      </w:r>
      <w:r w:rsidR="00732AFF">
        <w:rPr>
          <w:rFonts w:ascii="Times New Roman" w:hAnsi="Times New Roman" w:cs="Times New Roman"/>
          <w:sz w:val="22"/>
          <w:szCs w:val="22"/>
        </w:rPr>
        <w:t>as being close friends with</w:t>
      </w:r>
      <w:r w:rsidR="00732AFF" w:rsidRPr="004B6E5C">
        <w:rPr>
          <w:rFonts w:ascii="Times New Roman" w:hAnsi="Times New Roman" w:cs="Times New Roman"/>
          <w:sz w:val="22"/>
          <w:szCs w:val="22"/>
        </w:rPr>
        <w:t xml:space="preserve"> </w:t>
      </w:r>
      <w:r w:rsidR="009E7839" w:rsidRPr="004B6E5C">
        <w:rPr>
          <w:rFonts w:ascii="Times New Roman" w:hAnsi="Times New Roman" w:cs="Times New Roman"/>
          <w:sz w:val="22"/>
          <w:szCs w:val="22"/>
        </w:rPr>
        <w:t>while an active duty member of the military</w:t>
      </w:r>
      <w:r w:rsidR="003E37C9">
        <w:rPr>
          <w:rFonts w:ascii="Times New Roman" w:hAnsi="Times New Roman" w:cs="Times New Roman"/>
          <w:sz w:val="22"/>
          <w:szCs w:val="22"/>
        </w:rPr>
        <w:t>,</w:t>
      </w:r>
      <w:r w:rsidR="009E7839" w:rsidRPr="00981EFA">
        <w:rPr>
          <w:rStyle w:val="FootnoteReference"/>
          <w:rFonts w:ascii="Times New Roman" w:hAnsi="Times New Roman" w:cs="Times New Roman"/>
          <w:sz w:val="22"/>
          <w:szCs w:val="22"/>
        </w:rPr>
        <w:footnoteReference w:id="4"/>
      </w:r>
      <w:r w:rsidR="009E7839" w:rsidRPr="00981EFA">
        <w:rPr>
          <w:rFonts w:ascii="Times New Roman" w:hAnsi="Times New Roman" w:cs="Times New Roman"/>
          <w:sz w:val="22"/>
          <w:szCs w:val="22"/>
        </w:rPr>
        <w:t xml:space="preserve"> the strength of their sense of belonging with their unit</w:t>
      </w:r>
      <w:r w:rsidR="009E7839" w:rsidRPr="00981EFA">
        <w:rPr>
          <w:rStyle w:val="FootnoteReference"/>
          <w:rFonts w:ascii="Times New Roman" w:hAnsi="Times New Roman" w:cs="Times New Roman"/>
          <w:sz w:val="22"/>
          <w:szCs w:val="22"/>
        </w:rPr>
        <w:footnoteReference w:id="5"/>
      </w:r>
      <w:r w:rsidR="009E7839" w:rsidRPr="00981EFA">
        <w:rPr>
          <w:rFonts w:ascii="Times New Roman" w:hAnsi="Times New Roman" w:cs="Times New Roman"/>
          <w:sz w:val="22"/>
          <w:szCs w:val="22"/>
        </w:rPr>
        <w:t xml:space="preserve">, and how often they were with other </w:t>
      </w:r>
      <w:r w:rsidR="003E37C9">
        <w:rPr>
          <w:rFonts w:ascii="Times New Roman" w:hAnsi="Times New Roman" w:cs="Times New Roman"/>
          <w:sz w:val="22"/>
          <w:szCs w:val="22"/>
        </w:rPr>
        <w:t>service</w:t>
      </w:r>
      <w:r w:rsidR="00011264">
        <w:rPr>
          <w:rFonts w:ascii="Times New Roman" w:hAnsi="Times New Roman" w:cs="Times New Roman"/>
          <w:sz w:val="22"/>
          <w:szCs w:val="22"/>
        </w:rPr>
        <w:t xml:space="preserve"> </w:t>
      </w:r>
      <w:r w:rsidR="003E37C9">
        <w:rPr>
          <w:rFonts w:ascii="Times New Roman" w:hAnsi="Times New Roman" w:cs="Times New Roman"/>
          <w:sz w:val="22"/>
          <w:szCs w:val="22"/>
        </w:rPr>
        <w:t>members</w:t>
      </w:r>
      <w:r w:rsidR="009E7839" w:rsidRPr="00981EFA">
        <w:rPr>
          <w:rFonts w:ascii="Times New Roman" w:hAnsi="Times New Roman" w:cs="Times New Roman"/>
          <w:sz w:val="22"/>
          <w:szCs w:val="22"/>
        </w:rPr>
        <w:t xml:space="preserve"> while off-base.</w:t>
      </w:r>
      <w:r w:rsidR="009E7839" w:rsidRPr="00981EFA">
        <w:rPr>
          <w:rStyle w:val="FootnoteReference"/>
          <w:rFonts w:ascii="Times New Roman" w:hAnsi="Times New Roman" w:cs="Times New Roman"/>
          <w:sz w:val="22"/>
          <w:szCs w:val="22"/>
        </w:rPr>
        <w:footnoteReference w:id="6"/>
      </w:r>
      <w:r w:rsidR="009E7839" w:rsidRPr="00981EFA">
        <w:rPr>
          <w:rFonts w:ascii="Times New Roman" w:hAnsi="Times New Roman" w:cs="Times New Roman"/>
          <w:sz w:val="22"/>
          <w:szCs w:val="22"/>
        </w:rPr>
        <w:t xml:space="preserve"> Measures of target attractiveness include how often one carried cash with them off-base</w:t>
      </w:r>
      <w:r w:rsidR="005B3EFF">
        <w:rPr>
          <w:rFonts w:ascii="Times New Roman" w:hAnsi="Times New Roman" w:cs="Times New Roman"/>
          <w:sz w:val="22"/>
          <w:szCs w:val="22"/>
        </w:rPr>
        <w:t>,</w:t>
      </w:r>
      <w:r w:rsidR="009E7839" w:rsidRPr="00981EFA">
        <w:rPr>
          <w:rStyle w:val="FootnoteReference"/>
          <w:rFonts w:ascii="Times New Roman" w:hAnsi="Times New Roman" w:cs="Times New Roman"/>
          <w:sz w:val="22"/>
          <w:szCs w:val="22"/>
        </w:rPr>
        <w:footnoteReference w:id="7"/>
      </w:r>
      <w:r w:rsidR="009E7839" w:rsidRPr="00981EFA">
        <w:rPr>
          <w:rFonts w:ascii="Times New Roman" w:hAnsi="Times New Roman" w:cs="Times New Roman"/>
          <w:sz w:val="22"/>
          <w:szCs w:val="22"/>
        </w:rPr>
        <w:t xml:space="preserve"> if their position gave them access to items that could be sold for profit</w:t>
      </w:r>
      <w:r w:rsidR="005B3EFF">
        <w:rPr>
          <w:rFonts w:ascii="Times New Roman" w:hAnsi="Times New Roman" w:cs="Times New Roman"/>
          <w:sz w:val="22"/>
          <w:szCs w:val="22"/>
        </w:rPr>
        <w:t>,</w:t>
      </w:r>
      <w:r w:rsidR="009E7839" w:rsidRPr="00981EFA">
        <w:rPr>
          <w:rStyle w:val="FootnoteReference"/>
          <w:rFonts w:ascii="Times New Roman" w:hAnsi="Times New Roman" w:cs="Times New Roman"/>
          <w:sz w:val="22"/>
          <w:szCs w:val="22"/>
        </w:rPr>
        <w:footnoteReference w:id="8"/>
      </w:r>
      <w:r w:rsidR="009E7839" w:rsidRPr="00981EFA">
        <w:rPr>
          <w:rFonts w:ascii="Times New Roman" w:hAnsi="Times New Roman" w:cs="Times New Roman"/>
          <w:sz w:val="22"/>
          <w:szCs w:val="22"/>
        </w:rPr>
        <w:t xml:space="preserve"> and how welcoming they felt the local community was to them.</w:t>
      </w:r>
      <w:r w:rsidR="009E7839" w:rsidRPr="00981EFA">
        <w:rPr>
          <w:rStyle w:val="FootnoteReference"/>
          <w:rFonts w:ascii="Times New Roman" w:hAnsi="Times New Roman" w:cs="Times New Roman"/>
          <w:sz w:val="22"/>
          <w:szCs w:val="22"/>
        </w:rPr>
        <w:footnoteReference w:id="9"/>
      </w:r>
      <w:r w:rsidR="009E7839" w:rsidRPr="00981EFA">
        <w:rPr>
          <w:rFonts w:ascii="Times New Roman" w:hAnsi="Times New Roman" w:cs="Times New Roman"/>
          <w:sz w:val="22"/>
          <w:szCs w:val="22"/>
        </w:rPr>
        <w:t xml:space="preserve"> </w:t>
      </w:r>
      <w:r w:rsidR="00011264">
        <w:rPr>
          <w:rFonts w:ascii="Times New Roman" w:hAnsi="Times New Roman" w:cs="Times New Roman"/>
          <w:sz w:val="22"/>
          <w:szCs w:val="22"/>
        </w:rPr>
        <w:t>Using logistic regression, we then used these variables to predict whether someone ever committed an offense or was ever victimized</w:t>
      </w:r>
      <w:r w:rsidR="009E7839" w:rsidRPr="00981EFA">
        <w:rPr>
          <w:rFonts w:ascii="Times New Roman" w:hAnsi="Times New Roman" w:cs="Times New Roman"/>
          <w:sz w:val="22"/>
          <w:szCs w:val="22"/>
        </w:rPr>
        <w:t xml:space="preserve">. </w:t>
      </w:r>
    </w:p>
    <w:tbl>
      <w:tblPr>
        <w:tblpPr w:leftFromText="180" w:rightFromText="180" w:vertAnchor="text" w:horzAnchor="margin" w:tblpY="1"/>
        <w:tblW w:w="9720" w:type="dxa"/>
        <w:tblLayout w:type="fixed"/>
        <w:tblLook w:val="0000" w:firstRow="0" w:lastRow="0" w:firstColumn="0" w:lastColumn="0" w:noHBand="0" w:noVBand="0"/>
      </w:tblPr>
      <w:tblGrid>
        <w:gridCol w:w="2268"/>
        <w:gridCol w:w="1620"/>
        <w:gridCol w:w="1944"/>
        <w:gridCol w:w="1944"/>
        <w:gridCol w:w="1944"/>
      </w:tblGrid>
      <w:tr w:rsidR="00B86032" w:rsidRPr="00F56C17" w14:paraId="54DDB8D6" w14:textId="77777777" w:rsidTr="00B86032">
        <w:tc>
          <w:tcPr>
            <w:tcW w:w="9720" w:type="dxa"/>
            <w:gridSpan w:val="5"/>
            <w:tcBorders>
              <w:left w:val="nil"/>
              <w:bottom w:val="single" w:sz="4" w:space="0" w:color="auto"/>
              <w:right w:val="nil"/>
            </w:tcBorders>
          </w:tcPr>
          <w:p w14:paraId="1DA16CF5" w14:textId="35B77BD1" w:rsidR="00B86032" w:rsidRPr="00F56C17" w:rsidRDefault="00B86032" w:rsidP="00B86032">
            <w:pPr>
              <w:widowControl w:val="0"/>
              <w:autoSpaceDE w:val="0"/>
              <w:autoSpaceDN w:val="0"/>
              <w:adjustRightInd w:val="0"/>
              <w:spacing w:line="240" w:lineRule="exact"/>
              <w:contextualSpacing/>
              <w:rPr>
                <w:rFonts w:ascii="Times New Roman" w:hAnsi="Times New Roman" w:cs="Times New Roman"/>
                <w:sz w:val="22"/>
                <w:szCs w:val="22"/>
              </w:rPr>
            </w:pPr>
            <w:r w:rsidRPr="004B6E5C">
              <w:rPr>
                <w:rFonts w:ascii="Times New Roman" w:hAnsi="Times New Roman" w:cs="Times New Roman"/>
                <w:b/>
                <w:bCs/>
                <w:sz w:val="22"/>
                <w:szCs w:val="22"/>
              </w:rPr>
              <w:t>Table 1.</w:t>
            </w:r>
            <w:r w:rsidRPr="004B6E5C">
              <w:rPr>
                <w:rFonts w:ascii="Times New Roman" w:hAnsi="Times New Roman" w:cs="Times New Roman"/>
                <w:sz w:val="22"/>
                <w:szCs w:val="22"/>
              </w:rPr>
              <w:t xml:space="preserve"> </w:t>
            </w:r>
            <w:r w:rsidRPr="004B6E5C">
              <w:rPr>
                <w:rFonts w:ascii="Times New Roman" w:hAnsi="Times New Roman" w:cs="Times New Roman"/>
                <w:i/>
                <w:iCs/>
                <w:sz w:val="22"/>
                <w:szCs w:val="22"/>
              </w:rPr>
              <w:t>Effects of Guardianship and Target Attractiveness</w:t>
            </w:r>
          </w:p>
        </w:tc>
      </w:tr>
      <w:tr w:rsidR="00B86032" w:rsidRPr="00F56C17" w14:paraId="597F2019" w14:textId="77777777" w:rsidTr="00B86032">
        <w:tc>
          <w:tcPr>
            <w:tcW w:w="2268" w:type="dxa"/>
            <w:tcBorders>
              <w:top w:val="single" w:sz="4" w:space="0" w:color="auto"/>
              <w:left w:val="nil"/>
              <w:bottom w:val="single" w:sz="4" w:space="0" w:color="auto"/>
              <w:right w:val="nil"/>
            </w:tcBorders>
          </w:tcPr>
          <w:p w14:paraId="5908CEAB"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p>
        </w:tc>
        <w:tc>
          <w:tcPr>
            <w:tcW w:w="1620" w:type="dxa"/>
            <w:tcBorders>
              <w:top w:val="single" w:sz="4" w:space="0" w:color="auto"/>
              <w:left w:val="nil"/>
              <w:bottom w:val="single" w:sz="4" w:space="0" w:color="auto"/>
              <w:right w:val="nil"/>
            </w:tcBorders>
          </w:tcPr>
          <w:p w14:paraId="41ED69A9"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Offending</w:t>
            </w:r>
          </w:p>
        </w:tc>
        <w:tc>
          <w:tcPr>
            <w:tcW w:w="1944" w:type="dxa"/>
            <w:tcBorders>
              <w:top w:val="single" w:sz="4" w:space="0" w:color="auto"/>
              <w:left w:val="nil"/>
              <w:bottom w:val="single" w:sz="4" w:space="0" w:color="auto"/>
              <w:right w:val="nil"/>
            </w:tcBorders>
          </w:tcPr>
          <w:p w14:paraId="4BFB55AE"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Victimization</w:t>
            </w:r>
          </w:p>
        </w:tc>
        <w:tc>
          <w:tcPr>
            <w:tcW w:w="1944" w:type="dxa"/>
            <w:tcBorders>
              <w:top w:val="single" w:sz="4" w:space="0" w:color="auto"/>
              <w:left w:val="nil"/>
              <w:bottom w:val="single" w:sz="4" w:space="0" w:color="auto"/>
              <w:right w:val="nil"/>
            </w:tcBorders>
          </w:tcPr>
          <w:p w14:paraId="0412D386"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Offending</w:t>
            </w:r>
          </w:p>
        </w:tc>
        <w:tc>
          <w:tcPr>
            <w:tcW w:w="1944" w:type="dxa"/>
            <w:tcBorders>
              <w:top w:val="single" w:sz="4" w:space="0" w:color="auto"/>
              <w:left w:val="nil"/>
              <w:bottom w:val="single" w:sz="4" w:space="0" w:color="auto"/>
              <w:right w:val="nil"/>
            </w:tcBorders>
          </w:tcPr>
          <w:p w14:paraId="614970F4"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Victimization</w:t>
            </w:r>
          </w:p>
        </w:tc>
      </w:tr>
      <w:tr w:rsidR="00B86032" w:rsidRPr="00F56C17" w14:paraId="03C19996" w14:textId="77777777" w:rsidTr="00B86032">
        <w:trPr>
          <w:trHeight w:val="45"/>
        </w:trPr>
        <w:tc>
          <w:tcPr>
            <w:tcW w:w="2268" w:type="dxa"/>
            <w:tcBorders>
              <w:top w:val="single" w:sz="4" w:space="0" w:color="auto"/>
              <w:left w:val="nil"/>
              <w:bottom w:val="nil"/>
              <w:right w:val="nil"/>
            </w:tcBorders>
          </w:tcPr>
          <w:p w14:paraId="7CFF48A7"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 Close Friends</w:t>
            </w:r>
          </w:p>
        </w:tc>
        <w:tc>
          <w:tcPr>
            <w:tcW w:w="1620" w:type="dxa"/>
            <w:tcBorders>
              <w:top w:val="single" w:sz="4" w:space="0" w:color="auto"/>
              <w:left w:val="nil"/>
              <w:bottom w:val="nil"/>
              <w:right w:val="nil"/>
            </w:tcBorders>
          </w:tcPr>
          <w:p w14:paraId="68932C3F"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0.068**</w:t>
            </w:r>
            <w:r>
              <w:rPr>
                <w:rFonts w:ascii="Arial" w:hAnsi="Arial" w:cs="Arial"/>
                <w:sz w:val="16"/>
                <w:szCs w:val="16"/>
              </w:rPr>
              <w:t xml:space="preserve"> </w:t>
            </w:r>
            <w:r w:rsidRPr="006665D5">
              <w:rPr>
                <w:rFonts w:ascii="Arial" w:hAnsi="Arial" w:cs="Arial"/>
                <w:sz w:val="16"/>
                <w:szCs w:val="16"/>
              </w:rPr>
              <w:t>(0.034)</w:t>
            </w:r>
          </w:p>
        </w:tc>
        <w:tc>
          <w:tcPr>
            <w:tcW w:w="1944" w:type="dxa"/>
            <w:tcBorders>
              <w:top w:val="single" w:sz="4" w:space="0" w:color="auto"/>
              <w:left w:val="nil"/>
              <w:bottom w:val="nil"/>
              <w:right w:val="nil"/>
            </w:tcBorders>
          </w:tcPr>
          <w:p w14:paraId="71155735"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-0.013</w:t>
            </w:r>
            <w:r>
              <w:rPr>
                <w:rFonts w:ascii="Arial" w:hAnsi="Arial" w:cs="Arial"/>
                <w:sz w:val="16"/>
                <w:szCs w:val="16"/>
              </w:rPr>
              <w:t xml:space="preserve"> </w:t>
            </w:r>
            <w:r w:rsidRPr="006665D5">
              <w:rPr>
                <w:rFonts w:ascii="Arial" w:hAnsi="Arial" w:cs="Arial"/>
                <w:sz w:val="16"/>
                <w:szCs w:val="16"/>
              </w:rPr>
              <w:t>(0.033)</w:t>
            </w:r>
          </w:p>
        </w:tc>
        <w:tc>
          <w:tcPr>
            <w:tcW w:w="1944" w:type="dxa"/>
            <w:tcBorders>
              <w:top w:val="single" w:sz="4" w:space="0" w:color="auto"/>
              <w:left w:val="nil"/>
              <w:bottom w:val="nil"/>
              <w:right w:val="nil"/>
            </w:tcBorders>
          </w:tcPr>
          <w:p w14:paraId="5ABF82CA"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single" w:sz="4" w:space="0" w:color="auto"/>
              <w:left w:val="nil"/>
              <w:bottom w:val="nil"/>
              <w:right w:val="nil"/>
            </w:tcBorders>
          </w:tcPr>
          <w:p w14:paraId="00096703" w14:textId="42427F38"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r>
      <w:tr w:rsidR="00B86032" w:rsidRPr="00F56C17" w14:paraId="452F9F08" w14:textId="77777777" w:rsidTr="00B86032">
        <w:tc>
          <w:tcPr>
            <w:tcW w:w="2268" w:type="dxa"/>
            <w:tcBorders>
              <w:top w:val="nil"/>
              <w:left w:val="nil"/>
              <w:bottom w:val="nil"/>
              <w:right w:val="nil"/>
            </w:tcBorders>
          </w:tcPr>
          <w:p w14:paraId="352DCB83"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 xml:space="preserve">Belonging </w:t>
            </w:r>
          </w:p>
        </w:tc>
        <w:tc>
          <w:tcPr>
            <w:tcW w:w="1620" w:type="dxa"/>
            <w:tcBorders>
              <w:top w:val="nil"/>
              <w:left w:val="nil"/>
              <w:bottom w:val="nil"/>
              <w:right w:val="nil"/>
            </w:tcBorders>
          </w:tcPr>
          <w:p w14:paraId="38E534AE"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-0.308***</w:t>
            </w:r>
            <w:r>
              <w:rPr>
                <w:rFonts w:ascii="Arial" w:hAnsi="Arial" w:cs="Arial"/>
                <w:sz w:val="16"/>
                <w:szCs w:val="16"/>
              </w:rPr>
              <w:t xml:space="preserve"> </w:t>
            </w:r>
            <w:r w:rsidRPr="006665D5">
              <w:rPr>
                <w:rFonts w:ascii="Arial" w:hAnsi="Arial" w:cs="Arial"/>
                <w:sz w:val="16"/>
                <w:szCs w:val="16"/>
              </w:rPr>
              <w:t>(0.111)</w:t>
            </w:r>
          </w:p>
        </w:tc>
        <w:tc>
          <w:tcPr>
            <w:tcW w:w="1944" w:type="dxa"/>
            <w:tcBorders>
              <w:top w:val="nil"/>
              <w:left w:val="nil"/>
              <w:bottom w:val="nil"/>
              <w:right w:val="nil"/>
            </w:tcBorders>
          </w:tcPr>
          <w:p w14:paraId="4C22C18A"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-0.218**</w:t>
            </w:r>
            <w:r>
              <w:rPr>
                <w:rFonts w:ascii="Arial" w:hAnsi="Arial" w:cs="Arial"/>
                <w:sz w:val="16"/>
                <w:szCs w:val="16"/>
              </w:rPr>
              <w:t xml:space="preserve"> </w:t>
            </w:r>
            <w:r w:rsidRPr="006665D5">
              <w:rPr>
                <w:rFonts w:ascii="Arial" w:hAnsi="Arial" w:cs="Arial"/>
                <w:sz w:val="16"/>
                <w:szCs w:val="16"/>
              </w:rPr>
              <w:t>(0.108)</w:t>
            </w:r>
          </w:p>
        </w:tc>
        <w:tc>
          <w:tcPr>
            <w:tcW w:w="1944" w:type="dxa"/>
            <w:tcBorders>
              <w:top w:val="nil"/>
              <w:left w:val="nil"/>
              <w:bottom w:val="nil"/>
              <w:right w:val="nil"/>
            </w:tcBorders>
          </w:tcPr>
          <w:p w14:paraId="6C67AC2A"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044A9B6"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r>
      <w:tr w:rsidR="00B86032" w:rsidRPr="00F56C17" w14:paraId="28FC49ED" w14:textId="77777777" w:rsidTr="00B86032">
        <w:tc>
          <w:tcPr>
            <w:tcW w:w="2268" w:type="dxa"/>
            <w:tcBorders>
              <w:top w:val="nil"/>
              <w:left w:val="nil"/>
              <w:bottom w:val="nil"/>
              <w:right w:val="nil"/>
            </w:tcBorders>
          </w:tcPr>
          <w:p w14:paraId="4EF4CFAB"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With Others</w:t>
            </w:r>
          </w:p>
        </w:tc>
        <w:tc>
          <w:tcPr>
            <w:tcW w:w="1620" w:type="dxa"/>
            <w:tcBorders>
              <w:top w:val="nil"/>
              <w:left w:val="nil"/>
              <w:bottom w:val="nil"/>
              <w:right w:val="nil"/>
            </w:tcBorders>
          </w:tcPr>
          <w:p w14:paraId="20CFC431"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0.460***</w:t>
            </w:r>
            <w:r>
              <w:rPr>
                <w:rFonts w:ascii="Arial" w:hAnsi="Arial" w:cs="Arial"/>
                <w:sz w:val="16"/>
                <w:szCs w:val="16"/>
              </w:rPr>
              <w:t xml:space="preserve"> </w:t>
            </w:r>
            <w:r w:rsidRPr="006665D5">
              <w:rPr>
                <w:rFonts w:ascii="Arial" w:hAnsi="Arial" w:cs="Arial"/>
                <w:sz w:val="16"/>
                <w:szCs w:val="16"/>
              </w:rPr>
              <w:t>(0.111)</w:t>
            </w:r>
          </w:p>
        </w:tc>
        <w:tc>
          <w:tcPr>
            <w:tcW w:w="1944" w:type="dxa"/>
            <w:tcBorders>
              <w:top w:val="nil"/>
              <w:left w:val="nil"/>
              <w:bottom w:val="nil"/>
              <w:right w:val="nil"/>
            </w:tcBorders>
          </w:tcPr>
          <w:p w14:paraId="5DA642F2"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0.226**</w:t>
            </w:r>
            <w:r>
              <w:rPr>
                <w:rFonts w:ascii="Arial" w:hAnsi="Arial" w:cs="Arial"/>
                <w:sz w:val="16"/>
                <w:szCs w:val="16"/>
              </w:rPr>
              <w:t xml:space="preserve"> </w:t>
            </w:r>
            <w:r w:rsidRPr="006665D5">
              <w:rPr>
                <w:rFonts w:ascii="Arial" w:hAnsi="Arial" w:cs="Arial"/>
                <w:sz w:val="16"/>
                <w:szCs w:val="16"/>
              </w:rPr>
              <w:t>(0.110)</w:t>
            </w:r>
          </w:p>
        </w:tc>
        <w:tc>
          <w:tcPr>
            <w:tcW w:w="1944" w:type="dxa"/>
            <w:tcBorders>
              <w:top w:val="nil"/>
              <w:left w:val="nil"/>
              <w:bottom w:val="nil"/>
              <w:right w:val="nil"/>
            </w:tcBorders>
          </w:tcPr>
          <w:p w14:paraId="4E633221"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4E86EB43"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r>
      <w:tr w:rsidR="00B86032" w:rsidRPr="00F56C17" w14:paraId="7A88D5D7" w14:textId="77777777" w:rsidTr="00B86032">
        <w:tc>
          <w:tcPr>
            <w:tcW w:w="2268" w:type="dxa"/>
            <w:tcBorders>
              <w:top w:val="nil"/>
              <w:left w:val="nil"/>
              <w:bottom w:val="nil"/>
              <w:right w:val="nil"/>
            </w:tcBorders>
          </w:tcPr>
          <w:p w14:paraId="71ACC1BE"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Carry Cash</w:t>
            </w:r>
          </w:p>
        </w:tc>
        <w:tc>
          <w:tcPr>
            <w:tcW w:w="1620" w:type="dxa"/>
            <w:tcBorders>
              <w:top w:val="nil"/>
              <w:left w:val="nil"/>
              <w:bottom w:val="nil"/>
              <w:right w:val="nil"/>
            </w:tcBorders>
          </w:tcPr>
          <w:p w14:paraId="0B917C27"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754ADD2"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369D4055"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0.371***</w:t>
            </w:r>
            <w:r>
              <w:rPr>
                <w:rFonts w:ascii="Arial" w:hAnsi="Arial" w:cs="Arial"/>
                <w:sz w:val="16"/>
                <w:szCs w:val="16"/>
              </w:rPr>
              <w:t xml:space="preserve"> </w:t>
            </w:r>
            <w:r w:rsidRPr="006665D5">
              <w:rPr>
                <w:rFonts w:ascii="Arial" w:hAnsi="Arial" w:cs="Arial"/>
                <w:sz w:val="16"/>
                <w:szCs w:val="16"/>
              </w:rPr>
              <w:t>(0.104)</w:t>
            </w:r>
          </w:p>
        </w:tc>
        <w:tc>
          <w:tcPr>
            <w:tcW w:w="1944" w:type="dxa"/>
            <w:tcBorders>
              <w:top w:val="nil"/>
              <w:left w:val="nil"/>
              <w:bottom w:val="nil"/>
              <w:right w:val="nil"/>
            </w:tcBorders>
          </w:tcPr>
          <w:p w14:paraId="49B9DE10"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0.254**</w:t>
            </w:r>
            <w:r>
              <w:rPr>
                <w:rFonts w:ascii="Arial" w:hAnsi="Arial" w:cs="Arial"/>
                <w:sz w:val="16"/>
                <w:szCs w:val="16"/>
              </w:rPr>
              <w:t xml:space="preserve"> </w:t>
            </w:r>
            <w:r w:rsidRPr="006665D5">
              <w:rPr>
                <w:rFonts w:ascii="Arial" w:hAnsi="Arial" w:cs="Arial"/>
                <w:sz w:val="16"/>
                <w:szCs w:val="16"/>
              </w:rPr>
              <w:t>(0.111)</w:t>
            </w:r>
          </w:p>
        </w:tc>
      </w:tr>
      <w:tr w:rsidR="00B86032" w:rsidRPr="00F56C17" w14:paraId="595EEC89" w14:textId="77777777" w:rsidTr="00B86032">
        <w:tc>
          <w:tcPr>
            <w:tcW w:w="2268" w:type="dxa"/>
            <w:tcBorders>
              <w:top w:val="nil"/>
              <w:left w:val="nil"/>
              <w:bottom w:val="nil"/>
              <w:right w:val="nil"/>
            </w:tcBorders>
          </w:tcPr>
          <w:p w14:paraId="6E8084A0"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Access to Items</w:t>
            </w:r>
          </w:p>
        </w:tc>
        <w:tc>
          <w:tcPr>
            <w:tcW w:w="1620" w:type="dxa"/>
            <w:tcBorders>
              <w:top w:val="nil"/>
              <w:left w:val="nil"/>
              <w:bottom w:val="nil"/>
              <w:right w:val="nil"/>
            </w:tcBorders>
          </w:tcPr>
          <w:p w14:paraId="536CE124"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1305F507"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695C3F0"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0.747***</w:t>
            </w:r>
            <w:r>
              <w:rPr>
                <w:rFonts w:ascii="Arial" w:hAnsi="Arial" w:cs="Arial"/>
                <w:sz w:val="16"/>
                <w:szCs w:val="16"/>
              </w:rPr>
              <w:t xml:space="preserve"> </w:t>
            </w:r>
            <w:r w:rsidRPr="006665D5">
              <w:rPr>
                <w:rFonts w:ascii="Arial" w:hAnsi="Arial" w:cs="Arial"/>
                <w:sz w:val="16"/>
                <w:szCs w:val="16"/>
              </w:rPr>
              <w:t>(0.239)</w:t>
            </w:r>
          </w:p>
        </w:tc>
        <w:tc>
          <w:tcPr>
            <w:tcW w:w="1944" w:type="dxa"/>
            <w:tcBorders>
              <w:top w:val="nil"/>
              <w:left w:val="nil"/>
              <w:bottom w:val="nil"/>
              <w:right w:val="nil"/>
            </w:tcBorders>
          </w:tcPr>
          <w:p w14:paraId="1A8AC972"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0.595***</w:t>
            </w:r>
            <w:r>
              <w:rPr>
                <w:rFonts w:ascii="Arial" w:hAnsi="Arial" w:cs="Arial"/>
                <w:sz w:val="16"/>
                <w:szCs w:val="16"/>
              </w:rPr>
              <w:t xml:space="preserve"> </w:t>
            </w:r>
            <w:r w:rsidRPr="006665D5">
              <w:rPr>
                <w:rFonts w:ascii="Arial" w:hAnsi="Arial" w:cs="Arial"/>
                <w:sz w:val="16"/>
                <w:szCs w:val="16"/>
              </w:rPr>
              <w:t>(0.220)</w:t>
            </w:r>
          </w:p>
        </w:tc>
      </w:tr>
      <w:tr w:rsidR="00B86032" w:rsidRPr="00F56C17" w14:paraId="38F962AF" w14:textId="77777777" w:rsidTr="00B86032">
        <w:tc>
          <w:tcPr>
            <w:tcW w:w="2268" w:type="dxa"/>
            <w:tcBorders>
              <w:top w:val="nil"/>
              <w:left w:val="nil"/>
              <w:bottom w:val="nil"/>
              <w:right w:val="nil"/>
            </w:tcBorders>
          </w:tcPr>
          <w:p w14:paraId="29A5209B"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Community not Welcoming</w:t>
            </w:r>
          </w:p>
        </w:tc>
        <w:tc>
          <w:tcPr>
            <w:tcW w:w="1620" w:type="dxa"/>
            <w:tcBorders>
              <w:top w:val="nil"/>
              <w:left w:val="nil"/>
              <w:bottom w:val="nil"/>
              <w:right w:val="nil"/>
            </w:tcBorders>
          </w:tcPr>
          <w:p w14:paraId="3EE0B62C"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4DB983FC"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10937C2"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0.136</w:t>
            </w:r>
            <w:r>
              <w:rPr>
                <w:rFonts w:ascii="Arial" w:hAnsi="Arial" w:cs="Arial"/>
                <w:sz w:val="16"/>
                <w:szCs w:val="16"/>
              </w:rPr>
              <w:t xml:space="preserve"> </w:t>
            </w:r>
            <w:r w:rsidRPr="006665D5">
              <w:rPr>
                <w:rFonts w:ascii="Arial" w:hAnsi="Arial" w:cs="Arial"/>
                <w:sz w:val="16"/>
                <w:szCs w:val="16"/>
              </w:rPr>
              <w:t>(0.114)</w:t>
            </w:r>
          </w:p>
        </w:tc>
        <w:tc>
          <w:tcPr>
            <w:tcW w:w="1944" w:type="dxa"/>
            <w:tcBorders>
              <w:top w:val="nil"/>
              <w:left w:val="nil"/>
              <w:bottom w:val="nil"/>
              <w:right w:val="nil"/>
            </w:tcBorders>
          </w:tcPr>
          <w:p w14:paraId="39ACE5D1"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0.236**</w:t>
            </w:r>
            <w:r>
              <w:rPr>
                <w:rFonts w:ascii="Arial" w:hAnsi="Arial" w:cs="Arial"/>
                <w:sz w:val="16"/>
                <w:szCs w:val="16"/>
              </w:rPr>
              <w:t xml:space="preserve"> </w:t>
            </w:r>
            <w:r w:rsidRPr="006665D5">
              <w:rPr>
                <w:rFonts w:ascii="Arial" w:hAnsi="Arial" w:cs="Arial"/>
                <w:sz w:val="16"/>
                <w:szCs w:val="16"/>
              </w:rPr>
              <w:t>(0.114)</w:t>
            </w:r>
          </w:p>
        </w:tc>
      </w:tr>
      <w:tr w:rsidR="00B86032" w:rsidRPr="00F56C17" w14:paraId="34CD6355" w14:textId="77777777" w:rsidTr="00B86032">
        <w:tc>
          <w:tcPr>
            <w:tcW w:w="2268" w:type="dxa"/>
            <w:tcBorders>
              <w:top w:val="single" w:sz="4" w:space="0" w:color="auto"/>
              <w:left w:val="nil"/>
              <w:bottom w:val="nil"/>
              <w:right w:val="nil"/>
            </w:tcBorders>
          </w:tcPr>
          <w:p w14:paraId="524BB2A8"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i/>
                <w:iCs/>
                <w:sz w:val="16"/>
                <w:szCs w:val="16"/>
              </w:rPr>
              <w:t>N</w:t>
            </w:r>
          </w:p>
        </w:tc>
        <w:tc>
          <w:tcPr>
            <w:tcW w:w="1620" w:type="dxa"/>
            <w:tcBorders>
              <w:top w:val="single" w:sz="4" w:space="0" w:color="auto"/>
              <w:left w:val="nil"/>
              <w:bottom w:val="nil"/>
              <w:right w:val="nil"/>
            </w:tcBorders>
          </w:tcPr>
          <w:p w14:paraId="3D11C421"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494</w:t>
            </w:r>
            <w:r w:rsidRPr="00254136">
              <w:rPr>
                <w:rFonts w:ascii="Arial" w:hAnsi="Arial" w:cs="Arial"/>
                <w:sz w:val="16"/>
                <w:szCs w:val="16"/>
              </w:rPr>
              <w:t xml:space="preserve"> </w:t>
            </w:r>
          </w:p>
        </w:tc>
        <w:tc>
          <w:tcPr>
            <w:tcW w:w="1944" w:type="dxa"/>
            <w:tcBorders>
              <w:top w:val="single" w:sz="4" w:space="0" w:color="auto"/>
              <w:left w:val="nil"/>
              <w:bottom w:val="nil"/>
              <w:right w:val="nil"/>
            </w:tcBorders>
          </w:tcPr>
          <w:p w14:paraId="6D9DEB72"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494</w:t>
            </w:r>
          </w:p>
        </w:tc>
        <w:tc>
          <w:tcPr>
            <w:tcW w:w="1944" w:type="dxa"/>
            <w:tcBorders>
              <w:top w:val="single" w:sz="4" w:space="0" w:color="auto"/>
              <w:left w:val="nil"/>
              <w:bottom w:val="nil"/>
              <w:right w:val="nil"/>
            </w:tcBorders>
          </w:tcPr>
          <w:p w14:paraId="5E5E5CDD"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492</w:t>
            </w:r>
          </w:p>
        </w:tc>
        <w:tc>
          <w:tcPr>
            <w:tcW w:w="1944" w:type="dxa"/>
            <w:tcBorders>
              <w:top w:val="single" w:sz="4" w:space="0" w:color="auto"/>
              <w:left w:val="nil"/>
              <w:bottom w:val="nil"/>
              <w:right w:val="nil"/>
            </w:tcBorders>
          </w:tcPr>
          <w:p w14:paraId="651D6C37"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492</w:t>
            </w:r>
          </w:p>
        </w:tc>
      </w:tr>
      <w:tr w:rsidR="00B86032" w:rsidRPr="00F56C17" w14:paraId="11DC37BB" w14:textId="77777777" w:rsidTr="00B86032">
        <w:tc>
          <w:tcPr>
            <w:tcW w:w="2268" w:type="dxa"/>
            <w:tcBorders>
              <w:top w:val="nil"/>
              <w:left w:val="nil"/>
              <w:bottom w:val="nil"/>
              <w:right w:val="nil"/>
            </w:tcBorders>
          </w:tcPr>
          <w:p w14:paraId="46687631" w14:textId="77777777" w:rsidR="00B86032" w:rsidRPr="006665D5" w:rsidRDefault="00B86032" w:rsidP="00B86032">
            <w:pPr>
              <w:widowControl w:val="0"/>
              <w:autoSpaceDE w:val="0"/>
              <w:autoSpaceDN w:val="0"/>
              <w:adjustRightInd w:val="0"/>
              <w:spacing w:line="240" w:lineRule="exact"/>
              <w:contextualSpacing/>
              <w:rPr>
                <w:rFonts w:ascii="Arial" w:hAnsi="Arial" w:cs="Arial"/>
                <w:sz w:val="16"/>
                <w:szCs w:val="16"/>
              </w:rPr>
            </w:pPr>
            <w:r w:rsidRPr="006665D5">
              <w:rPr>
                <w:rFonts w:ascii="Arial" w:hAnsi="Arial" w:cs="Arial"/>
                <w:sz w:val="16"/>
                <w:szCs w:val="16"/>
              </w:rPr>
              <w:t xml:space="preserve">pseudo </w:t>
            </w:r>
            <w:r w:rsidRPr="006665D5">
              <w:rPr>
                <w:rFonts w:ascii="Arial" w:hAnsi="Arial" w:cs="Arial"/>
                <w:i/>
                <w:iCs/>
                <w:sz w:val="16"/>
                <w:szCs w:val="16"/>
              </w:rPr>
              <w:t>R</w:t>
            </w:r>
            <w:r w:rsidRPr="006665D5">
              <w:rPr>
                <w:rFonts w:ascii="Arial" w:hAnsi="Arial" w:cs="Arial"/>
                <w:sz w:val="16"/>
                <w:szCs w:val="16"/>
                <w:vertAlign w:val="superscript"/>
              </w:rPr>
              <w:t>2</w:t>
            </w:r>
          </w:p>
        </w:tc>
        <w:tc>
          <w:tcPr>
            <w:tcW w:w="1620" w:type="dxa"/>
            <w:tcBorders>
              <w:top w:val="nil"/>
              <w:left w:val="nil"/>
              <w:bottom w:val="nil"/>
              <w:right w:val="nil"/>
            </w:tcBorders>
          </w:tcPr>
          <w:p w14:paraId="308B0620"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0.1090</w:t>
            </w:r>
          </w:p>
        </w:tc>
        <w:tc>
          <w:tcPr>
            <w:tcW w:w="1944" w:type="dxa"/>
            <w:tcBorders>
              <w:top w:val="nil"/>
              <w:left w:val="nil"/>
              <w:bottom w:val="nil"/>
              <w:right w:val="nil"/>
            </w:tcBorders>
          </w:tcPr>
          <w:p w14:paraId="6076C8AC"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0.0518</w:t>
            </w:r>
          </w:p>
        </w:tc>
        <w:tc>
          <w:tcPr>
            <w:tcW w:w="1944" w:type="dxa"/>
            <w:tcBorders>
              <w:top w:val="nil"/>
              <w:left w:val="nil"/>
              <w:bottom w:val="nil"/>
              <w:right w:val="nil"/>
            </w:tcBorders>
          </w:tcPr>
          <w:p w14:paraId="47FD6086"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0.1073</w:t>
            </w:r>
          </w:p>
        </w:tc>
        <w:tc>
          <w:tcPr>
            <w:tcW w:w="1944" w:type="dxa"/>
            <w:tcBorders>
              <w:top w:val="nil"/>
              <w:left w:val="nil"/>
              <w:bottom w:val="nil"/>
              <w:right w:val="nil"/>
            </w:tcBorders>
          </w:tcPr>
          <w:p w14:paraId="5E6CE00D" w14:textId="77777777" w:rsidR="00B86032" w:rsidRPr="006665D5" w:rsidRDefault="00B86032" w:rsidP="00B86032">
            <w:pPr>
              <w:widowControl w:val="0"/>
              <w:autoSpaceDE w:val="0"/>
              <w:autoSpaceDN w:val="0"/>
              <w:adjustRightInd w:val="0"/>
              <w:spacing w:line="240" w:lineRule="exact"/>
              <w:contextualSpacing/>
              <w:jc w:val="center"/>
              <w:rPr>
                <w:rFonts w:ascii="Arial" w:hAnsi="Arial" w:cs="Arial"/>
                <w:sz w:val="16"/>
                <w:szCs w:val="16"/>
              </w:rPr>
            </w:pPr>
            <w:r w:rsidRPr="006665D5">
              <w:rPr>
                <w:rFonts w:ascii="Arial" w:hAnsi="Arial" w:cs="Arial"/>
                <w:sz w:val="16"/>
                <w:szCs w:val="16"/>
              </w:rPr>
              <w:t>0.0693</w:t>
            </w:r>
          </w:p>
        </w:tc>
      </w:tr>
      <w:tr w:rsidR="00B86032" w:rsidRPr="00F56C17" w14:paraId="27057BA6" w14:textId="77777777" w:rsidTr="00B86032">
        <w:tc>
          <w:tcPr>
            <w:tcW w:w="9720" w:type="dxa"/>
            <w:gridSpan w:val="5"/>
            <w:tcBorders>
              <w:top w:val="nil"/>
              <w:left w:val="nil"/>
              <w:bottom w:val="single" w:sz="4" w:space="0" w:color="auto"/>
              <w:right w:val="nil"/>
            </w:tcBorders>
          </w:tcPr>
          <w:p w14:paraId="4852AEB7" w14:textId="77777777" w:rsidR="00B86032" w:rsidRPr="00856675" w:rsidRDefault="00B86032" w:rsidP="00B86032">
            <w:pPr>
              <w:widowControl w:val="0"/>
              <w:autoSpaceDE w:val="0"/>
              <w:autoSpaceDN w:val="0"/>
              <w:adjustRightInd w:val="0"/>
              <w:spacing w:line="200" w:lineRule="exact"/>
              <w:contextualSpacing/>
              <w:rPr>
                <w:rFonts w:ascii="Arial" w:hAnsi="Arial" w:cs="Arial"/>
                <w:sz w:val="16"/>
                <w:szCs w:val="16"/>
              </w:rPr>
            </w:pPr>
            <w:r w:rsidRPr="00B42449">
              <w:rPr>
                <w:rFonts w:ascii="Arial" w:hAnsi="Arial" w:cs="Arial"/>
                <w:sz w:val="16"/>
                <w:szCs w:val="16"/>
              </w:rPr>
              <w:t>Table entries are logit coefficients with standard errors in parenthesis. All models include demographic controls for age, gender, sexual orientation, marital status, race, ethnicity, education, branch, time served, combat status, and serving overseas. * p&lt;0.1, ** p&lt;0.05, *** p&lt;0.01</w:t>
            </w:r>
          </w:p>
        </w:tc>
      </w:tr>
    </w:tbl>
    <w:p w14:paraId="45E0E07B" w14:textId="6000BEB1" w:rsidR="00F215A3" w:rsidRDefault="002103C1"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Recall that we predict that guardianship should reduce offending and victimization and that target attractiv</w:t>
      </w:r>
      <w:r w:rsidRPr="00151ACA">
        <w:rPr>
          <w:rFonts w:ascii="Times New Roman" w:hAnsi="Times New Roman" w:cs="Times New Roman"/>
          <w:sz w:val="22"/>
          <w:szCs w:val="22"/>
        </w:rPr>
        <w:t xml:space="preserve">eness should increase victimization (with no predictions related to offending). We find mixed evidence for the guardianship hypothesis. While a sense of belonging with one’s unit </w:t>
      </w:r>
      <w:r w:rsidR="00011264">
        <w:rPr>
          <w:rFonts w:ascii="Times New Roman" w:hAnsi="Times New Roman" w:cs="Times New Roman"/>
          <w:sz w:val="22"/>
          <w:szCs w:val="22"/>
        </w:rPr>
        <w:t>indeed predicts</w:t>
      </w:r>
      <w:r w:rsidRPr="00151ACA">
        <w:rPr>
          <w:rFonts w:ascii="Times New Roman" w:hAnsi="Times New Roman" w:cs="Times New Roman"/>
          <w:sz w:val="22"/>
          <w:szCs w:val="22"/>
        </w:rPr>
        <w:t xml:space="preserve"> a decrease in both offending and victimization, the numbe</w:t>
      </w:r>
      <w:r w:rsidRPr="00C422A9">
        <w:rPr>
          <w:rFonts w:ascii="Times New Roman" w:hAnsi="Times New Roman" w:cs="Times New Roman"/>
          <w:sz w:val="22"/>
          <w:szCs w:val="22"/>
        </w:rPr>
        <w:t xml:space="preserve">r of close friends predicts an </w:t>
      </w:r>
      <w:r w:rsidRPr="00E8104F">
        <w:rPr>
          <w:rFonts w:ascii="Times New Roman" w:hAnsi="Times New Roman" w:cs="Times New Roman"/>
          <w:i/>
          <w:sz w:val="22"/>
          <w:szCs w:val="22"/>
        </w:rPr>
        <w:t xml:space="preserve">increase </w:t>
      </w:r>
      <w:r w:rsidRPr="00C34E37">
        <w:rPr>
          <w:rFonts w:ascii="Times New Roman" w:hAnsi="Times New Roman" w:cs="Times New Roman"/>
          <w:sz w:val="22"/>
          <w:szCs w:val="22"/>
        </w:rPr>
        <w:t xml:space="preserve">in offending, while spending time off-base with other </w:t>
      </w:r>
      <w:r w:rsidR="00E43E8F">
        <w:rPr>
          <w:rFonts w:ascii="Times New Roman" w:hAnsi="Times New Roman" w:cs="Times New Roman"/>
          <w:sz w:val="22"/>
          <w:szCs w:val="22"/>
        </w:rPr>
        <w:t>service member</w:t>
      </w:r>
      <w:r w:rsidR="003E37C9">
        <w:rPr>
          <w:rFonts w:ascii="Times New Roman" w:hAnsi="Times New Roman" w:cs="Times New Roman"/>
          <w:sz w:val="22"/>
          <w:szCs w:val="22"/>
        </w:rPr>
        <w:t>s</w:t>
      </w:r>
      <w:r w:rsidRPr="00C34E37">
        <w:rPr>
          <w:rFonts w:ascii="Times New Roman" w:hAnsi="Times New Roman" w:cs="Times New Roman"/>
          <w:sz w:val="22"/>
          <w:szCs w:val="22"/>
        </w:rPr>
        <w:t xml:space="preserve"> predicts an increase in both offending and victimization. Perhaps this is because spending time with others off-base could increase </w:t>
      </w:r>
      <w:r w:rsidR="00011264">
        <w:rPr>
          <w:rFonts w:ascii="Times New Roman" w:hAnsi="Times New Roman" w:cs="Times New Roman"/>
          <w:sz w:val="22"/>
          <w:szCs w:val="22"/>
        </w:rPr>
        <w:t>offending social</w:t>
      </w:r>
      <w:r w:rsidRPr="00C34E37">
        <w:rPr>
          <w:rFonts w:ascii="Times New Roman" w:hAnsi="Times New Roman" w:cs="Times New Roman"/>
          <w:sz w:val="22"/>
          <w:szCs w:val="22"/>
        </w:rPr>
        <w:t xml:space="preserve"> behaviors, such as public intoxication. Indeed, examining the effect of guardianship on each behavior demonstrates this pattern, where close friends and spending time </w:t>
      </w:r>
      <w:r w:rsidR="0000272B">
        <w:rPr>
          <w:rFonts w:ascii="Times New Roman" w:hAnsi="Times New Roman" w:cs="Times New Roman"/>
          <w:sz w:val="22"/>
          <w:szCs w:val="22"/>
        </w:rPr>
        <w:t>off-</w:t>
      </w:r>
      <w:r w:rsidR="0000272B" w:rsidRPr="00C34E37">
        <w:rPr>
          <w:rFonts w:ascii="Times New Roman" w:hAnsi="Times New Roman" w:cs="Times New Roman"/>
          <w:sz w:val="22"/>
          <w:szCs w:val="22"/>
        </w:rPr>
        <w:t>base</w:t>
      </w:r>
      <w:r w:rsidRPr="00C34E37">
        <w:rPr>
          <w:rFonts w:ascii="Times New Roman" w:hAnsi="Times New Roman" w:cs="Times New Roman"/>
          <w:sz w:val="22"/>
          <w:szCs w:val="22"/>
        </w:rPr>
        <w:t xml:space="preserve"> with others</w:t>
      </w:r>
      <w:r w:rsidR="00F215A3">
        <w:rPr>
          <w:rFonts w:ascii="Times New Roman" w:hAnsi="Times New Roman" w:cs="Times New Roman"/>
          <w:sz w:val="22"/>
          <w:szCs w:val="22"/>
        </w:rPr>
        <w:t xml:space="preserve"> </w:t>
      </w:r>
      <w:r w:rsidRPr="00C34E37">
        <w:rPr>
          <w:rFonts w:ascii="Times New Roman" w:hAnsi="Times New Roman" w:cs="Times New Roman"/>
          <w:sz w:val="22"/>
          <w:szCs w:val="22"/>
        </w:rPr>
        <w:t xml:space="preserve">predicts </w:t>
      </w:r>
      <w:r w:rsidRPr="00CC565E">
        <w:rPr>
          <w:rFonts w:ascii="Times New Roman" w:hAnsi="Times New Roman" w:cs="Times New Roman"/>
          <w:sz w:val="22"/>
          <w:szCs w:val="22"/>
        </w:rPr>
        <w:t>an increase in public intoxication</w:t>
      </w:r>
      <w:r w:rsidR="00011264">
        <w:rPr>
          <w:rFonts w:ascii="Times New Roman" w:hAnsi="Times New Roman" w:cs="Times New Roman"/>
          <w:sz w:val="22"/>
          <w:szCs w:val="22"/>
        </w:rPr>
        <w:t>. Still,</w:t>
      </w:r>
      <w:r w:rsidRPr="00CC565E">
        <w:rPr>
          <w:rFonts w:ascii="Times New Roman" w:hAnsi="Times New Roman" w:cs="Times New Roman"/>
          <w:sz w:val="22"/>
          <w:szCs w:val="22"/>
        </w:rPr>
        <w:t xml:space="preserve"> a sense of belonging </w:t>
      </w:r>
      <w:r w:rsidR="00011264">
        <w:rPr>
          <w:rFonts w:ascii="Times New Roman" w:hAnsi="Times New Roman" w:cs="Times New Roman"/>
          <w:sz w:val="22"/>
          <w:szCs w:val="22"/>
        </w:rPr>
        <w:t>indicate</w:t>
      </w:r>
      <w:r w:rsidRPr="00CC565E">
        <w:rPr>
          <w:rFonts w:ascii="Times New Roman" w:hAnsi="Times New Roman" w:cs="Times New Roman"/>
          <w:sz w:val="22"/>
          <w:szCs w:val="22"/>
        </w:rPr>
        <w:t xml:space="preserve">s a decrease. Similarly, a sense of belonging predicts a </w:t>
      </w:r>
      <w:r w:rsidR="00011264">
        <w:rPr>
          <w:rFonts w:ascii="Times New Roman" w:hAnsi="Times New Roman" w:cs="Times New Roman"/>
          <w:sz w:val="22"/>
          <w:szCs w:val="22"/>
        </w:rPr>
        <w:t>reduction</w:t>
      </w:r>
      <w:r w:rsidRPr="00CC565E">
        <w:rPr>
          <w:rFonts w:ascii="Times New Roman" w:hAnsi="Times New Roman" w:cs="Times New Roman"/>
          <w:sz w:val="22"/>
          <w:szCs w:val="22"/>
        </w:rPr>
        <w:t xml:space="preserve"> in DUI offending.</w:t>
      </w:r>
    </w:p>
    <w:p w14:paraId="7819ED31" w14:textId="77777777" w:rsidR="00F215A3" w:rsidRDefault="00F215A3" w:rsidP="00F215A3">
      <w:pPr>
        <w:spacing w:line="240" w:lineRule="exact"/>
        <w:ind w:firstLine="720"/>
        <w:contextualSpacing/>
        <w:rPr>
          <w:rFonts w:ascii="Times New Roman" w:hAnsi="Times New Roman" w:cs="Times New Roman"/>
          <w:sz w:val="22"/>
          <w:szCs w:val="22"/>
        </w:rPr>
      </w:pPr>
      <w:r w:rsidRPr="00C422A9">
        <w:rPr>
          <w:rFonts w:ascii="Times New Roman" w:hAnsi="Times New Roman" w:cs="Times New Roman"/>
          <w:sz w:val="22"/>
          <w:szCs w:val="22"/>
        </w:rPr>
        <w:t xml:space="preserve">We considered how target attractiveness influences </w:t>
      </w:r>
      <w:r>
        <w:rPr>
          <w:rFonts w:ascii="Times New Roman" w:hAnsi="Times New Roman" w:cs="Times New Roman"/>
          <w:sz w:val="22"/>
          <w:szCs w:val="22"/>
        </w:rPr>
        <w:t>crime occurrence</w:t>
      </w:r>
      <w:r w:rsidRPr="00C422A9">
        <w:rPr>
          <w:rFonts w:ascii="Times New Roman" w:hAnsi="Times New Roman" w:cs="Times New Roman"/>
          <w:sz w:val="22"/>
          <w:szCs w:val="22"/>
        </w:rPr>
        <w:t>. Here, we find that all three indicators of target attractiveness increase the likelihood of being a victim of crime. Interestingly, we also find</w:t>
      </w:r>
      <w:r w:rsidRPr="00CC565E">
        <w:rPr>
          <w:rFonts w:ascii="Times New Roman" w:hAnsi="Times New Roman" w:cs="Times New Roman"/>
          <w:sz w:val="22"/>
          <w:szCs w:val="22"/>
        </w:rPr>
        <w:t xml:space="preserve"> that individuals who carry cash and have access to items they can sell are also more likely to offend – unsurprisingly, for access to items, as this predicts an increase</w:t>
      </w:r>
      <w:r>
        <w:rPr>
          <w:rFonts w:ascii="Times New Roman" w:hAnsi="Times New Roman" w:cs="Times New Roman"/>
          <w:sz w:val="22"/>
          <w:szCs w:val="22"/>
        </w:rPr>
        <w:t>d</w:t>
      </w:r>
      <w:r w:rsidRPr="00CC565E">
        <w:rPr>
          <w:rFonts w:ascii="Times New Roman" w:hAnsi="Times New Roman" w:cs="Times New Roman"/>
          <w:sz w:val="22"/>
          <w:szCs w:val="22"/>
        </w:rPr>
        <w:t xml:space="preserve"> likelihood to commit larceny, burglary, or occupational theft. When </w:t>
      </w:r>
      <w:r>
        <w:rPr>
          <w:rFonts w:ascii="Times New Roman" w:hAnsi="Times New Roman" w:cs="Times New Roman"/>
          <w:sz w:val="22"/>
          <w:szCs w:val="22"/>
        </w:rPr>
        <w:t>locals perceive individuals as more attractive target</w:t>
      </w:r>
      <w:r w:rsidRPr="004B6E5C">
        <w:rPr>
          <w:rFonts w:ascii="Times New Roman" w:hAnsi="Times New Roman" w:cs="Times New Roman"/>
          <w:sz w:val="22"/>
          <w:szCs w:val="22"/>
        </w:rPr>
        <w:t xml:space="preserve">s, or when tensions between the base and locals are high, individuals are more likely to report </w:t>
      </w:r>
      <w:r>
        <w:rPr>
          <w:rFonts w:ascii="Times New Roman" w:hAnsi="Times New Roman" w:cs="Times New Roman"/>
          <w:sz w:val="22"/>
          <w:szCs w:val="22"/>
        </w:rPr>
        <w:t>being</w:t>
      </w:r>
      <w:r w:rsidRPr="004B6E5C">
        <w:rPr>
          <w:rFonts w:ascii="Times New Roman" w:hAnsi="Times New Roman" w:cs="Times New Roman"/>
          <w:sz w:val="22"/>
          <w:szCs w:val="22"/>
        </w:rPr>
        <w:t xml:space="preserve"> victims of crimes.</w:t>
      </w:r>
      <w:r w:rsidRPr="00F215A3">
        <w:rPr>
          <w:rFonts w:ascii="Times New Roman" w:hAnsi="Times New Roman" w:cs="Times New Roman"/>
          <w:sz w:val="22"/>
          <w:szCs w:val="22"/>
        </w:rPr>
        <w:t xml:space="preserve"> </w:t>
      </w:r>
    </w:p>
    <w:p w14:paraId="24592E94" w14:textId="7FD5B299" w:rsidR="00F215A3" w:rsidRDefault="00F215A3" w:rsidP="003C4B5D">
      <w:pPr>
        <w:spacing w:line="240" w:lineRule="exact"/>
        <w:ind w:firstLine="720"/>
        <w:contextualSpacing/>
        <w:rPr>
          <w:rFonts w:ascii="Times New Roman" w:hAnsi="Times New Roman" w:cs="Times New Roman"/>
          <w:sz w:val="22"/>
          <w:szCs w:val="22"/>
        </w:rPr>
      </w:pPr>
      <w:r w:rsidRPr="00254136">
        <w:rPr>
          <w:rFonts w:ascii="Times New Roman" w:hAnsi="Times New Roman" w:cs="Times New Roman"/>
          <w:sz w:val="22"/>
          <w:szCs w:val="22"/>
        </w:rPr>
        <w:t xml:space="preserve">Next, we examine how exposure to potential offenders and </w:t>
      </w:r>
      <w:r>
        <w:rPr>
          <w:rFonts w:ascii="Times New Roman" w:hAnsi="Times New Roman" w:cs="Times New Roman"/>
          <w:sz w:val="22"/>
          <w:szCs w:val="22"/>
        </w:rPr>
        <w:t>risk factors</w:t>
      </w:r>
      <w:r w:rsidRPr="00254136">
        <w:rPr>
          <w:rFonts w:ascii="Times New Roman" w:hAnsi="Times New Roman" w:cs="Times New Roman"/>
          <w:sz w:val="22"/>
          <w:szCs w:val="22"/>
        </w:rPr>
        <w:t xml:space="preserve"> influence offending and victimization while serving in the military. To measure potential </w:t>
      </w:r>
      <w:r>
        <w:rPr>
          <w:rFonts w:ascii="Times New Roman" w:hAnsi="Times New Roman" w:cs="Times New Roman"/>
          <w:sz w:val="22"/>
          <w:szCs w:val="22"/>
        </w:rPr>
        <w:t>vulnerability</w:t>
      </w:r>
      <w:r w:rsidRPr="00254136">
        <w:rPr>
          <w:rFonts w:ascii="Times New Roman" w:hAnsi="Times New Roman" w:cs="Times New Roman"/>
          <w:sz w:val="22"/>
          <w:szCs w:val="22"/>
        </w:rPr>
        <w:t>, we ask how often individuals spent time off-base while remaining in uniform</w:t>
      </w:r>
      <w:r w:rsidRPr="00981EFA">
        <w:rPr>
          <w:rStyle w:val="FootnoteReference"/>
          <w:rFonts w:ascii="Times New Roman" w:hAnsi="Times New Roman" w:cs="Times New Roman"/>
          <w:sz w:val="22"/>
          <w:szCs w:val="22"/>
        </w:rPr>
        <w:footnoteReference w:id="10"/>
      </w:r>
      <w:r w:rsidRPr="00981EFA">
        <w:rPr>
          <w:rFonts w:ascii="Times New Roman" w:hAnsi="Times New Roman" w:cs="Times New Roman"/>
          <w:sz w:val="22"/>
          <w:szCs w:val="22"/>
        </w:rPr>
        <w:t xml:space="preserve">, how many days per month they spent at </w:t>
      </w:r>
      <w:r w:rsidRPr="00981EFA">
        <w:rPr>
          <w:rFonts w:ascii="Times New Roman" w:hAnsi="Times New Roman" w:cs="Times New Roman"/>
          <w:sz w:val="22"/>
          <w:szCs w:val="22"/>
        </w:rPr>
        <w:lastRenderedPageBreak/>
        <w:t>local bars, on average</w:t>
      </w:r>
      <w:r w:rsidRPr="00981EFA">
        <w:rPr>
          <w:rStyle w:val="FootnoteReference"/>
          <w:rFonts w:ascii="Times New Roman" w:hAnsi="Times New Roman" w:cs="Times New Roman"/>
          <w:sz w:val="22"/>
          <w:szCs w:val="22"/>
        </w:rPr>
        <w:footnoteReference w:id="11"/>
      </w:r>
      <w:r w:rsidRPr="00981EFA">
        <w:rPr>
          <w:rFonts w:ascii="Times New Roman" w:hAnsi="Times New Roman" w:cs="Times New Roman"/>
          <w:sz w:val="22"/>
          <w:szCs w:val="22"/>
        </w:rPr>
        <w:t>, how often they were recognized as a non-local while off-base</w:t>
      </w:r>
      <w:r w:rsidRPr="00981EFA">
        <w:rPr>
          <w:rStyle w:val="FootnoteReference"/>
          <w:rFonts w:ascii="Times New Roman" w:hAnsi="Times New Roman" w:cs="Times New Roman"/>
          <w:sz w:val="22"/>
          <w:szCs w:val="22"/>
        </w:rPr>
        <w:footnoteReference w:id="12"/>
      </w:r>
      <w:r w:rsidRPr="00981EFA">
        <w:rPr>
          <w:rFonts w:ascii="Times New Roman" w:hAnsi="Times New Roman" w:cs="Times New Roman"/>
          <w:sz w:val="22"/>
          <w:szCs w:val="22"/>
        </w:rPr>
        <w:t>, and whether they spent more time off-base during the day or at night.</w:t>
      </w:r>
      <w:r w:rsidRPr="00981EFA">
        <w:rPr>
          <w:rStyle w:val="FootnoteReference"/>
          <w:rFonts w:ascii="Times New Roman" w:hAnsi="Times New Roman" w:cs="Times New Roman"/>
          <w:sz w:val="22"/>
          <w:szCs w:val="22"/>
        </w:rPr>
        <w:footnoteReference w:id="13"/>
      </w:r>
      <w:r w:rsidRPr="00981EFA">
        <w:rPr>
          <w:rFonts w:ascii="Times New Roman" w:hAnsi="Times New Roman" w:cs="Times New Roman"/>
          <w:sz w:val="22"/>
          <w:szCs w:val="22"/>
        </w:rPr>
        <w:t xml:space="preserve"> To measure </w:t>
      </w:r>
      <w:r>
        <w:rPr>
          <w:rFonts w:ascii="Times New Roman" w:hAnsi="Times New Roman" w:cs="Times New Roman"/>
          <w:sz w:val="22"/>
          <w:szCs w:val="22"/>
        </w:rPr>
        <w:t>risk for offending or victimization</w:t>
      </w:r>
      <w:r w:rsidRPr="00981EFA">
        <w:rPr>
          <w:rFonts w:ascii="Times New Roman" w:hAnsi="Times New Roman" w:cs="Times New Roman"/>
          <w:sz w:val="22"/>
          <w:szCs w:val="22"/>
        </w:rPr>
        <w:t>, we ask questions about whether an individual was ever convicted of a felony or misdemeanor, whether they suffered physical, sexual, or emotional abuse as a child, and whether or not they have ever been told to seek treatment for substance abuse.</w:t>
      </w:r>
      <w:r w:rsidRPr="00981EFA">
        <w:rPr>
          <w:rStyle w:val="FootnoteReference"/>
          <w:rFonts w:ascii="Times New Roman" w:hAnsi="Times New Roman" w:cs="Times New Roman"/>
          <w:sz w:val="22"/>
          <w:szCs w:val="22"/>
        </w:rPr>
        <w:footnoteReference w:id="14"/>
      </w:r>
      <w:r w:rsidRPr="00981EFA">
        <w:rPr>
          <w:rFonts w:ascii="Times New Roman" w:hAnsi="Times New Roman" w:cs="Times New Roman"/>
          <w:sz w:val="22"/>
          <w:szCs w:val="22"/>
        </w:rPr>
        <w:t xml:space="preserve"> We again use logistic regression to predict the likelihood of any offending or victimization with these variables.</w:t>
      </w:r>
    </w:p>
    <w:p w14:paraId="44801338" w14:textId="4804EB4B" w:rsidR="00F215A3" w:rsidRPr="00CC565E" w:rsidRDefault="00F215A3" w:rsidP="00042DEA">
      <w:pPr>
        <w:spacing w:line="240" w:lineRule="exact"/>
        <w:contextualSpacing/>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3E6D2D1A" wp14:editId="7FC36E37">
                <wp:simplePos x="0" y="0"/>
                <wp:positionH relativeFrom="margin">
                  <wp:align>right</wp:align>
                </wp:positionH>
                <wp:positionV relativeFrom="margin">
                  <wp:posOffset>1133475</wp:posOffset>
                </wp:positionV>
                <wp:extent cx="5915025" cy="209550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5915025" cy="2095500"/>
                        </a:xfrm>
                        <a:prstGeom prst="rect">
                          <a:avLst/>
                        </a:prstGeom>
                        <a:solidFill>
                          <a:schemeClr val="lt1"/>
                        </a:solidFill>
                        <a:ln w="6350">
                          <a:solidFill>
                            <a:prstClr val="black"/>
                          </a:solidFill>
                        </a:ln>
                      </wps:spPr>
                      <wps:txbx>
                        <w:txbxContent>
                          <w:p w14:paraId="542010C9" w14:textId="65E6386D" w:rsidR="00A671F7" w:rsidRPr="00042DEA" w:rsidRDefault="00A671F7">
                            <w:pPr>
                              <w:rPr>
                                <w:rFonts w:ascii="Arial" w:hAnsi="Arial" w:cs="Arial"/>
                                <w:sz w:val="20"/>
                                <w:szCs w:val="20"/>
                              </w:rPr>
                            </w:pPr>
                            <w:r w:rsidRPr="00042DEA">
                              <w:rPr>
                                <w:rFonts w:ascii="Arial" w:hAnsi="Arial" w:cs="Arial"/>
                                <w:noProof/>
                                <w:sz w:val="20"/>
                                <w:szCs w:val="20"/>
                              </w:rPr>
                              <w:drawing>
                                <wp:inline distT="0" distB="0" distL="0" distR="0" wp14:anchorId="7C98BFB3" wp14:editId="0AFF3E07">
                                  <wp:extent cx="2752725" cy="1997710"/>
                                  <wp:effectExtent l="0" t="0" r="3175"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997710"/>
                                          </a:xfrm>
                                          <a:prstGeom prst="rect">
                                            <a:avLst/>
                                          </a:prstGeom>
                                          <a:noFill/>
                                          <a:ln>
                                            <a:noFill/>
                                          </a:ln>
                                        </pic:spPr>
                                      </pic:pic>
                                    </a:graphicData>
                                  </a:graphic>
                                </wp:inline>
                              </w:drawing>
                            </w:r>
                            <w:r w:rsidRPr="00042DEA">
                              <w:rPr>
                                <w:rFonts w:ascii="Arial" w:hAnsi="Arial" w:cs="Arial"/>
                                <w:noProof/>
                                <w:sz w:val="20"/>
                                <w:szCs w:val="20"/>
                              </w:rPr>
                              <w:drawing>
                                <wp:inline distT="0" distB="0" distL="0" distR="0" wp14:anchorId="5DB09F21" wp14:editId="5BD59F3C">
                                  <wp:extent cx="2724150" cy="19775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447" cy="1993776"/>
                                          </a:xfrm>
                                          <a:prstGeom prst="rect">
                                            <a:avLst/>
                                          </a:prstGeom>
                                          <a:noFill/>
                                          <a:ln>
                                            <a:noFill/>
                                          </a:ln>
                                        </pic:spPr>
                                      </pic:pic>
                                    </a:graphicData>
                                  </a:graphic>
                                </wp:inline>
                              </w:drawing>
                            </w:r>
                          </w:p>
                          <w:p w14:paraId="4C0FA87B" w14:textId="16A7EEB1" w:rsidR="00A671F7" w:rsidRPr="00C83184" w:rsidRDefault="00A671F7">
                            <w:pPr>
                              <w:rPr>
                                <w:rFonts w:ascii="Arial" w:hAnsi="Arial" w:cs="Arial"/>
                                <w:sz w:val="20"/>
                                <w:szCs w:val="20"/>
                              </w:rPr>
                            </w:pPr>
                            <w:r w:rsidRPr="00042DEA">
                              <w:rPr>
                                <w:rFonts w:ascii="Arial" w:hAnsi="Arial" w:cs="Arial"/>
                                <w:sz w:val="20"/>
                                <w:szCs w:val="20"/>
                              </w:rPr>
                              <w:t xml:space="preserve">Figure </w:t>
                            </w:r>
                            <w:r>
                              <w:rPr>
                                <w:rFonts w:ascii="Arial" w:hAnsi="Arial" w:cs="Arial"/>
                                <w:sz w:val="20"/>
                                <w:szCs w:val="20"/>
                              </w:rPr>
                              <w:t>1: Preliminary data showing distribution of victimization and offending behaviors.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E6D2D1A" id="_x0000_t202" coordsize="21600,21600" o:spt="202" path="m,l,21600r21600,l21600,xe">
                <v:stroke joinstyle="miter"/>
                <v:path gradientshapeok="t" o:connecttype="rect"/>
              </v:shapetype>
              <v:shape id="Text Box 3" o:spid="_x0000_s1026" type="#_x0000_t202" style="position:absolute;margin-left:414.55pt;margin-top:89.25pt;width:465.75pt;height:16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" fillcolor="white [3201]" strokeweight=".5pt">
                <v:textbox>
                  <w:txbxContent>
                    <w:p w14:paraId="542010C9" w14:textId="65E6386D" w:rsidR="00A671F7" w:rsidRPr="00042DEA" w:rsidRDefault="00A671F7">
                      <w:pPr>
                        <w:rPr>
                          <w:rFonts w:ascii="Arial" w:hAnsi="Arial" w:cs="Arial"/>
                          <w:sz w:val="20"/>
                          <w:szCs w:val="20"/>
                        </w:rPr>
                      </w:pPr>
                      <w:r w:rsidRPr="00042DEA">
                        <w:rPr>
                          <w:rFonts w:ascii="Arial" w:hAnsi="Arial" w:cs="Arial"/>
                          <w:noProof/>
                          <w:sz w:val="20"/>
                          <w:szCs w:val="20"/>
                        </w:rPr>
                        <w:drawing>
                          <wp:inline distT="0" distB="0" distL="0" distR="0" wp14:anchorId="7C98BFB3" wp14:editId="0AFF3E07">
                            <wp:extent cx="2752725" cy="1997710"/>
                            <wp:effectExtent l="0" t="0" r="3175"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997710"/>
                                    </a:xfrm>
                                    <a:prstGeom prst="rect">
                                      <a:avLst/>
                                    </a:prstGeom>
                                    <a:noFill/>
                                    <a:ln>
                                      <a:noFill/>
                                    </a:ln>
                                  </pic:spPr>
                                </pic:pic>
                              </a:graphicData>
                            </a:graphic>
                          </wp:inline>
                        </w:drawing>
                      </w:r>
                      <w:r w:rsidRPr="00042DEA">
                        <w:rPr>
                          <w:rFonts w:ascii="Arial" w:hAnsi="Arial" w:cs="Arial"/>
                          <w:noProof/>
                          <w:sz w:val="20"/>
                          <w:szCs w:val="20"/>
                        </w:rPr>
                        <w:drawing>
                          <wp:inline distT="0" distB="0" distL="0" distR="0" wp14:anchorId="5DB09F21" wp14:editId="5BD59F3C">
                            <wp:extent cx="2724150" cy="19775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6447" cy="1993776"/>
                                    </a:xfrm>
                                    <a:prstGeom prst="rect">
                                      <a:avLst/>
                                    </a:prstGeom>
                                    <a:noFill/>
                                    <a:ln>
                                      <a:noFill/>
                                    </a:ln>
                                  </pic:spPr>
                                </pic:pic>
                              </a:graphicData>
                            </a:graphic>
                          </wp:inline>
                        </w:drawing>
                      </w:r>
                    </w:p>
                    <w:p w14:paraId="4C0FA87B" w14:textId="16A7EEB1" w:rsidR="00A671F7" w:rsidRPr="00C83184" w:rsidRDefault="00A671F7">
                      <w:pPr>
                        <w:rPr>
                          <w:rFonts w:ascii="Arial" w:hAnsi="Arial" w:cs="Arial"/>
                          <w:sz w:val="20"/>
                          <w:szCs w:val="20"/>
                        </w:rPr>
                      </w:pPr>
                      <w:r w:rsidRPr="00042DEA">
                        <w:rPr>
                          <w:rFonts w:ascii="Arial" w:hAnsi="Arial" w:cs="Arial"/>
                          <w:sz w:val="20"/>
                          <w:szCs w:val="20"/>
                        </w:rPr>
                        <w:t xml:space="preserve">Figure </w:t>
                      </w:r>
                      <w:r>
                        <w:rPr>
                          <w:rFonts w:ascii="Arial" w:hAnsi="Arial" w:cs="Arial"/>
                          <w:sz w:val="20"/>
                          <w:szCs w:val="20"/>
                        </w:rPr>
                        <w:t>1: Preliminary data showing distribution of victimization and offending behaviors.</w:t>
                      </w:r>
                    </w:p>
                  </w:txbxContent>
                </v:textbox>
                <w10:wrap type="square" anchorx="margin" anchory="margin"/>
              </v:shape>
            </w:pict>
          </mc:Fallback>
        </mc:AlternateContent>
      </w:r>
    </w:p>
    <w:p w14:paraId="38D24693" w14:textId="4B631CD2" w:rsidR="006F623B" w:rsidRPr="004B6E5C" w:rsidRDefault="00F215A3" w:rsidP="00042DEA">
      <w:pPr>
        <w:spacing w:line="240" w:lineRule="exact"/>
        <w:contextualSpacing/>
        <w:rPr>
          <w:rFonts w:ascii="Times New Roman" w:hAnsi="Times New Roman" w:cs="Times New Roman"/>
          <w:sz w:val="22"/>
          <w:szCs w:val="22"/>
        </w:rPr>
      </w:pPr>
      <w:r>
        <w:rPr>
          <w:rFonts w:ascii="Times New Roman" w:hAnsi="Times New Roman" w:cs="Times New Roman"/>
          <w:sz w:val="22"/>
          <w:szCs w:val="22"/>
        </w:rPr>
        <w:tab/>
      </w:r>
      <w:r w:rsidR="006F623B" w:rsidRPr="004B6E5C">
        <w:rPr>
          <w:rFonts w:ascii="Times New Roman" w:hAnsi="Times New Roman" w:cs="Times New Roman"/>
          <w:sz w:val="22"/>
          <w:szCs w:val="22"/>
        </w:rPr>
        <w:t xml:space="preserve"> </w:t>
      </w:r>
    </w:p>
    <w:p w14:paraId="022D1228" w14:textId="07CFD676" w:rsidR="004722B2" w:rsidRPr="00C422A9" w:rsidRDefault="00A26E80" w:rsidP="00042DEA">
      <w:pPr>
        <w:spacing w:line="240" w:lineRule="exact"/>
        <w:contextualSpacing/>
        <w:rPr>
          <w:rFonts w:ascii="Times New Roman" w:hAnsi="Times New Roman" w:cs="Times New Roman"/>
          <w:sz w:val="22"/>
          <w:szCs w:val="22"/>
        </w:rPr>
      </w:pPr>
      <w:r w:rsidRPr="00254136">
        <w:rPr>
          <w:rFonts w:ascii="Times New Roman" w:hAnsi="Times New Roman" w:cs="Times New Roman"/>
          <w:sz w:val="22"/>
          <w:szCs w:val="22"/>
        </w:rPr>
        <w:tab/>
      </w:r>
      <w:r w:rsidR="004722B2" w:rsidRPr="00981EFA">
        <w:rPr>
          <w:rFonts w:ascii="Times New Roman" w:hAnsi="Times New Roman" w:cs="Times New Roman"/>
          <w:sz w:val="22"/>
          <w:szCs w:val="22"/>
        </w:rPr>
        <w:t xml:space="preserve"> </w:t>
      </w:r>
    </w:p>
    <w:tbl>
      <w:tblPr>
        <w:tblW w:w="9720" w:type="dxa"/>
        <w:tblLayout w:type="fixed"/>
        <w:tblLook w:val="0000" w:firstRow="0" w:lastRow="0" w:firstColumn="0" w:lastColumn="0" w:noHBand="0" w:noVBand="0"/>
      </w:tblPr>
      <w:tblGrid>
        <w:gridCol w:w="1944"/>
        <w:gridCol w:w="1944"/>
        <w:gridCol w:w="1944"/>
        <w:gridCol w:w="1944"/>
        <w:gridCol w:w="1944"/>
      </w:tblGrid>
      <w:tr w:rsidR="00976C0E" w:rsidRPr="00981EFA" w14:paraId="47589841" w14:textId="77777777" w:rsidTr="004B0429">
        <w:tc>
          <w:tcPr>
            <w:tcW w:w="9720" w:type="dxa"/>
            <w:gridSpan w:val="5"/>
            <w:tcBorders>
              <w:top w:val="single" w:sz="4" w:space="0" w:color="auto"/>
              <w:left w:val="nil"/>
              <w:bottom w:val="single" w:sz="4" w:space="0" w:color="auto"/>
              <w:right w:val="nil"/>
            </w:tcBorders>
          </w:tcPr>
          <w:p w14:paraId="4E81098F" w14:textId="61A17CE4" w:rsidR="00976C0E" w:rsidRPr="004B6E5C" w:rsidRDefault="00976C0E" w:rsidP="00042DEA">
            <w:pPr>
              <w:widowControl w:val="0"/>
              <w:autoSpaceDE w:val="0"/>
              <w:autoSpaceDN w:val="0"/>
              <w:adjustRightInd w:val="0"/>
              <w:spacing w:line="240" w:lineRule="exact"/>
              <w:contextualSpacing/>
              <w:rPr>
                <w:rFonts w:ascii="Times New Roman" w:hAnsi="Times New Roman" w:cs="Times New Roman"/>
                <w:sz w:val="22"/>
                <w:szCs w:val="22"/>
              </w:rPr>
            </w:pPr>
            <w:r w:rsidRPr="00151ACA">
              <w:rPr>
                <w:rFonts w:ascii="Times New Roman" w:hAnsi="Times New Roman" w:cs="Times New Roman"/>
                <w:b/>
                <w:bCs/>
                <w:sz w:val="22"/>
                <w:szCs w:val="22"/>
              </w:rPr>
              <w:t>Table 2.</w:t>
            </w:r>
            <w:r w:rsidRPr="00C422A9">
              <w:rPr>
                <w:rFonts w:ascii="Times New Roman" w:hAnsi="Times New Roman" w:cs="Times New Roman"/>
                <w:sz w:val="22"/>
                <w:szCs w:val="22"/>
              </w:rPr>
              <w:t xml:space="preserve"> </w:t>
            </w:r>
            <w:r w:rsidRPr="00C422A9">
              <w:rPr>
                <w:rFonts w:ascii="Times New Roman" w:hAnsi="Times New Roman" w:cs="Times New Roman"/>
                <w:i/>
                <w:iCs/>
                <w:sz w:val="22"/>
                <w:szCs w:val="22"/>
              </w:rPr>
              <w:t xml:space="preserve">Effects of Exposure to Offenders and </w:t>
            </w:r>
            <w:r w:rsidR="001F17F4">
              <w:rPr>
                <w:rFonts w:ascii="Times New Roman" w:hAnsi="Times New Roman" w:cs="Times New Roman"/>
                <w:i/>
                <w:iCs/>
                <w:sz w:val="22"/>
                <w:szCs w:val="22"/>
              </w:rPr>
              <w:t>Risk</w:t>
            </w:r>
          </w:p>
        </w:tc>
      </w:tr>
      <w:tr w:rsidR="004722B2" w:rsidRPr="00981EFA" w14:paraId="566F6300" w14:textId="77777777" w:rsidTr="002E48D3">
        <w:tc>
          <w:tcPr>
            <w:tcW w:w="1944" w:type="dxa"/>
            <w:tcBorders>
              <w:top w:val="single" w:sz="4" w:space="0" w:color="auto"/>
              <w:left w:val="nil"/>
              <w:bottom w:val="single" w:sz="4" w:space="0" w:color="auto"/>
              <w:right w:val="nil"/>
            </w:tcBorders>
          </w:tcPr>
          <w:p w14:paraId="161E441A"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p>
        </w:tc>
        <w:tc>
          <w:tcPr>
            <w:tcW w:w="1944" w:type="dxa"/>
            <w:tcBorders>
              <w:top w:val="single" w:sz="4" w:space="0" w:color="auto"/>
              <w:left w:val="nil"/>
              <w:bottom w:val="single" w:sz="4" w:space="0" w:color="auto"/>
              <w:right w:val="nil"/>
            </w:tcBorders>
          </w:tcPr>
          <w:p w14:paraId="22275C70"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Offending</w:t>
            </w:r>
          </w:p>
        </w:tc>
        <w:tc>
          <w:tcPr>
            <w:tcW w:w="1944" w:type="dxa"/>
            <w:tcBorders>
              <w:top w:val="single" w:sz="4" w:space="0" w:color="auto"/>
              <w:left w:val="nil"/>
              <w:bottom w:val="single" w:sz="4" w:space="0" w:color="auto"/>
              <w:right w:val="nil"/>
            </w:tcBorders>
          </w:tcPr>
          <w:p w14:paraId="5B11E7A3"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Victimization</w:t>
            </w:r>
          </w:p>
        </w:tc>
        <w:tc>
          <w:tcPr>
            <w:tcW w:w="1944" w:type="dxa"/>
            <w:tcBorders>
              <w:top w:val="single" w:sz="4" w:space="0" w:color="auto"/>
              <w:left w:val="nil"/>
              <w:bottom w:val="single" w:sz="4" w:space="0" w:color="auto"/>
              <w:right w:val="nil"/>
            </w:tcBorders>
          </w:tcPr>
          <w:p w14:paraId="58F045D5"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Offending</w:t>
            </w:r>
          </w:p>
        </w:tc>
        <w:tc>
          <w:tcPr>
            <w:tcW w:w="1944" w:type="dxa"/>
            <w:tcBorders>
              <w:top w:val="single" w:sz="4" w:space="0" w:color="auto"/>
              <w:left w:val="nil"/>
              <w:bottom w:val="single" w:sz="4" w:space="0" w:color="auto"/>
              <w:right w:val="nil"/>
            </w:tcBorders>
          </w:tcPr>
          <w:p w14:paraId="14B3F29E"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Victimization</w:t>
            </w:r>
          </w:p>
        </w:tc>
      </w:tr>
      <w:tr w:rsidR="004722B2" w:rsidRPr="00981EFA" w14:paraId="400109DB" w14:textId="77777777" w:rsidTr="002E48D3">
        <w:tc>
          <w:tcPr>
            <w:tcW w:w="1944" w:type="dxa"/>
            <w:tcBorders>
              <w:top w:val="single" w:sz="4" w:space="0" w:color="auto"/>
              <w:left w:val="nil"/>
              <w:bottom w:val="nil"/>
              <w:right w:val="nil"/>
            </w:tcBorders>
          </w:tcPr>
          <w:p w14:paraId="0A35DB68"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In Uniform</w:t>
            </w:r>
          </w:p>
        </w:tc>
        <w:tc>
          <w:tcPr>
            <w:tcW w:w="1944" w:type="dxa"/>
            <w:tcBorders>
              <w:top w:val="single" w:sz="4" w:space="0" w:color="auto"/>
              <w:left w:val="nil"/>
              <w:bottom w:val="nil"/>
              <w:right w:val="nil"/>
            </w:tcBorders>
          </w:tcPr>
          <w:p w14:paraId="4F2EE78B" w14:textId="7E45FA9B"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-0.365***(0.114)</w:t>
            </w:r>
          </w:p>
        </w:tc>
        <w:tc>
          <w:tcPr>
            <w:tcW w:w="1944" w:type="dxa"/>
            <w:tcBorders>
              <w:top w:val="single" w:sz="4" w:space="0" w:color="auto"/>
              <w:left w:val="nil"/>
              <w:bottom w:val="nil"/>
              <w:right w:val="nil"/>
            </w:tcBorders>
          </w:tcPr>
          <w:p w14:paraId="55759344" w14:textId="5DAC0A09"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-0.014(0.105)</w:t>
            </w:r>
          </w:p>
        </w:tc>
        <w:tc>
          <w:tcPr>
            <w:tcW w:w="1944" w:type="dxa"/>
            <w:tcBorders>
              <w:top w:val="single" w:sz="4" w:space="0" w:color="auto"/>
              <w:left w:val="nil"/>
              <w:bottom w:val="nil"/>
              <w:right w:val="nil"/>
            </w:tcBorders>
          </w:tcPr>
          <w:p w14:paraId="1A9F7464" w14:textId="2C09F3AE"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single" w:sz="4" w:space="0" w:color="auto"/>
              <w:left w:val="nil"/>
              <w:bottom w:val="nil"/>
              <w:right w:val="nil"/>
            </w:tcBorders>
          </w:tcPr>
          <w:p w14:paraId="7240EE40" w14:textId="14D63015"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r>
      <w:tr w:rsidR="004722B2" w:rsidRPr="00981EFA" w14:paraId="2712D080" w14:textId="77777777" w:rsidTr="002E48D3">
        <w:tc>
          <w:tcPr>
            <w:tcW w:w="1944" w:type="dxa"/>
            <w:tcBorders>
              <w:top w:val="nil"/>
              <w:left w:val="nil"/>
              <w:bottom w:val="nil"/>
              <w:right w:val="nil"/>
            </w:tcBorders>
          </w:tcPr>
          <w:p w14:paraId="02E3F319"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Days at Bars</w:t>
            </w:r>
          </w:p>
        </w:tc>
        <w:tc>
          <w:tcPr>
            <w:tcW w:w="1944" w:type="dxa"/>
            <w:tcBorders>
              <w:top w:val="nil"/>
              <w:left w:val="nil"/>
              <w:bottom w:val="nil"/>
              <w:right w:val="nil"/>
            </w:tcBorders>
          </w:tcPr>
          <w:p w14:paraId="7DF1C611"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0.224***</w:t>
            </w:r>
            <w:r w:rsidRPr="00042DEA">
              <w:rPr>
                <w:rFonts w:ascii="Arial" w:hAnsi="Arial" w:cs="Arial"/>
                <w:sz w:val="16"/>
                <w:szCs w:val="16"/>
              </w:rPr>
              <w:br/>
              <w:t>(0.042)</w:t>
            </w:r>
          </w:p>
        </w:tc>
        <w:tc>
          <w:tcPr>
            <w:tcW w:w="1944" w:type="dxa"/>
            <w:tcBorders>
              <w:top w:val="nil"/>
              <w:left w:val="nil"/>
              <w:bottom w:val="nil"/>
              <w:right w:val="nil"/>
            </w:tcBorders>
          </w:tcPr>
          <w:p w14:paraId="3F487F07" w14:textId="189017E1"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.089***(0.022)</w:t>
            </w:r>
          </w:p>
        </w:tc>
        <w:tc>
          <w:tcPr>
            <w:tcW w:w="1944" w:type="dxa"/>
            <w:tcBorders>
              <w:top w:val="nil"/>
              <w:left w:val="nil"/>
              <w:bottom w:val="nil"/>
              <w:right w:val="nil"/>
            </w:tcBorders>
          </w:tcPr>
          <w:p w14:paraId="5B3DFBE5" w14:textId="6AF0CD1B"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73F55D8D" w14:textId="32F971C1"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r>
      <w:tr w:rsidR="004722B2" w:rsidRPr="00981EFA" w14:paraId="5E667465" w14:textId="77777777" w:rsidTr="002E48D3">
        <w:tc>
          <w:tcPr>
            <w:tcW w:w="1944" w:type="dxa"/>
            <w:tcBorders>
              <w:top w:val="nil"/>
              <w:left w:val="nil"/>
              <w:bottom w:val="nil"/>
              <w:right w:val="nil"/>
            </w:tcBorders>
          </w:tcPr>
          <w:p w14:paraId="17D59618"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Non-Local</w:t>
            </w:r>
          </w:p>
        </w:tc>
        <w:tc>
          <w:tcPr>
            <w:tcW w:w="1944" w:type="dxa"/>
            <w:tcBorders>
              <w:top w:val="nil"/>
              <w:left w:val="nil"/>
              <w:bottom w:val="nil"/>
              <w:right w:val="nil"/>
            </w:tcBorders>
          </w:tcPr>
          <w:p w14:paraId="77EBD727" w14:textId="268DD726"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0.283***(0.098)</w:t>
            </w:r>
          </w:p>
        </w:tc>
        <w:tc>
          <w:tcPr>
            <w:tcW w:w="1944" w:type="dxa"/>
            <w:tcBorders>
              <w:top w:val="nil"/>
              <w:left w:val="nil"/>
              <w:bottom w:val="nil"/>
              <w:right w:val="nil"/>
            </w:tcBorders>
          </w:tcPr>
          <w:p w14:paraId="2DA9FB77" w14:textId="2A83A512"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0.223**(0.095)</w:t>
            </w:r>
          </w:p>
        </w:tc>
        <w:tc>
          <w:tcPr>
            <w:tcW w:w="1944" w:type="dxa"/>
            <w:tcBorders>
              <w:top w:val="nil"/>
              <w:left w:val="nil"/>
              <w:bottom w:val="nil"/>
              <w:right w:val="nil"/>
            </w:tcBorders>
          </w:tcPr>
          <w:p w14:paraId="6D20C74A" w14:textId="17607C55"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1D8A5187" w14:textId="6B8E85B8"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r>
      <w:tr w:rsidR="004722B2" w:rsidRPr="00981EFA" w14:paraId="35303B84" w14:textId="77777777" w:rsidTr="002E48D3">
        <w:tc>
          <w:tcPr>
            <w:tcW w:w="1944" w:type="dxa"/>
            <w:tcBorders>
              <w:top w:val="nil"/>
              <w:left w:val="nil"/>
              <w:bottom w:val="nil"/>
              <w:right w:val="nil"/>
            </w:tcBorders>
          </w:tcPr>
          <w:p w14:paraId="1B8C240E"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Off-base at Night</w:t>
            </w:r>
          </w:p>
        </w:tc>
        <w:tc>
          <w:tcPr>
            <w:tcW w:w="1944" w:type="dxa"/>
            <w:tcBorders>
              <w:top w:val="nil"/>
              <w:left w:val="nil"/>
              <w:bottom w:val="nil"/>
              <w:right w:val="nil"/>
            </w:tcBorders>
          </w:tcPr>
          <w:p w14:paraId="6A4FECFF" w14:textId="55ACD090"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1.188***(0.320)</w:t>
            </w:r>
          </w:p>
        </w:tc>
        <w:tc>
          <w:tcPr>
            <w:tcW w:w="1944" w:type="dxa"/>
            <w:tcBorders>
              <w:top w:val="nil"/>
              <w:left w:val="nil"/>
              <w:bottom w:val="nil"/>
              <w:right w:val="nil"/>
            </w:tcBorders>
          </w:tcPr>
          <w:p w14:paraId="1743F085" w14:textId="61CA13BB"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0.096(0.306)</w:t>
            </w:r>
          </w:p>
        </w:tc>
        <w:tc>
          <w:tcPr>
            <w:tcW w:w="1944" w:type="dxa"/>
            <w:tcBorders>
              <w:top w:val="nil"/>
              <w:left w:val="nil"/>
              <w:bottom w:val="nil"/>
              <w:right w:val="nil"/>
            </w:tcBorders>
          </w:tcPr>
          <w:p w14:paraId="246ED7CA" w14:textId="2063CA99"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4B592012" w14:textId="2F600502"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r>
      <w:tr w:rsidR="004722B2" w:rsidRPr="00981EFA" w14:paraId="7A5ACCEA" w14:textId="77777777" w:rsidTr="002E48D3">
        <w:tc>
          <w:tcPr>
            <w:tcW w:w="1944" w:type="dxa"/>
            <w:tcBorders>
              <w:top w:val="nil"/>
              <w:left w:val="nil"/>
              <w:bottom w:val="nil"/>
              <w:right w:val="nil"/>
            </w:tcBorders>
          </w:tcPr>
          <w:p w14:paraId="1667FCCA"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Felony</w:t>
            </w:r>
          </w:p>
        </w:tc>
        <w:tc>
          <w:tcPr>
            <w:tcW w:w="1944" w:type="dxa"/>
            <w:tcBorders>
              <w:top w:val="nil"/>
              <w:left w:val="nil"/>
              <w:bottom w:val="nil"/>
              <w:right w:val="nil"/>
            </w:tcBorders>
          </w:tcPr>
          <w:p w14:paraId="2E598FF3" w14:textId="11ACE4C3"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3CF42A74" w14:textId="30D0C7CF"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7E0D816C" w14:textId="548E282A"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0.706*</w:t>
            </w:r>
            <w:r w:rsidR="00976C0E">
              <w:rPr>
                <w:rFonts w:ascii="Arial" w:hAnsi="Arial" w:cs="Arial"/>
                <w:sz w:val="16"/>
                <w:szCs w:val="16"/>
              </w:rPr>
              <w:t xml:space="preserve"> </w:t>
            </w:r>
            <w:r w:rsidRPr="00042DEA">
              <w:rPr>
                <w:rFonts w:ascii="Arial" w:hAnsi="Arial" w:cs="Arial"/>
                <w:sz w:val="16"/>
                <w:szCs w:val="16"/>
              </w:rPr>
              <w:t>(0.425)</w:t>
            </w:r>
          </w:p>
        </w:tc>
        <w:tc>
          <w:tcPr>
            <w:tcW w:w="1944" w:type="dxa"/>
            <w:tcBorders>
              <w:top w:val="nil"/>
              <w:left w:val="nil"/>
              <w:bottom w:val="nil"/>
              <w:right w:val="nil"/>
            </w:tcBorders>
          </w:tcPr>
          <w:p w14:paraId="672B11E8" w14:textId="6CA7B689"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0.283</w:t>
            </w:r>
            <w:r w:rsidR="00976C0E">
              <w:rPr>
                <w:rFonts w:ascii="Arial" w:hAnsi="Arial" w:cs="Arial"/>
                <w:sz w:val="16"/>
                <w:szCs w:val="16"/>
              </w:rPr>
              <w:t xml:space="preserve"> </w:t>
            </w:r>
            <w:r w:rsidRPr="00042DEA">
              <w:rPr>
                <w:rFonts w:ascii="Arial" w:hAnsi="Arial" w:cs="Arial"/>
                <w:sz w:val="16"/>
                <w:szCs w:val="16"/>
              </w:rPr>
              <w:t>(0.351)</w:t>
            </w:r>
          </w:p>
        </w:tc>
      </w:tr>
      <w:tr w:rsidR="004722B2" w:rsidRPr="00981EFA" w14:paraId="12959481" w14:textId="77777777" w:rsidTr="002E48D3">
        <w:tc>
          <w:tcPr>
            <w:tcW w:w="1944" w:type="dxa"/>
            <w:tcBorders>
              <w:top w:val="nil"/>
              <w:left w:val="nil"/>
              <w:bottom w:val="nil"/>
              <w:right w:val="nil"/>
            </w:tcBorders>
          </w:tcPr>
          <w:p w14:paraId="087432D5"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Misdemeanor</w:t>
            </w:r>
          </w:p>
        </w:tc>
        <w:tc>
          <w:tcPr>
            <w:tcW w:w="1944" w:type="dxa"/>
            <w:tcBorders>
              <w:top w:val="nil"/>
              <w:left w:val="nil"/>
              <w:bottom w:val="nil"/>
              <w:right w:val="nil"/>
            </w:tcBorders>
          </w:tcPr>
          <w:p w14:paraId="6CCED8BD" w14:textId="79129975"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565DAFD0" w14:textId="599608BA"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32EA0CB" w14:textId="6BD99EB6"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1.373***</w:t>
            </w:r>
            <w:r w:rsidR="0057602F">
              <w:rPr>
                <w:rFonts w:ascii="Arial" w:hAnsi="Arial" w:cs="Arial"/>
                <w:sz w:val="16"/>
                <w:szCs w:val="16"/>
              </w:rPr>
              <w:t xml:space="preserve"> </w:t>
            </w:r>
            <w:r w:rsidRPr="00042DEA">
              <w:rPr>
                <w:rFonts w:ascii="Arial" w:hAnsi="Arial" w:cs="Arial"/>
                <w:sz w:val="16"/>
                <w:szCs w:val="16"/>
              </w:rPr>
              <w:t>(0.305)</w:t>
            </w:r>
          </w:p>
        </w:tc>
        <w:tc>
          <w:tcPr>
            <w:tcW w:w="1944" w:type="dxa"/>
            <w:tcBorders>
              <w:top w:val="nil"/>
              <w:left w:val="nil"/>
              <w:bottom w:val="nil"/>
              <w:right w:val="nil"/>
            </w:tcBorders>
          </w:tcPr>
          <w:p w14:paraId="0EDB6A9C" w14:textId="16AA8F7A"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0.594**</w:t>
            </w:r>
            <w:r w:rsidR="0057602F">
              <w:rPr>
                <w:rFonts w:ascii="Arial" w:hAnsi="Arial" w:cs="Arial"/>
                <w:sz w:val="16"/>
                <w:szCs w:val="16"/>
              </w:rPr>
              <w:t xml:space="preserve"> </w:t>
            </w:r>
            <w:r w:rsidRPr="00042DEA">
              <w:rPr>
                <w:rFonts w:ascii="Arial" w:hAnsi="Arial" w:cs="Arial"/>
                <w:sz w:val="16"/>
                <w:szCs w:val="16"/>
              </w:rPr>
              <w:t>(0.248)</w:t>
            </w:r>
          </w:p>
        </w:tc>
      </w:tr>
      <w:tr w:rsidR="004722B2" w:rsidRPr="00981EFA" w14:paraId="3C630E8F" w14:textId="77777777" w:rsidTr="002E48D3">
        <w:tc>
          <w:tcPr>
            <w:tcW w:w="1944" w:type="dxa"/>
            <w:tcBorders>
              <w:top w:val="nil"/>
              <w:left w:val="nil"/>
              <w:bottom w:val="nil"/>
              <w:right w:val="nil"/>
            </w:tcBorders>
          </w:tcPr>
          <w:p w14:paraId="0F6EC453"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Physical Abuse</w:t>
            </w:r>
          </w:p>
        </w:tc>
        <w:tc>
          <w:tcPr>
            <w:tcW w:w="1944" w:type="dxa"/>
            <w:tcBorders>
              <w:top w:val="nil"/>
              <w:left w:val="nil"/>
              <w:bottom w:val="nil"/>
              <w:right w:val="nil"/>
            </w:tcBorders>
          </w:tcPr>
          <w:p w14:paraId="276E651E" w14:textId="284EE967" w:rsidR="004722B2" w:rsidRPr="00042DEA" w:rsidRDefault="0057602F"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5129F5E1" w14:textId="765CE317" w:rsidR="004722B2" w:rsidRPr="00042DEA" w:rsidRDefault="0057602F"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51CAAB9A" w14:textId="6480DEEB"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0.200</w:t>
            </w:r>
            <w:r w:rsidR="0057602F">
              <w:rPr>
                <w:rFonts w:ascii="Arial" w:hAnsi="Arial" w:cs="Arial"/>
                <w:sz w:val="16"/>
                <w:szCs w:val="16"/>
              </w:rPr>
              <w:t xml:space="preserve"> </w:t>
            </w:r>
            <w:r w:rsidRPr="00042DEA">
              <w:rPr>
                <w:rFonts w:ascii="Arial" w:hAnsi="Arial" w:cs="Arial"/>
                <w:sz w:val="16"/>
                <w:szCs w:val="16"/>
              </w:rPr>
              <w:t>(0.326)</w:t>
            </w:r>
          </w:p>
        </w:tc>
        <w:tc>
          <w:tcPr>
            <w:tcW w:w="1944" w:type="dxa"/>
            <w:tcBorders>
              <w:top w:val="nil"/>
              <w:left w:val="nil"/>
              <w:bottom w:val="nil"/>
              <w:right w:val="nil"/>
            </w:tcBorders>
          </w:tcPr>
          <w:p w14:paraId="67261E3E" w14:textId="3EF4B710"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0.541*</w:t>
            </w:r>
            <w:r w:rsidR="0057602F">
              <w:rPr>
                <w:rFonts w:ascii="Arial" w:hAnsi="Arial" w:cs="Arial"/>
                <w:sz w:val="16"/>
                <w:szCs w:val="16"/>
              </w:rPr>
              <w:t xml:space="preserve"> </w:t>
            </w:r>
            <w:r w:rsidRPr="00042DEA">
              <w:rPr>
                <w:rFonts w:ascii="Arial" w:hAnsi="Arial" w:cs="Arial"/>
                <w:sz w:val="16"/>
                <w:szCs w:val="16"/>
              </w:rPr>
              <w:t>(0.305)</w:t>
            </w:r>
          </w:p>
        </w:tc>
      </w:tr>
      <w:tr w:rsidR="004722B2" w:rsidRPr="00981EFA" w14:paraId="74C5A420" w14:textId="77777777" w:rsidTr="002E48D3">
        <w:tc>
          <w:tcPr>
            <w:tcW w:w="1944" w:type="dxa"/>
            <w:tcBorders>
              <w:top w:val="nil"/>
              <w:left w:val="nil"/>
              <w:bottom w:val="nil"/>
              <w:right w:val="nil"/>
            </w:tcBorders>
          </w:tcPr>
          <w:p w14:paraId="3F325C37"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Sexual Abuse</w:t>
            </w:r>
          </w:p>
        </w:tc>
        <w:tc>
          <w:tcPr>
            <w:tcW w:w="1944" w:type="dxa"/>
            <w:tcBorders>
              <w:top w:val="nil"/>
              <w:left w:val="nil"/>
              <w:bottom w:val="nil"/>
              <w:right w:val="nil"/>
            </w:tcBorders>
          </w:tcPr>
          <w:p w14:paraId="0A0882C6" w14:textId="4D1FA48C"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038DA2C7" w14:textId="51F8707D"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p>
        </w:tc>
        <w:tc>
          <w:tcPr>
            <w:tcW w:w="1944" w:type="dxa"/>
            <w:tcBorders>
              <w:top w:val="nil"/>
              <w:left w:val="nil"/>
              <w:bottom w:val="nil"/>
              <w:right w:val="nil"/>
            </w:tcBorders>
          </w:tcPr>
          <w:p w14:paraId="6BAA4C49" w14:textId="43005F40"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0.411</w:t>
            </w:r>
            <w:r w:rsidR="00065C31">
              <w:rPr>
                <w:rFonts w:ascii="Arial" w:hAnsi="Arial" w:cs="Arial"/>
                <w:sz w:val="16"/>
                <w:szCs w:val="16"/>
              </w:rPr>
              <w:t xml:space="preserve"> </w:t>
            </w:r>
            <w:r w:rsidRPr="00042DEA">
              <w:rPr>
                <w:rFonts w:ascii="Arial" w:hAnsi="Arial" w:cs="Arial"/>
                <w:sz w:val="16"/>
                <w:szCs w:val="16"/>
              </w:rPr>
              <w:t>(0.361)</w:t>
            </w:r>
          </w:p>
        </w:tc>
        <w:tc>
          <w:tcPr>
            <w:tcW w:w="1944" w:type="dxa"/>
            <w:tcBorders>
              <w:top w:val="nil"/>
              <w:left w:val="nil"/>
              <w:bottom w:val="nil"/>
              <w:right w:val="nil"/>
            </w:tcBorders>
          </w:tcPr>
          <w:p w14:paraId="7F3D7BDC" w14:textId="0052ED0D"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0.890***</w:t>
            </w:r>
            <w:r w:rsidR="00065C31">
              <w:rPr>
                <w:rFonts w:ascii="Arial" w:hAnsi="Arial" w:cs="Arial"/>
                <w:sz w:val="16"/>
                <w:szCs w:val="16"/>
              </w:rPr>
              <w:t xml:space="preserve"> </w:t>
            </w:r>
            <w:r w:rsidRPr="00042DEA">
              <w:rPr>
                <w:rFonts w:ascii="Arial" w:hAnsi="Arial" w:cs="Arial"/>
                <w:sz w:val="16"/>
                <w:szCs w:val="16"/>
              </w:rPr>
              <w:t>(0.315)</w:t>
            </w:r>
          </w:p>
        </w:tc>
      </w:tr>
      <w:tr w:rsidR="004722B2" w:rsidRPr="00981EFA" w14:paraId="12536E79" w14:textId="77777777" w:rsidTr="002E48D3">
        <w:tc>
          <w:tcPr>
            <w:tcW w:w="1944" w:type="dxa"/>
            <w:tcBorders>
              <w:top w:val="nil"/>
              <w:left w:val="nil"/>
              <w:bottom w:val="nil"/>
              <w:right w:val="nil"/>
            </w:tcBorders>
          </w:tcPr>
          <w:p w14:paraId="5D364D8B"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Emotional Abuse</w:t>
            </w:r>
          </w:p>
        </w:tc>
        <w:tc>
          <w:tcPr>
            <w:tcW w:w="1944" w:type="dxa"/>
            <w:tcBorders>
              <w:top w:val="nil"/>
              <w:left w:val="nil"/>
              <w:bottom w:val="nil"/>
              <w:right w:val="nil"/>
            </w:tcBorders>
          </w:tcPr>
          <w:p w14:paraId="0749B952" w14:textId="085CB430" w:rsidR="004722B2" w:rsidRPr="00042DEA" w:rsidRDefault="00065C31"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325740E1" w14:textId="67794C36" w:rsidR="004722B2" w:rsidRPr="00042DEA" w:rsidRDefault="00065C31"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5860B328" w14:textId="336D935E"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0.053</w:t>
            </w:r>
            <w:r w:rsidR="00065C31">
              <w:rPr>
                <w:rFonts w:ascii="Arial" w:hAnsi="Arial" w:cs="Arial"/>
                <w:sz w:val="16"/>
                <w:szCs w:val="16"/>
              </w:rPr>
              <w:t xml:space="preserve"> </w:t>
            </w:r>
            <w:r w:rsidRPr="00042DEA">
              <w:rPr>
                <w:rFonts w:ascii="Arial" w:hAnsi="Arial" w:cs="Arial"/>
                <w:sz w:val="16"/>
                <w:szCs w:val="16"/>
              </w:rPr>
              <w:t>(0.275)</w:t>
            </w:r>
          </w:p>
        </w:tc>
        <w:tc>
          <w:tcPr>
            <w:tcW w:w="1944" w:type="dxa"/>
            <w:tcBorders>
              <w:top w:val="nil"/>
              <w:left w:val="nil"/>
              <w:bottom w:val="nil"/>
              <w:right w:val="nil"/>
            </w:tcBorders>
          </w:tcPr>
          <w:p w14:paraId="10C5E0F2" w14:textId="0DBB4CF3"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0.243</w:t>
            </w:r>
            <w:r w:rsidR="00065C31">
              <w:rPr>
                <w:rFonts w:ascii="Arial" w:hAnsi="Arial" w:cs="Arial"/>
                <w:sz w:val="16"/>
                <w:szCs w:val="16"/>
              </w:rPr>
              <w:t xml:space="preserve"> </w:t>
            </w:r>
            <w:r w:rsidRPr="00042DEA">
              <w:rPr>
                <w:rFonts w:ascii="Arial" w:hAnsi="Arial" w:cs="Arial"/>
                <w:sz w:val="16"/>
                <w:szCs w:val="16"/>
              </w:rPr>
              <w:t>(0.279)</w:t>
            </w:r>
          </w:p>
        </w:tc>
      </w:tr>
      <w:tr w:rsidR="004722B2" w:rsidRPr="00981EFA" w14:paraId="58E5E074" w14:textId="77777777" w:rsidTr="002E48D3">
        <w:tc>
          <w:tcPr>
            <w:tcW w:w="1944" w:type="dxa"/>
            <w:tcBorders>
              <w:top w:val="nil"/>
              <w:left w:val="nil"/>
              <w:bottom w:val="nil"/>
              <w:right w:val="nil"/>
            </w:tcBorders>
          </w:tcPr>
          <w:p w14:paraId="25C1C12B"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Substance Abuse</w:t>
            </w:r>
          </w:p>
        </w:tc>
        <w:tc>
          <w:tcPr>
            <w:tcW w:w="1944" w:type="dxa"/>
            <w:tcBorders>
              <w:top w:val="nil"/>
              <w:left w:val="nil"/>
              <w:bottom w:val="nil"/>
              <w:right w:val="nil"/>
            </w:tcBorders>
          </w:tcPr>
          <w:p w14:paraId="151C64B7" w14:textId="6583CAE9" w:rsidR="004722B2" w:rsidRPr="00042DEA" w:rsidRDefault="00065C31"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7D508F00" w14:textId="0C0C352C" w:rsidR="004722B2" w:rsidRPr="00042DEA" w:rsidRDefault="00065C31" w:rsidP="00042DEA">
            <w:pPr>
              <w:widowControl w:val="0"/>
              <w:autoSpaceDE w:val="0"/>
              <w:autoSpaceDN w:val="0"/>
              <w:adjustRightInd w:val="0"/>
              <w:spacing w:line="240" w:lineRule="exact"/>
              <w:contextualSpacing/>
              <w:jc w:val="center"/>
              <w:rPr>
                <w:rFonts w:ascii="Arial" w:hAnsi="Arial" w:cs="Arial"/>
                <w:sz w:val="16"/>
                <w:szCs w:val="16"/>
              </w:rPr>
            </w:pPr>
            <w:r>
              <w:rPr>
                <w:rFonts w:ascii="Arial" w:hAnsi="Arial" w:cs="Arial"/>
                <w:sz w:val="16"/>
                <w:szCs w:val="16"/>
              </w:rPr>
              <w:t xml:space="preserve"> </w:t>
            </w:r>
          </w:p>
        </w:tc>
        <w:tc>
          <w:tcPr>
            <w:tcW w:w="1944" w:type="dxa"/>
            <w:tcBorders>
              <w:top w:val="nil"/>
              <w:left w:val="nil"/>
              <w:bottom w:val="nil"/>
              <w:right w:val="nil"/>
            </w:tcBorders>
          </w:tcPr>
          <w:p w14:paraId="168B00FE" w14:textId="4B609B5F"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0.486</w:t>
            </w:r>
            <w:r w:rsidR="00065C31">
              <w:rPr>
                <w:rFonts w:ascii="Arial" w:hAnsi="Arial" w:cs="Arial"/>
                <w:sz w:val="16"/>
                <w:szCs w:val="16"/>
              </w:rPr>
              <w:t xml:space="preserve"> </w:t>
            </w:r>
            <w:r w:rsidRPr="00042DEA">
              <w:rPr>
                <w:rFonts w:ascii="Arial" w:hAnsi="Arial" w:cs="Arial"/>
                <w:sz w:val="16"/>
                <w:szCs w:val="16"/>
              </w:rPr>
              <w:t>(0.339)</w:t>
            </w:r>
          </w:p>
        </w:tc>
        <w:tc>
          <w:tcPr>
            <w:tcW w:w="1944" w:type="dxa"/>
            <w:tcBorders>
              <w:top w:val="nil"/>
              <w:left w:val="nil"/>
              <w:bottom w:val="nil"/>
              <w:right w:val="nil"/>
            </w:tcBorders>
          </w:tcPr>
          <w:p w14:paraId="6DB1CBD7" w14:textId="543562CD"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0.341</w:t>
            </w:r>
            <w:r w:rsidR="00065C31">
              <w:rPr>
                <w:rFonts w:ascii="Arial" w:hAnsi="Arial" w:cs="Arial"/>
                <w:sz w:val="16"/>
                <w:szCs w:val="16"/>
              </w:rPr>
              <w:t xml:space="preserve"> </w:t>
            </w:r>
            <w:r w:rsidRPr="00042DEA">
              <w:rPr>
                <w:rFonts w:ascii="Arial" w:hAnsi="Arial" w:cs="Arial"/>
                <w:sz w:val="16"/>
                <w:szCs w:val="16"/>
              </w:rPr>
              <w:t>(0.283)</w:t>
            </w:r>
          </w:p>
        </w:tc>
      </w:tr>
      <w:tr w:rsidR="004722B2" w:rsidRPr="00981EFA" w14:paraId="1056F5AB" w14:textId="77777777" w:rsidTr="002E48D3">
        <w:tc>
          <w:tcPr>
            <w:tcW w:w="1944" w:type="dxa"/>
            <w:tcBorders>
              <w:top w:val="nil"/>
              <w:left w:val="nil"/>
              <w:bottom w:val="single" w:sz="4" w:space="0" w:color="auto"/>
              <w:right w:val="nil"/>
            </w:tcBorders>
          </w:tcPr>
          <w:p w14:paraId="05E0AAF8"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_cons</w:t>
            </w:r>
          </w:p>
        </w:tc>
        <w:tc>
          <w:tcPr>
            <w:tcW w:w="1944" w:type="dxa"/>
            <w:tcBorders>
              <w:top w:val="nil"/>
              <w:left w:val="nil"/>
              <w:bottom w:val="single" w:sz="4" w:space="0" w:color="auto"/>
              <w:right w:val="nil"/>
            </w:tcBorders>
          </w:tcPr>
          <w:p w14:paraId="170BA3FE" w14:textId="1F1C43C4"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-0.711</w:t>
            </w:r>
            <w:r w:rsidR="00D50FD7">
              <w:rPr>
                <w:rFonts w:ascii="Arial" w:hAnsi="Arial" w:cs="Arial"/>
                <w:sz w:val="16"/>
                <w:szCs w:val="16"/>
              </w:rPr>
              <w:t xml:space="preserve"> </w:t>
            </w:r>
            <w:r w:rsidRPr="00042DEA">
              <w:rPr>
                <w:rFonts w:ascii="Arial" w:hAnsi="Arial" w:cs="Arial"/>
                <w:sz w:val="16"/>
                <w:szCs w:val="16"/>
              </w:rPr>
              <w:t>(0.827)</w:t>
            </w:r>
          </w:p>
        </w:tc>
        <w:tc>
          <w:tcPr>
            <w:tcW w:w="1944" w:type="dxa"/>
            <w:tcBorders>
              <w:top w:val="nil"/>
              <w:left w:val="nil"/>
              <w:bottom w:val="single" w:sz="4" w:space="0" w:color="auto"/>
              <w:right w:val="nil"/>
            </w:tcBorders>
          </w:tcPr>
          <w:p w14:paraId="349F0E15" w14:textId="1A608242"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-1.267</w:t>
            </w:r>
            <w:r w:rsidR="00D50FD7">
              <w:rPr>
                <w:rFonts w:ascii="Arial" w:hAnsi="Arial" w:cs="Arial"/>
                <w:sz w:val="16"/>
                <w:szCs w:val="16"/>
              </w:rPr>
              <w:t xml:space="preserve"> </w:t>
            </w:r>
            <w:r w:rsidRPr="00042DEA">
              <w:rPr>
                <w:rFonts w:ascii="Arial" w:hAnsi="Arial" w:cs="Arial"/>
                <w:sz w:val="16"/>
                <w:szCs w:val="16"/>
              </w:rPr>
              <w:t>(0.790)</w:t>
            </w:r>
          </w:p>
        </w:tc>
        <w:tc>
          <w:tcPr>
            <w:tcW w:w="1944" w:type="dxa"/>
            <w:tcBorders>
              <w:top w:val="nil"/>
              <w:left w:val="nil"/>
              <w:bottom w:val="single" w:sz="4" w:space="0" w:color="auto"/>
              <w:right w:val="nil"/>
            </w:tcBorders>
          </w:tcPr>
          <w:p w14:paraId="54EC080E" w14:textId="0371DF78"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0.028</w:t>
            </w:r>
            <w:r w:rsidR="00D50FD7">
              <w:rPr>
                <w:rFonts w:ascii="Arial" w:hAnsi="Arial" w:cs="Arial"/>
                <w:sz w:val="16"/>
                <w:szCs w:val="16"/>
              </w:rPr>
              <w:t xml:space="preserve"> </w:t>
            </w:r>
            <w:r w:rsidRPr="00042DEA">
              <w:rPr>
                <w:rFonts w:ascii="Arial" w:hAnsi="Arial" w:cs="Arial"/>
                <w:sz w:val="16"/>
                <w:szCs w:val="16"/>
              </w:rPr>
              <w:t>(0.694)</w:t>
            </w:r>
          </w:p>
        </w:tc>
        <w:tc>
          <w:tcPr>
            <w:tcW w:w="1944" w:type="dxa"/>
            <w:tcBorders>
              <w:top w:val="nil"/>
              <w:left w:val="nil"/>
              <w:bottom w:val="single" w:sz="4" w:space="0" w:color="auto"/>
              <w:right w:val="nil"/>
            </w:tcBorders>
          </w:tcPr>
          <w:p w14:paraId="7DFDE569" w14:textId="4296A8A1"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-1.352*</w:t>
            </w:r>
            <w:r w:rsidR="00D50FD7">
              <w:rPr>
                <w:rFonts w:ascii="Arial" w:hAnsi="Arial" w:cs="Arial"/>
                <w:sz w:val="16"/>
                <w:szCs w:val="16"/>
              </w:rPr>
              <w:t xml:space="preserve"> </w:t>
            </w:r>
            <w:r w:rsidRPr="00042DEA">
              <w:rPr>
                <w:rFonts w:ascii="Arial" w:hAnsi="Arial" w:cs="Arial"/>
                <w:sz w:val="16"/>
                <w:szCs w:val="16"/>
              </w:rPr>
              <w:t>(0.703)</w:t>
            </w:r>
          </w:p>
        </w:tc>
      </w:tr>
      <w:tr w:rsidR="004722B2" w:rsidRPr="00981EFA" w14:paraId="04106732" w14:textId="77777777" w:rsidTr="002E48D3">
        <w:tc>
          <w:tcPr>
            <w:tcW w:w="1944" w:type="dxa"/>
            <w:tcBorders>
              <w:top w:val="single" w:sz="4" w:space="0" w:color="auto"/>
              <w:left w:val="nil"/>
              <w:bottom w:val="nil"/>
              <w:right w:val="nil"/>
            </w:tcBorders>
          </w:tcPr>
          <w:p w14:paraId="731B52CC"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i/>
                <w:iCs/>
                <w:sz w:val="16"/>
                <w:szCs w:val="16"/>
              </w:rPr>
              <w:t>N</w:t>
            </w:r>
          </w:p>
        </w:tc>
        <w:tc>
          <w:tcPr>
            <w:tcW w:w="1944" w:type="dxa"/>
            <w:tcBorders>
              <w:top w:val="single" w:sz="4" w:space="0" w:color="auto"/>
              <w:left w:val="nil"/>
              <w:bottom w:val="nil"/>
              <w:right w:val="nil"/>
            </w:tcBorders>
          </w:tcPr>
          <w:p w14:paraId="7A44465B"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490</w:t>
            </w:r>
          </w:p>
        </w:tc>
        <w:tc>
          <w:tcPr>
            <w:tcW w:w="1944" w:type="dxa"/>
            <w:tcBorders>
              <w:top w:val="single" w:sz="4" w:space="0" w:color="auto"/>
              <w:left w:val="nil"/>
              <w:bottom w:val="nil"/>
              <w:right w:val="nil"/>
            </w:tcBorders>
          </w:tcPr>
          <w:p w14:paraId="284C00C7"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490</w:t>
            </w:r>
          </w:p>
        </w:tc>
        <w:tc>
          <w:tcPr>
            <w:tcW w:w="1944" w:type="dxa"/>
            <w:tcBorders>
              <w:top w:val="single" w:sz="4" w:space="0" w:color="auto"/>
              <w:left w:val="nil"/>
              <w:bottom w:val="nil"/>
              <w:right w:val="nil"/>
            </w:tcBorders>
          </w:tcPr>
          <w:p w14:paraId="06C6A58B"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490</w:t>
            </w:r>
          </w:p>
        </w:tc>
        <w:tc>
          <w:tcPr>
            <w:tcW w:w="1944" w:type="dxa"/>
            <w:tcBorders>
              <w:top w:val="single" w:sz="4" w:space="0" w:color="auto"/>
              <w:left w:val="nil"/>
              <w:bottom w:val="nil"/>
              <w:right w:val="nil"/>
            </w:tcBorders>
          </w:tcPr>
          <w:p w14:paraId="0DC97168"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490</w:t>
            </w:r>
          </w:p>
        </w:tc>
      </w:tr>
      <w:tr w:rsidR="004722B2" w:rsidRPr="00981EFA" w14:paraId="681CB799" w14:textId="77777777" w:rsidTr="00042DEA">
        <w:tc>
          <w:tcPr>
            <w:tcW w:w="1944" w:type="dxa"/>
            <w:tcBorders>
              <w:top w:val="nil"/>
              <w:left w:val="nil"/>
              <w:bottom w:val="nil"/>
              <w:right w:val="nil"/>
            </w:tcBorders>
          </w:tcPr>
          <w:p w14:paraId="0453966D" w14:textId="77777777" w:rsidR="004722B2" w:rsidRPr="00042DEA" w:rsidRDefault="004722B2"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 xml:space="preserve">pseudo </w:t>
            </w:r>
            <w:r w:rsidRPr="00042DEA">
              <w:rPr>
                <w:rFonts w:ascii="Arial" w:hAnsi="Arial" w:cs="Arial"/>
                <w:i/>
                <w:iCs/>
                <w:sz w:val="16"/>
                <w:szCs w:val="16"/>
              </w:rPr>
              <w:t>R</w:t>
            </w:r>
            <w:r w:rsidRPr="00042DEA">
              <w:rPr>
                <w:rFonts w:ascii="Arial" w:hAnsi="Arial" w:cs="Arial"/>
                <w:sz w:val="16"/>
                <w:szCs w:val="16"/>
                <w:vertAlign w:val="superscript"/>
              </w:rPr>
              <w:t>2</w:t>
            </w:r>
          </w:p>
        </w:tc>
        <w:tc>
          <w:tcPr>
            <w:tcW w:w="1944" w:type="dxa"/>
            <w:tcBorders>
              <w:top w:val="nil"/>
              <w:left w:val="nil"/>
              <w:bottom w:val="nil"/>
              <w:right w:val="nil"/>
            </w:tcBorders>
          </w:tcPr>
          <w:p w14:paraId="15BE7BFD"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0.2301</w:t>
            </w:r>
          </w:p>
        </w:tc>
        <w:tc>
          <w:tcPr>
            <w:tcW w:w="1944" w:type="dxa"/>
            <w:tcBorders>
              <w:top w:val="nil"/>
              <w:left w:val="nil"/>
              <w:bottom w:val="nil"/>
              <w:right w:val="nil"/>
            </w:tcBorders>
          </w:tcPr>
          <w:p w14:paraId="47A748B7"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0.0930</w:t>
            </w:r>
          </w:p>
        </w:tc>
        <w:tc>
          <w:tcPr>
            <w:tcW w:w="1944" w:type="dxa"/>
            <w:tcBorders>
              <w:top w:val="nil"/>
              <w:left w:val="nil"/>
              <w:bottom w:val="nil"/>
              <w:right w:val="nil"/>
            </w:tcBorders>
          </w:tcPr>
          <w:p w14:paraId="779D69F8"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0.1385</w:t>
            </w:r>
          </w:p>
        </w:tc>
        <w:tc>
          <w:tcPr>
            <w:tcW w:w="1944" w:type="dxa"/>
            <w:tcBorders>
              <w:top w:val="nil"/>
              <w:left w:val="nil"/>
              <w:bottom w:val="nil"/>
              <w:right w:val="nil"/>
            </w:tcBorders>
          </w:tcPr>
          <w:p w14:paraId="6CF758F6" w14:textId="77777777" w:rsidR="004722B2" w:rsidRPr="00042DEA" w:rsidRDefault="004722B2" w:rsidP="00042DEA">
            <w:pPr>
              <w:widowControl w:val="0"/>
              <w:autoSpaceDE w:val="0"/>
              <w:autoSpaceDN w:val="0"/>
              <w:adjustRightInd w:val="0"/>
              <w:spacing w:line="240" w:lineRule="exact"/>
              <w:contextualSpacing/>
              <w:jc w:val="center"/>
              <w:rPr>
                <w:rFonts w:ascii="Arial" w:hAnsi="Arial" w:cs="Arial"/>
                <w:sz w:val="16"/>
                <w:szCs w:val="16"/>
              </w:rPr>
            </w:pPr>
            <w:r w:rsidRPr="00042DEA">
              <w:rPr>
                <w:rFonts w:ascii="Arial" w:hAnsi="Arial" w:cs="Arial"/>
                <w:sz w:val="16"/>
                <w:szCs w:val="16"/>
              </w:rPr>
              <w:t>0.1027</w:t>
            </w:r>
          </w:p>
        </w:tc>
      </w:tr>
      <w:tr w:rsidR="00976C0E" w:rsidRPr="00981EFA" w14:paraId="242BB341" w14:textId="77777777" w:rsidTr="004B0429">
        <w:trPr>
          <w:trHeight w:val="480"/>
        </w:trPr>
        <w:tc>
          <w:tcPr>
            <w:tcW w:w="9720" w:type="dxa"/>
            <w:gridSpan w:val="5"/>
            <w:tcBorders>
              <w:top w:val="nil"/>
              <w:left w:val="nil"/>
              <w:right w:val="nil"/>
            </w:tcBorders>
          </w:tcPr>
          <w:p w14:paraId="48273BBE" w14:textId="2D3FB0A7" w:rsidR="00976C0E" w:rsidRPr="00042DEA" w:rsidRDefault="00976C0E" w:rsidP="00042DEA">
            <w:pPr>
              <w:widowControl w:val="0"/>
              <w:autoSpaceDE w:val="0"/>
              <w:autoSpaceDN w:val="0"/>
              <w:adjustRightInd w:val="0"/>
              <w:spacing w:line="240" w:lineRule="exact"/>
              <w:contextualSpacing/>
              <w:rPr>
                <w:rFonts w:ascii="Arial" w:hAnsi="Arial" w:cs="Arial"/>
                <w:sz w:val="16"/>
                <w:szCs w:val="16"/>
              </w:rPr>
            </w:pPr>
            <w:r w:rsidRPr="00042DEA">
              <w:rPr>
                <w:rFonts w:ascii="Arial" w:hAnsi="Arial" w:cs="Arial"/>
                <w:sz w:val="16"/>
                <w:szCs w:val="16"/>
              </w:rPr>
              <w:t>Table entries are logit coefficients with standard errors in parenthesis. All models include demographic controls for age, gender, sexual orientation, marital status, race, ethnicity, education, branch, time served, combat status, and serving overseas. * p&lt;0.1, ** p&lt;0.05, *** p&lt;0.0</w:t>
            </w:r>
          </w:p>
        </w:tc>
      </w:tr>
    </w:tbl>
    <w:p w14:paraId="7AF97439" w14:textId="32D8D1F9" w:rsidR="004722B2" w:rsidRPr="00981EFA" w:rsidRDefault="009E7839" w:rsidP="00042DEA">
      <w:pPr>
        <w:spacing w:line="240" w:lineRule="exact"/>
        <w:contextualSpacing/>
        <w:rPr>
          <w:rFonts w:ascii="Times New Roman" w:hAnsi="Times New Roman" w:cs="Times New Roman"/>
          <w:sz w:val="22"/>
          <w:szCs w:val="22"/>
        </w:rPr>
      </w:pPr>
      <w:r w:rsidRPr="00C422A9">
        <w:rPr>
          <w:rFonts w:ascii="Times New Roman" w:hAnsi="Times New Roman" w:cs="Times New Roman"/>
          <w:sz w:val="22"/>
          <w:szCs w:val="22"/>
        </w:rPr>
        <w:t xml:space="preserve"> </w:t>
      </w:r>
      <w:r w:rsidR="004722B2" w:rsidRPr="00981EFA">
        <w:rPr>
          <w:rFonts w:ascii="Times New Roman" w:hAnsi="Times New Roman" w:cs="Times New Roman"/>
          <w:sz w:val="22"/>
          <w:szCs w:val="22"/>
        </w:rPr>
        <w:tab/>
        <w:t xml:space="preserve">We predict that exposure will lead to greater offending and </w:t>
      </w:r>
      <w:r w:rsidR="001101AC" w:rsidRPr="00981EFA">
        <w:rPr>
          <w:rFonts w:ascii="Times New Roman" w:hAnsi="Times New Roman" w:cs="Times New Roman"/>
          <w:sz w:val="22"/>
          <w:szCs w:val="22"/>
        </w:rPr>
        <w:t>victimization and</w:t>
      </w:r>
      <w:r w:rsidR="004722B2" w:rsidRPr="00981EFA">
        <w:rPr>
          <w:rFonts w:ascii="Times New Roman" w:hAnsi="Times New Roman" w:cs="Times New Roman"/>
          <w:sz w:val="22"/>
          <w:szCs w:val="22"/>
        </w:rPr>
        <w:t xml:space="preserve"> find substantial support for this hypothesis. Spending more time at bars, being viewed as a non-local, and spending more time off-base at night all predict an increase in offending behavior. Wearing one’s military uniform off-base, in contrast, predicted a decrease in offending behavior – perhaps not surprisingly, as offenses committed while wearing one’s uniform would likely be easier to report back to the military base. For </w:t>
      </w:r>
      <w:r w:rsidR="004722B2" w:rsidRPr="00981EFA">
        <w:rPr>
          <w:rFonts w:ascii="Times New Roman" w:hAnsi="Times New Roman" w:cs="Times New Roman"/>
          <w:sz w:val="22"/>
          <w:szCs w:val="22"/>
        </w:rPr>
        <w:lastRenderedPageBreak/>
        <w:t>victimization, results are more mixed. Wearing one’s uniform, and spending more time off-base at night, do not predict a change in the likelihood of victimization. However, spending more time at bars</w:t>
      </w:r>
      <w:r w:rsidR="00011264">
        <w:rPr>
          <w:rFonts w:ascii="Times New Roman" w:hAnsi="Times New Roman" w:cs="Times New Roman"/>
          <w:sz w:val="22"/>
          <w:szCs w:val="22"/>
        </w:rPr>
        <w:t xml:space="preserve"> or being more easily viewed as a non-local indicates</w:t>
      </w:r>
      <w:r w:rsidR="004722B2" w:rsidRPr="00981EFA">
        <w:rPr>
          <w:rFonts w:ascii="Times New Roman" w:hAnsi="Times New Roman" w:cs="Times New Roman"/>
          <w:sz w:val="22"/>
          <w:szCs w:val="22"/>
        </w:rPr>
        <w:t xml:space="preserve"> </w:t>
      </w:r>
      <w:r w:rsidR="00DA7252">
        <w:rPr>
          <w:rFonts w:ascii="Times New Roman" w:hAnsi="Times New Roman" w:cs="Times New Roman"/>
          <w:sz w:val="22"/>
          <w:szCs w:val="22"/>
        </w:rPr>
        <w:t>increased</w:t>
      </w:r>
      <w:r w:rsidR="004722B2" w:rsidRPr="00981EFA">
        <w:rPr>
          <w:rFonts w:ascii="Times New Roman" w:hAnsi="Times New Roman" w:cs="Times New Roman"/>
          <w:sz w:val="22"/>
          <w:szCs w:val="22"/>
        </w:rPr>
        <w:t xml:space="preserve"> victimization. </w:t>
      </w:r>
      <w:r w:rsidR="008C6667">
        <w:rPr>
          <w:rFonts w:ascii="Times New Roman" w:hAnsi="Times New Roman" w:cs="Times New Roman"/>
          <w:sz w:val="22"/>
          <w:szCs w:val="22"/>
        </w:rPr>
        <w:t xml:space="preserve"> </w:t>
      </w:r>
      <w:r w:rsidR="004722B2" w:rsidRPr="00981EFA">
        <w:rPr>
          <w:rFonts w:ascii="Times New Roman" w:hAnsi="Times New Roman" w:cs="Times New Roman"/>
          <w:sz w:val="22"/>
          <w:szCs w:val="22"/>
        </w:rPr>
        <w:t xml:space="preserve">Last, we examine how exposure to </w:t>
      </w:r>
      <w:r w:rsidR="005D54EA">
        <w:rPr>
          <w:rFonts w:ascii="Times New Roman" w:hAnsi="Times New Roman" w:cs="Times New Roman"/>
          <w:sz w:val="22"/>
          <w:szCs w:val="22"/>
        </w:rPr>
        <w:t>common risk factors</w:t>
      </w:r>
      <w:r w:rsidR="004722B2" w:rsidRPr="00981EFA">
        <w:rPr>
          <w:rFonts w:ascii="Times New Roman" w:hAnsi="Times New Roman" w:cs="Times New Roman"/>
          <w:sz w:val="22"/>
          <w:szCs w:val="22"/>
        </w:rPr>
        <w:t xml:space="preserve"> influence</w:t>
      </w:r>
      <w:r w:rsidR="00011264">
        <w:rPr>
          <w:rFonts w:ascii="Times New Roman" w:hAnsi="Times New Roman" w:cs="Times New Roman"/>
          <w:sz w:val="22"/>
          <w:szCs w:val="22"/>
        </w:rPr>
        <w:t>s</w:t>
      </w:r>
      <w:r w:rsidR="004722B2" w:rsidRPr="00981EFA">
        <w:rPr>
          <w:rFonts w:ascii="Times New Roman" w:hAnsi="Times New Roman" w:cs="Times New Roman"/>
          <w:sz w:val="22"/>
          <w:szCs w:val="22"/>
        </w:rPr>
        <w:t xml:space="preserve"> offending and victimization, predicting that this exposure will increase both outcomes. </w:t>
      </w:r>
      <w:r w:rsidR="00624F2C" w:rsidRPr="00981EFA">
        <w:rPr>
          <w:rFonts w:ascii="Times New Roman" w:hAnsi="Times New Roman" w:cs="Times New Roman"/>
          <w:sz w:val="22"/>
          <w:szCs w:val="22"/>
        </w:rPr>
        <w:t>We find less evidence here. Most strongly, those convicted of a felony or misdemeanor a</w:t>
      </w:r>
      <w:r w:rsidR="00DA7252">
        <w:rPr>
          <w:rFonts w:ascii="Times New Roman" w:hAnsi="Times New Roman" w:cs="Times New Roman"/>
          <w:sz w:val="22"/>
          <w:szCs w:val="22"/>
        </w:rPr>
        <w:t>re more likely to offend at some time in their lives</w:t>
      </w:r>
      <w:r w:rsidR="00624F2C" w:rsidRPr="00981EFA">
        <w:rPr>
          <w:rFonts w:ascii="Times New Roman" w:hAnsi="Times New Roman" w:cs="Times New Roman"/>
          <w:sz w:val="22"/>
          <w:szCs w:val="22"/>
        </w:rPr>
        <w:t xml:space="preserve">. </w:t>
      </w:r>
      <w:r w:rsidR="005D54EA">
        <w:rPr>
          <w:rFonts w:ascii="Times New Roman" w:hAnsi="Times New Roman" w:cs="Times New Roman"/>
          <w:sz w:val="22"/>
          <w:szCs w:val="22"/>
        </w:rPr>
        <w:t>Whereas</w:t>
      </w:r>
      <w:r w:rsidR="00624F2C" w:rsidRPr="00981EFA">
        <w:rPr>
          <w:rFonts w:ascii="Times New Roman" w:hAnsi="Times New Roman" w:cs="Times New Roman"/>
          <w:sz w:val="22"/>
          <w:szCs w:val="22"/>
        </w:rPr>
        <w:t xml:space="preserve"> those convicted of a misdemeanor are more likely to be victimized. A history of childhood physical and sexual abuse predicts an increase in the likelihood of victimization while in the military, but not offending. There is little evidence to suggest a history of emotional or substance abuse influences either outcome.</w:t>
      </w:r>
    </w:p>
    <w:p w14:paraId="4B46122C" w14:textId="59285209" w:rsidR="00624F2C" w:rsidRPr="00981EFA" w:rsidRDefault="00624F2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These preliminary results provide some compelling evidence to give an initial description of offending and victimization among m</w:t>
      </w:r>
      <w:r w:rsidR="00011264">
        <w:rPr>
          <w:rFonts w:ascii="Times New Roman" w:hAnsi="Times New Roman" w:cs="Times New Roman"/>
          <w:sz w:val="22"/>
          <w:szCs w:val="22"/>
        </w:rPr>
        <w:t>ilitary members</w:t>
      </w:r>
      <w:r w:rsidRPr="00981EFA">
        <w:rPr>
          <w:rFonts w:ascii="Times New Roman" w:hAnsi="Times New Roman" w:cs="Times New Roman"/>
          <w:sz w:val="22"/>
          <w:szCs w:val="22"/>
        </w:rPr>
        <w:t xml:space="preserve"> and some </w:t>
      </w:r>
      <w:r w:rsidR="00011264">
        <w:rPr>
          <w:rFonts w:ascii="Times New Roman" w:hAnsi="Times New Roman" w:cs="Times New Roman"/>
          <w:sz w:val="22"/>
          <w:szCs w:val="22"/>
        </w:rPr>
        <w:t>vital</w:t>
      </w:r>
      <w:r w:rsidRPr="00981EFA">
        <w:rPr>
          <w:rFonts w:ascii="Times New Roman" w:hAnsi="Times New Roman" w:cs="Times New Roman"/>
          <w:sz w:val="22"/>
          <w:szCs w:val="22"/>
        </w:rPr>
        <w:t xml:space="preserve"> evidence to test key hypotheses. However, this study is not without limitations. Primarily, </w:t>
      </w:r>
      <w:r w:rsidR="003F1F12" w:rsidRPr="00981EFA">
        <w:rPr>
          <w:rFonts w:ascii="Times New Roman" w:hAnsi="Times New Roman" w:cs="Times New Roman"/>
          <w:sz w:val="22"/>
          <w:szCs w:val="22"/>
        </w:rPr>
        <w:t xml:space="preserve">the sample is a convenience sample, not benchmarked to any representative standards of the community of veterans in the United States. While we can </w:t>
      </w:r>
      <w:r w:rsidR="008C6667">
        <w:rPr>
          <w:rFonts w:ascii="Times New Roman" w:hAnsi="Times New Roman" w:cs="Times New Roman"/>
          <w:sz w:val="22"/>
          <w:szCs w:val="22"/>
        </w:rPr>
        <w:t>provide</w:t>
      </w:r>
      <w:r w:rsidR="003F1F12" w:rsidRPr="00981EFA">
        <w:rPr>
          <w:rFonts w:ascii="Times New Roman" w:hAnsi="Times New Roman" w:cs="Times New Roman"/>
          <w:sz w:val="22"/>
          <w:szCs w:val="22"/>
        </w:rPr>
        <w:t xml:space="preserve"> descriptive statistics showing rates of offending and victimization within the sample, we cannot necessarily draw inferences to the population of veterans as a whole. </w:t>
      </w:r>
      <w:r w:rsidR="001F4E7A" w:rsidRPr="00981EFA">
        <w:rPr>
          <w:rFonts w:ascii="Times New Roman" w:hAnsi="Times New Roman" w:cs="Times New Roman"/>
          <w:sz w:val="22"/>
          <w:szCs w:val="22"/>
        </w:rPr>
        <w:t>O</w:t>
      </w:r>
      <w:r w:rsidR="003F1F12" w:rsidRPr="00981EFA">
        <w:rPr>
          <w:rFonts w:ascii="Times New Roman" w:hAnsi="Times New Roman" w:cs="Times New Roman"/>
          <w:sz w:val="22"/>
          <w:szCs w:val="22"/>
        </w:rPr>
        <w:t>ur hypothesis testing is on firmer ground since we have no reason to expect that explanatory factors influence behavior differently in this sample than in the population at large</w:t>
      </w:r>
      <w:r w:rsidR="00011264">
        <w:rPr>
          <w:rFonts w:ascii="Times New Roman" w:hAnsi="Times New Roman" w:cs="Times New Roman"/>
          <w:sz w:val="22"/>
          <w:szCs w:val="22"/>
        </w:rPr>
        <w:t>. However,</w:t>
      </w:r>
      <w:r w:rsidR="001F4E7A" w:rsidRPr="00981EFA">
        <w:rPr>
          <w:rFonts w:ascii="Times New Roman" w:hAnsi="Times New Roman" w:cs="Times New Roman"/>
          <w:sz w:val="22"/>
          <w:szCs w:val="22"/>
        </w:rPr>
        <w:t xml:space="preserve"> </w:t>
      </w:r>
      <w:r w:rsidR="00011264">
        <w:rPr>
          <w:rFonts w:ascii="Times New Roman" w:hAnsi="Times New Roman" w:cs="Times New Roman"/>
          <w:sz w:val="22"/>
          <w:szCs w:val="22"/>
        </w:rPr>
        <w:t>a small sample size still limits us</w:t>
      </w:r>
      <w:r w:rsidR="003F1F12" w:rsidRPr="00981EFA">
        <w:rPr>
          <w:rFonts w:ascii="Times New Roman" w:hAnsi="Times New Roman" w:cs="Times New Roman"/>
          <w:sz w:val="22"/>
          <w:szCs w:val="22"/>
        </w:rPr>
        <w:t xml:space="preserve">. This is problematic given </w:t>
      </w:r>
      <w:r w:rsidR="00011264">
        <w:rPr>
          <w:rFonts w:ascii="Times New Roman" w:hAnsi="Times New Roman" w:cs="Times New Roman"/>
          <w:sz w:val="22"/>
          <w:szCs w:val="22"/>
        </w:rPr>
        <w:t>our sample’s overwhelmingly white and male characteristics</w:t>
      </w:r>
      <w:r w:rsidR="003F1F12" w:rsidRPr="00981EFA">
        <w:rPr>
          <w:rFonts w:ascii="Times New Roman" w:hAnsi="Times New Roman" w:cs="Times New Roman"/>
          <w:sz w:val="22"/>
          <w:szCs w:val="22"/>
        </w:rPr>
        <w:t xml:space="preserve">, making it hard to draw inferences about gender or racial differences in offending and victimization. Further, we focus only on recalled experiences of veterans, some of them decades removed from service. This introduces potential bias into the results, where those who served more recently may be better able to recall their experiences than those who served farther in the past. </w:t>
      </w:r>
      <w:r w:rsidR="00DA7252">
        <w:rPr>
          <w:rFonts w:ascii="Times New Roman" w:hAnsi="Times New Roman" w:cs="Times New Roman"/>
          <w:sz w:val="22"/>
          <w:szCs w:val="22"/>
        </w:rPr>
        <w:t>We will alleviate these concerns by conducting a similar survey only on active duty military member</w:t>
      </w:r>
      <w:r w:rsidR="003F1F12" w:rsidRPr="00981EFA">
        <w:rPr>
          <w:rFonts w:ascii="Times New Roman" w:hAnsi="Times New Roman" w:cs="Times New Roman"/>
          <w:sz w:val="22"/>
          <w:szCs w:val="22"/>
        </w:rPr>
        <w:t xml:space="preserve">s. </w:t>
      </w:r>
      <w:r w:rsidRPr="00981EFA">
        <w:rPr>
          <w:rFonts w:ascii="Times New Roman" w:hAnsi="Times New Roman" w:cs="Times New Roman"/>
          <w:sz w:val="22"/>
          <w:szCs w:val="22"/>
        </w:rPr>
        <w:tab/>
      </w:r>
    </w:p>
    <w:p w14:paraId="48FF85CB" w14:textId="1C09D7CB" w:rsidR="00875841" w:rsidRPr="00981EFA" w:rsidRDefault="008B6A1C" w:rsidP="00042DEA">
      <w:pPr>
        <w:pStyle w:val="ListParagraph"/>
        <w:numPr>
          <w:ilvl w:val="0"/>
          <w:numId w:val="5"/>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Broader Impacts</w:t>
      </w:r>
    </w:p>
    <w:p w14:paraId="1A3B3C2D" w14:textId="15674178" w:rsidR="00875841" w:rsidRPr="00981EFA" w:rsidRDefault="00875841"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The importance of this topic to both policymakers and researchers in fields of security, criminal justice, sociology, economics, and international relations is immense, but the research on the </w:t>
      </w:r>
      <w:r w:rsidR="00011264">
        <w:rPr>
          <w:rFonts w:ascii="Times New Roman" w:hAnsi="Times New Roman" w:cs="Times New Roman"/>
          <w:sz w:val="22"/>
          <w:szCs w:val="22"/>
        </w:rPr>
        <w:t>subject</w:t>
      </w:r>
      <w:r w:rsidRPr="00981EFA">
        <w:rPr>
          <w:rFonts w:ascii="Times New Roman" w:hAnsi="Times New Roman" w:cs="Times New Roman"/>
          <w:sz w:val="22"/>
          <w:szCs w:val="22"/>
        </w:rPr>
        <w:t xml:space="preserve"> is lacking to a degree such that informed decision-making is not viable. As a basic science research project, we answer questions regarding </w:t>
      </w:r>
      <w:r w:rsidR="007A0831" w:rsidRPr="00981EFA">
        <w:rPr>
          <w:rFonts w:ascii="Times New Roman" w:hAnsi="Times New Roman" w:cs="Times New Roman"/>
          <w:sz w:val="22"/>
          <w:szCs w:val="22"/>
        </w:rPr>
        <w:t xml:space="preserve">criminal </w:t>
      </w:r>
      <w:r w:rsidRPr="00981EFA">
        <w:rPr>
          <w:rFonts w:ascii="Times New Roman" w:hAnsi="Times New Roman" w:cs="Times New Roman"/>
          <w:sz w:val="22"/>
          <w:szCs w:val="22"/>
        </w:rPr>
        <w:t xml:space="preserve">offending and victimization of </w:t>
      </w:r>
      <w:r w:rsidR="00E43E8F">
        <w:rPr>
          <w:rFonts w:ascii="Times New Roman" w:hAnsi="Times New Roman" w:cs="Times New Roman"/>
          <w:sz w:val="22"/>
          <w:szCs w:val="22"/>
        </w:rPr>
        <w:t>service member</w:t>
      </w:r>
      <w:r w:rsidR="007A0831" w:rsidRPr="00981EFA">
        <w:rPr>
          <w:rFonts w:ascii="Times New Roman" w:hAnsi="Times New Roman" w:cs="Times New Roman"/>
          <w:sz w:val="22"/>
          <w:szCs w:val="22"/>
        </w:rPr>
        <w:t>s with host-country</w:t>
      </w:r>
      <w:r w:rsidRPr="00981EFA">
        <w:rPr>
          <w:rFonts w:ascii="Times New Roman" w:hAnsi="Times New Roman" w:cs="Times New Roman"/>
          <w:sz w:val="22"/>
          <w:szCs w:val="22"/>
        </w:rPr>
        <w:t xml:space="preserve"> </w:t>
      </w:r>
      <w:r w:rsidR="00A671F7">
        <w:rPr>
          <w:rFonts w:ascii="Times New Roman" w:hAnsi="Times New Roman" w:cs="Times New Roman"/>
          <w:sz w:val="22"/>
          <w:szCs w:val="22"/>
        </w:rPr>
        <w:t>civilians</w:t>
      </w:r>
      <w:r w:rsidRPr="00981EFA">
        <w:rPr>
          <w:rFonts w:ascii="Times New Roman" w:hAnsi="Times New Roman" w:cs="Times New Roman"/>
          <w:sz w:val="22"/>
          <w:szCs w:val="22"/>
        </w:rPr>
        <w:t xml:space="preserve">. In </w:t>
      </w:r>
      <w:r w:rsidR="00821442" w:rsidRPr="00981EFA">
        <w:rPr>
          <w:rFonts w:ascii="Times New Roman" w:hAnsi="Times New Roman" w:cs="Times New Roman"/>
          <w:sz w:val="22"/>
          <w:szCs w:val="22"/>
        </w:rPr>
        <w:t>foreign policy</w:t>
      </w:r>
      <w:r w:rsidRPr="00981EFA">
        <w:rPr>
          <w:rFonts w:ascii="Times New Roman" w:hAnsi="Times New Roman" w:cs="Times New Roman"/>
          <w:sz w:val="22"/>
          <w:szCs w:val="22"/>
        </w:rPr>
        <w:t xml:space="preserve"> and security studies, trust and acceptance by both civilian and military populations </w:t>
      </w:r>
      <w:r w:rsidR="00011264">
        <w:rPr>
          <w:rFonts w:ascii="Times New Roman" w:hAnsi="Times New Roman" w:cs="Times New Roman"/>
          <w:sz w:val="22"/>
          <w:szCs w:val="22"/>
        </w:rPr>
        <w:t>are</w:t>
      </w:r>
      <w:r w:rsidRPr="00981EFA">
        <w:rPr>
          <w:rFonts w:ascii="Times New Roman" w:hAnsi="Times New Roman" w:cs="Times New Roman"/>
          <w:sz w:val="22"/>
          <w:szCs w:val="22"/>
        </w:rPr>
        <w:t xml:space="preserve"> fundamental to both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and host-state foreign policies</w:t>
      </w:r>
      <w:r w:rsidR="00E46369">
        <w:rPr>
          <w:rFonts w:ascii="Times New Roman" w:hAnsi="Times New Roman" w:cs="Times New Roman"/>
          <w:sz w:val="22"/>
          <w:szCs w:val="22"/>
        </w:rPr>
        <w:t>;</w:t>
      </w:r>
      <w:r w:rsidRPr="00981EFA">
        <w:rPr>
          <w:rFonts w:ascii="Times New Roman" w:hAnsi="Times New Roman" w:cs="Times New Roman"/>
          <w:sz w:val="22"/>
          <w:szCs w:val="22"/>
        </w:rPr>
        <w:t xml:space="preserve"> understanding the context in which trust and acceptance may be damaged</w:t>
      </w:r>
      <w:r w:rsidR="00E46369">
        <w:rPr>
          <w:rFonts w:ascii="Times New Roman" w:hAnsi="Times New Roman" w:cs="Times New Roman"/>
          <w:sz w:val="22"/>
          <w:szCs w:val="22"/>
        </w:rPr>
        <w:t>,</w:t>
      </w:r>
      <w:r w:rsidRPr="00981EFA">
        <w:rPr>
          <w:rFonts w:ascii="Times New Roman" w:hAnsi="Times New Roman" w:cs="Times New Roman"/>
          <w:sz w:val="22"/>
          <w:szCs w:val="22"/>
        </w:rPr>
        <w:t xml:space="preserve"> and the extent to which it actually may be happening is </w:t>
      </w:r>
      <w:r w:rsidR="00E46369">
        <w:rPr>
          <w:rFonts w:ascii="Times New Roman" w:hAnsi="Times New Roman" w:cs="Times New Roman"/>
          <w:sz w:val="22"/>
          <w:szCs w:val="22"/>
        </w:rPr>
        <w:t>essential</w:t>
      </w:r>
      <w:r w:rsidRPr="00981EFA">
        <w:rPr>
          <w:rFonts w:ascii="Times New Roman" w:hAnsi="Times New Roman" w:cs="Times New Roman"/>
          <w:sz w:val="22"/>
          <w:szCs w:val="22"/>
        </w:rPr>
        <w:t xml:space="preserve">. The current National Security Strategy </w:t>
      </w:r>
      <w:r w:rsidR="00E46369">
        <w:rPr>
          <w:rFonts w:ascii="Times New Roman" w:hAnsi="Times New Roman" w:cs="Times New Roman"/>
          <w:sz w:val="22"/>
          <w:szCs w:val="22"/>
        </w:rPr>
        <w:t>covers several broad area</w:t>
      </w:r>
      <w:r w:rsidRPr="00981EFA">
        <w:rPr>
          <w:rFonts w:ascii="Times New Roman" w:hAnsi="Times New Roman" w:cs="Times New Roman"/>
          <w:sz w:val="22"/>
          <w:szCs w:val="22"/>
        </w:rPr>
        <w:t>s</w:t>
      </w:r>
      <w:r w:rsidR="00E43E8F">
        <w:rPr>
          <w:rFonts w:ascii="Times New Roman" w:hAnsi="Times New Roman" w:cs="Times New Roman"/>
          <w:sz w:val="22"/>
          <w:szCs w:val="22"/>
        </w:rPr>
        <w:t>. T</w:t>
      </w:r>
      <w:r w:rsidRPr="00981EFA">
        <w:rPr>
          <w:rFonts w:ascii="Times New Roman" w:hAnsi="Times New Roman" w:cs="Times New Roman"/>
          <w:sz w:val="22"/>
          <w:szCs w:val="22"/>
        </w:rPr>
        <w: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basing network is fundamental to these areas (including protection, prosperity, maintaining peace, and dealing with regional challenges). If in</w:t>
      </w:r>
      <w:r w:rsidR="00F43AD4" w:rsidRPr="00981EFA">
        <w:rPr>
          <w:rFonts w:ascii="Times New Roman" w:hAnsi="Times New Roman" w:cs="Times New Roman"/>
          <w:sz w:val="22"/>
          <w:szCs w:val="22"/>
        </w:rPr>
        <w:t>teractions between U</w:t>
      </w:r>
      <w:r w:rsidR="005131FF">
        <w:rPr>
          <w:rFonts w:ascii="Times New Roman" w:hAnsi="Times New Roman" w:cs="Times New Roman"/>
          <w:sz w:val="22"/>
          <w:szCs w:val="22"/>
        </w:rPr>
        <w:t>S</w:t>
      </w:r>
      <w:r w:rsidR="00F43AD4" w:rsidRPr="00981EFA">
        <w:rPr>
          <w:rFonts w:ascii="Times New Roman" w:hAnsi="Times New Roman" w:cs="Times New Roman"/>
          <w:sz w:val="22"/>
          <w:szCs w:val="22"/>
        </w:rPr>
        <w:t xml:space="preserve"> service</w:t>
      </w:r>
      <w:r w:rsidR="00E46369">
        <w:rPr>
          <w:rFonts w:ascii="Times New Roman" w:hAnsi="Times New Roman" w:cs="Times New Roman"/>
          <w:sz w:val="22"/>
          <w:szCs w:val="22"/>
        </w:rPr>
        <w:t xml:space="preserve"> </w:t>
      </w:r>
      <w:r w:rsidRPr="00981EFA">
        <w:rPr>
          <w:rFonts w:ascii="Times New Roman" w:hAnsi="Times New Roman" w:cs="Times New Roman"/>
          <w:sz w:val="22"/>
          <w:szCs w:val="22"/>
        </w:rPr>
        <w:t xml:space="preserve">members abroad and local citizens are </w:t>
      </w:r>
      <w:r w:rsidR="00E43E8F">
        <w:rPr>
          <w:rFonts w:ascii="Times New Roman" w:hAnsi="Times New Roman" w:cs="Times New Roman"/>
          <w:sz w:val="22"/>
          <w:szCs w:val="22"/>
        </w:rPr>
        <w:t xml:space="preserve">negative </w:t>
      </w:r>
      <w:r w:rsidR="00DA7252">
        <w:rPr>
          <w:rFonts w:ascii="Times New Roman" w:hAnsi="Times New Roman" w:cs="Times New Roman"/>
          <w:sz w:val="22"/>
          <w:szCs w:val="22"/>
        </w:rPr>
        <w:t>due to</w:t>
      </w:r>
      <w:r w:rsidR="00E43E8F">
        <w:rPr>
          <w:rFonts w:ascii="Times New Roman" w:hAnsi="Times New Roman" w:cs="Times New Roman"/>
          <w:sz w:val="22"/>
          <w:szCs w:val="22"/>
        </w:rPr>
        <w:t xml:space="preserve"> criminal offenses</w:t>
      </w:r>
      <w:r w:rsidRPr="00981EFA">
        <w:rPr>
          <w:rFonts w:ascii="Times New Roman" w:hAnsi="Times New Roman" w:cs="Times New Roman"/>
          <w:sz w:val="22"/>
          <w:szCs w:val="22"/>
        </w:rPr>
        <w:t>, this fundamentally undermine</w:t>
      </w:r>
      <w:r w:rsidR="008E564B">
        <w:rPr>
          <w:rFonts w:ascii="Times New Roman" w:hAnsi="Times New Roman" w:cs="Times New Roman"/>
          <w:sz w:val="22"/>
          <w:szCs w:val="22"/>
        </w:rPr>
        <w:t>s</w:t>
      </w:r>
      <w:r w:rsidRPr="00981EFA">
        <w:rPr>
          <w:rFonts w:ascii="Times New Roman" w:hAnsi="Times New Roman" w:cs="Times New Roman"/>
          <w:sz w:val="22"/>
          <w:szCs w:val="22"/>
        </w:rPr>
        <w:t xml:space="preserve"> the pursuit of other </w:t>
      </w:r>
      <w:r w:rsidR="008E564B">
        <w:rPr>
          <w:rFonts w:ascii="Times New Roman" w:hAnsi="Times New Roman" w:cs="Times New Roman"/>
          <w:sz w:val="22"/>
          <w:szCs w:val="22"/>
        </w:rPr>
        <w:t>U</w:t>
      </w:r>
      <w:r w:rsidR="005131FF">
        <w:rPr>
          <w:rFonts w:ascii="Times New Roman" w:hAnsi="Times New Roman" w:cs="Times New Roman"/>
          <w:sz w:val="22"/>
          <w:szCs w:val="22"/>
        </w:rPr>
        <w:t>S</w:t>
      </w:r>
      <w:r w:rsidR="008E564B">
        <w:rPr>
          <w:rFonts w:ascii="Times New Roman" w:hAnsi="Times New Roman" w:cs="Times New Roman"/>
          <w:sz w:val="22"/>
          <w:szCs w:val="22"/>
        </w:rPr>
        <w:t xml:space="preserve"> </w:t>
      </w:r>
      <w:r w:rsidRPr="00981EFA">
        <w:rPr>
          <w:rFonts w:ascii="Times New Roman" w:hAnsi="Times New Roman" w:cs="Times New Roman"/>
          <w:sz w:val="22"/>
          <w:szCs w:val="22"/>
        </w:rPr>
        <w:t xml:space="preserve">goals in national, regional, and global contexts. This research </w:t>
      </w:r>
      <w:r w:rsidR="00E43E8F">
        <w:rPr>
          <w:rFonts w:ascii="Times New Roman" w:hAnsi="Times New Roman" w:cs="Times New Roman"/>
          <w:sz w:val="22"/>
          <w:szCs w:val="22"/>
        </w:rPr>
        <w:t>answers</w:t>
      </w:r>
      <w:r w:rsidRPr="00981EFA">
        <w:rPr>
          <w:rFonts w:ascii="Times New Roman" w:hAnsi="Times New Roman" w:cs="Times New Roman"/>
          <w:sz w:val="22"/>
          <w:szCs w:val="22"/>
        </w:rPr>
        <w:t xml:space="preserve"> specific questions a</w:t>
      </w:r>
      <w:r w:rsidR="00E46369">
        <w:rPr>
          <w:rFonts w:ascii="Times New Roman" w:hAnsi="Times New Roman" w:cs="Times New Roman"/>
          <w:sz w:val="22"/>
          <w:szCs w:val="22"/>
        </w:rPr>
        <w:t>bout</w:t>
      </w:r>
      <w:r w:rsidRPr="00981EFA">
        <w:rPr>
          <w:rFonts w:ascii="Times New Roman" w:hAnsi="Times New Roman" w:cs="Times New Roman"/>
          <w:sz w:val="22"/>
          <w:szCs w:val="22"/>
        </w:rPr>
        <w:t xml:space="preserve"> the c</w:t>
      </w:r>
      <w:r w:rsidR="00F43AD4" w:rsidRPr="00981EFA">
        <w:rPr>
          <w:rFonts w:ascii="Times New Roman" w:hAnsi="Times New Roman" w:cs="Times New Roman"/>
          <w:sz w:val="22"/>
          <w:szCs w:val="22"/>
        </w:rPr>
        <w:t>orrelates and causes of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 interactions with crime</w:t>
      </w:r>
      <w:r w:rsidR="00DA7252">
        <w:rPr>
          <w:rFonts w:ascii="Times New Roman" w:hAnsi="Times New Roman" w:cs="Times New Roman"/>
          <w:sz w:val="22"/>
          <w:szCs w:val="22"/>
        </w:rPr>
        <w:t>. It</w:t>
      </w:r>
      <w:r w:rsidRPr="00981EFA">
        <w:rPr>
          <w:rFonts w:ascii="Times New Roman" w:hAnsi="Times New Roman" w:cs="Times New Roman"/>
          <w:sz w:val="22"/>
          <w:szCs w:val="22"/>
        </w:rPr>
        <w:t xml:space="preserve"> pave</w:t>
      </w:r>
      <w:r w:rsidR="00DA7252">
        <w:rPr>
          <w:rFonts w:ascii="Times New Roman" w:hAnsi="Times New Roman" w:cs="Times New Roman"/>
          <w:sz w:val="22"/>
          <w:szCs w:val="22"/>
        </w:rPr>
        <w:t>s</w:t>
      </w:r>
      <w:r w:rsidRPr="00981EFA">
        <w:rPr>
          <w:rFonts w:ascii="Times New Roman" w:hAnsi="Times New Roman" w:cs="Times New Roman"/>
          <w:sz w:val="22"/>
          <w:szCs w:val="22"/>
        </w:rPr>
        <w:t xml:space="preserve"> the way to test how these experiences track with national attitudes towards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in various countries and regions.</w:t>
      </w:r>
      <w:r w:rsidR="003D2A24">
        <w:rPr>
          <w:rFonts w:ascii="Times New Roman" w:hAnsi="Times New Roman" w:cs="Times New Roman"/>
          <w:sz w:val="22"/>
          <w:szCs w:val="22"/>
        </w:rPr>
        <w:t xml:space="preserve"> </w:t>
      </w:r>
      <w:r w:rsidR="00747AC5">
        <w:rPr>
          <w:rFonts w:ascii="Times New Roman" w:hAnsi="Times New Roman" w:cs="Times New Roman"/>
          <w:sz w:val="22"/>
          <w:szCs w:val="22"/>
        </w:rPr>
        <w:t>F</w:t>
      </w:r>
      <w:r w:rsidR="00146301">
        <w:rPr>
          <w:rFonts w:ascii="Times New Roman" w:hAnsi="Times New Roman" w:cs="Times New Roman"/>
          <w:sz w:val="22"/>
          <w:szCs w:val="22"/>
        </w:rPr>
        <w:t xml:space="preserve">indings can be used for internal </w:t>
      </w:r>
      <w:r w:rsidR="00747AC5">
        <w:rPr>
          <w:rFonts w:ascii="Times New Roman" w:hAnsi="Times New Roman" w:cs="Times New Roman"/>
          <w:sz w:val="22"/>
          <w:szCs w:val="22"/>
        </w:rPr>
        <w:t xml:space="preserve">military </w:t>
      </w:r>
      <w:r w:rsidR="00146301">
        <w:rPr>
          <w:rFonts w:ascii="Times New Roman" w:hAnsi="Times New Roman" w:cs="Times New Roman"/>
          <w:sz w:val="22"/>
          <w:szCs w:val="22"/>
        </w:rPr>
        <w:t xml:space="preserve">policy decisions </w:t>
      </w:r>
      <w:r w:rsidR="00523EEF">
        <w:rPr>
          <w:rFonts w:ascii="Times New Roman" w:hAnsi="Times New Roman" w:cs="Times New Roman"/>
          <w:sz w:val="22"/>
          <w:szCs w:val="22"/>
        </w:rPr>
        <w:t xml:space="preserve">related to reducing crime and victimization. </w:t>
      </w:r>
      <w:r w:rsidR="008F55DB">
        <w:rPr>
          <w:rFonts w:ascii="Times New Roman" w:hAnsi="Times New Roman" w:cs="Times New Roman"/>
          <w:sz w:val="22"/>
          <w:szCs w:val="22"/>
        </w:rPr>
        <w:t>Results from the theoretical measures will indicate situational risk factors that can be considered for intervention and reduction of crime and victimization experiences. Findings on</w:t>
      </w:r>
      <w:r w:rsidR="00146301">
        <w:rPr>
          <w:rFonts w:ascii="Times New Roman" w:hAnsi="Times New Roman" w:cs="Times New Roman"/>
          <w:sz w:val="22"/>
          <w:szCs w:val="22"/>
        </w:rPr>
        <w:t xml:space="preserve"> </w:t>
      </w:r>
      <w:r w:rsidR="008F55DB">
        <w:rPr>
          <w:rFonts w:ascii="Times New Roman" w:hAnsi="Times New Roman" w:cs="Times New Roman"/>
          <w:sz w:val="22"/>
          <w:szCs w:val="22"/>
        </w:rPr>
        <w:t xml:space="preserve">individual risk factors can assist in </w:t>
      </w:r>
      <w:r w:rsidR="00DA7252">
        <w:rPr>
          <w:rFonts w:ascii="Times New Roman" w:hAnsi="Times New Roman" w:cs="Times New Roman"/>
          <w:sz w:val="22"/>
          <w:szCs w:val="22"/>
        </w:rPr>
        <w:t xml:space="preserve">the </w:t>
      </w:r>
      <w:r w:rsidR="008F55DB">
        <w:rPr>
          <w:rFonts w:ascii="Times New Roman" w:hAnsi="Times New Roman" w:cs="Times New Roman"/>
          <w:sz w:val="22"/>
          <w:szCs w:val="22"/>
        </w:rPr>
        <w:t>development</w:t>
      </w:r>
      <w:r w:rsidR="00146301">
        <w:rPr>
          <w:rFonts w:ascii="Times New Roman" w:hAnsi="Times New Roman" w:cs="Times New Roman"/>
          <w:sz w:val="22"/>
          <w:szCs w:val="22"/>
        </w:rPr>
        <w:t xml:space="preserve"> of support services for groups of individuals who may be at higher risk for experiencing victimization or engaging in criminal activity. </w:t>
      </w:r>
      <w:r w:rsidR="00747AC5">
        <w:rPr>
          <w:rFonts w:ascii="Times New Roman" w:hAnsi="Times New Roman" w:cs="Times New Roman"/>
          <w:sz w:val="22"/>
          <w:szCs w:val="22"/>
        </w:rPr>
        <w:t>Data on</w:t>
      </w:r>
      <w:r w:rsidR="008F55DB">
        <w:rPr>
          <w:rFonts w:ascii="Times New Roman" w:hAnsi="Times New Roman" w:cs="Times New Roman"/>
          <w:sz w:val="22"/>
          <w:szCs w:val="22"/>
        </w:rPr>
        <w:t xml:space="preserve"> the </w:t>
      </w:r>
      <w:r w:rsidR="00747AC5">
        <w:rPr>
          <w:rFonts w:ascii="Times New Roman" w:hAnsi="Times New Roman" w:cs="Times New Roman"/>
          <w:sz w:val="22"/>
          <w:szCs w:val="22"/>
        </w:rPr>
        <w:t xml:space="preserve">common types </w:t>
      </w:r>
      <w:r w:rsidR="008F55DB">
        <w:rPr>
          <w:rFonts w:ascii="Times New Roman" w:hAnsi="Times New Roman" w:cs="Times New Roman"/>
          <w:sz w:val="22"/>
          <w:szCs w:val="22"/>
        </w:rPr>
        <w:t xml:space="preserve">of offending and victimization will also assist in narrowing down which crime-specific prevention and intervention efforts will have the most utility. </w:t>
      </w:r>
      <w:r w:rsidR="00747AC5">
        <w:rPr>
          <w:rFonts w:ascii="Times New Roman" w:hAnsi="Times New Roman" w:cs="Times New Roman"/>
          <w:sz w:val="22"/>
          <w:szCs w:val="22"/>
        </w:rPr>
        <w:t xml:space="preserve">Additionally, our research speaks to </w:t>
      </w:r>
      <w:r w:rsidR="00341A22">
        <w:rPr>
          <w:rFonts w:ascii="Times New Roman" w:hAnsi="Times New Roman" w:cs="Times New Roman"/>
          <w:sz w:val="22"/>
          <w:szCs w:val="22"/>
        </w:rPr>
        <w:t>outward</w:t>
      </w:r>
      <w:r w:rsidR="00DA7252">
        <w:rPr>
          <w:rFonts w:ascii="Times New Roman" w:hAnsi="Times New Roman" w:cs="Times New Roman"/>
          <w:sz w:val="22"/>
          <w:szCs w:val="22"/>
        </w:rPr>
        <w:t>-</w:t>
      </w:r>
      <w:r w:rsidR="00341A22">
        <w:rPr>
          <w:rFonts w:ascii="Times New Roman" w:hAnsi="Times New Roman" w:cs="Times New Roman"/>
          <w:sz w:val="22"/>
          <w:szCs w:val="22"/>
        </w:rPr>
        <w:t xml:space="preserve">facing </w:t>
      </w:r>
      <w:r w:rsidR="00747AC5">
        <w:rPr>
          <w:rFonts w:ascii="Times New Roman" w:hAnsi="Times New Roman" w:cs="Times New Roman"/>
          <w:sz w:val="22"/>
          <w:szCs w:val="22"/>
        </w:rPr>
        <w:t>policy-related decisions as it isolates the correlates of the most damaging aspects of overseas deployments and offers guidelines for crafting Status of Forces Agreements and how the Department of Defense and base commanders alike can better shape the off-base environment to decrease the likelihood of negative interactions.</w:t>
      </w:r>
    </w:p>
    <w:p w14:paraId="763AB174" w14:textId="3B985639" w:rsidR="00875841" w:rsidRPr="00981EFA" w:rsidRDefault="00875841" w:rsidP="00042DEA">
      <w:pPr>
        <w:spacing w:line="240" w:lineRule="exact"/>
        <w:ind w:firstLine="360"/>
        <w:contextualSpacing/>
        <w:rPr>
          <w:rFonts w:ascii="Times New Roman" w:hAnsi="Times New Roman" w:cs="Times New Roman"/>
          <w:b/>
          <w:bCs/>
          <w:sz w:val="22"/>
          <w:szCs w:val="22"/>
        </w:rPr>
      </w:pPr>
      <w:r w:rsidRPr="00981EFA">
        <w:rPr>
          <w:rFonts w:ascii="Times New Roman" w:hAnsi="Times New Roman" w:cs="Times New Roman"/>
          <w:sz w:val="22"/>
          <w:szCs w:val="22"/>
        </w:rPr>
        <w:t>Beyond the dir</w:t>
      </w:r>
      <w:r w:rsidR="00F43AD4" w:rsidRPr="00981EFA">
        <w:rPr>
          <w:rFonts w:ascii="Times New Roman" w:hAnsi="Times New Roman" w:cs="Times New Roman"/>
          <w:sz w:val="22"/>
          <w:szCs w:val="22"/>
        </w:rPr>
        <w:t>ect implications of how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 xml:space="preserve">member behavior affects the </w:t>
      </w:r>
      <w:r w:rsidR="00402982" w:rsidRPr="00981EFA">
        <w:rPr>
          <w:rFonts w:ascii="Times New Roman" w:hAnsi="Times New Roman" w:cs="Times New Roman"/>
          <w:sz w:val="22"/>
          <w:szCs w:val="22"/>
        </w:rPr>
        <w:t>long-term</w:t>
      </w:r>
      <w:r w:rsidRPr="00981EFA">
        <w:rPr>
          <w:rFonts w:ascii="Times New Roman" w:hAnsi="Times New Roman" w:cs="Times New Roman"/>
          <w:sz w:val="22"/>
          <w:szCs w:val="22"/>
        </w:rPr>
        <w:t xml:space="preserve"> trajectory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power, deterrence, and escalation management, there are other implications for basic research. In criminology, understanding the interaction between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deployment of troops and a civilian host population lacks important depth, but this unique interaction can allow us to test </w:t>
      </w:r>
      <w:r w:rsidR="00105072">
        <w:rPr>
          <w:rFonts w:ascii="Times New Roman" w:hAnsi="Times New Roman" w:cs="Times New Roman"/>
          <w:sz w:val="22"/>
          <w:szCs w:val="22"/>
        </w:rPr>
        <w:t>essential</w:t>
      </w:r>
      <w:r w:rsidRPr="00981EFA">
        <w:rPr>
          <w:rFonts w:ascii="Times New Roman" w:hAnsi="Times New Roman" w:cs="Times New Roman"/>
          <w:sz w:val="22"/>
          <w:szCs w:val="22"/>
        </w:rPr>
        <w:t xml:space="preserve"> theories related to opportunity, as well as </w:t>
      </w:r>
      <w:r w:rsidR="00F43AD4" w:rsidRPr="00981EFA">
        <w:rPr>
          <w:rFonts w:ascii="Times New Roman" w:hAnsi="Times New Roman" w:cs="Times New Roman"/>
          <w:sz w:val="22"/>
          <w:szCs w:val="22"/>
        </w:rPr>
        <w:t>examin</w:t>
      </w:r>
      <w:r w:rsidR="00105072">
        <w:rPr>
          <w:rFonts w:ascii="Times New Roman" w:hAnsi="Times New Roman" w:cs="Times New Roman"/>
          <w:sz w:val="22"/>
          <w:szCs w:val="22"/>
        </w:rPr>
        <w:t>e</w:t>
      </w:r>
      <w:r w:rsidR="00F43AD4" w:rsidRPr="00981EFA">
        <w:rPr>
          <w:rFonts w:ascii="Times New Roman" w:hAnsi="Times New Roman" w:cs="Times New Roman"/>
          <w:sz w:val="22"/>
          <w:szCs w:val="22"/>
        </w:rPr>
        <w:t xml:space="preserve"> </w:t>
      </w:r>
      <w:r w:rsidRPr="00981EFA">
        <w:rPr>
          <w:rFonts w:ascii="Times New Roman" w:hAnsi="Times New Roman" w:cs="Times New Roman"/>
          <w:sz w:val="22"/>
          <w:szCs w:val="22"/>
        </w:rPr>
        <w:t>offending, victimization</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and the overlap (or nexus) of offending and victimization. In terms of </w:t>
      </w:r>
      <w:r w:rsidR="0032764F" w:rsidRPr="00981EFA">
        <w:rPr>
          <w:rFonts w:ascii="Times New Roman" w:hAnsi="Times New Roman" w:cs="Times New Roman"/>
          <w:sz w:val="22"/>
          <w:szCs w:val="22"/>
        </w:rPr>
        <w:t>sociological research</w:t>
      </w:r>
      <w:r w:rsidRPr="00981EFA">
        <w:rPr>
          <w:rFonts w:ascii="Times New Roman" w:hAnsi="Times New Roman" w:cs="Times New Roman"/>
          <w:sz w:val="22"/>
          <w:szCs w:val="22"/>
        </w:rPr>
        <w:t xml:space="preserve">, we can </w:t>
      </w:r>
      <w:r w:rsidR="00836147" w:rsidRPr="00981EFA">
        <w:rPr>
          <w:rFonts w:ascii="Times New Roman" w:hAnsi="Times New Roman" w:cs="Times New Roman"/>
          <w:sz w:val="22"/>
          <w:szCs w:val="22"/>
        </w:rPr>
        <w:t>better determine</w:t>
      </w:r>
      <w:r w:rsidRPr="00981EFA">
        <w:rPr>
          <w:rFonts w:ascii="Times New Roman" w:hAnsi="Times New Roman" w:cs="Times New Roman"/>
          <w:sz w:val="22"/>
          <w:szCs w:val="22"/>
        </w:rPr>
        <w:t xml:space="preserve"> if the interactions that produce </w:t>
      </w:r>
      <w:r w:rsidRPr="00981EFA">
        <w:rPr>
          <w:rFonts w:ascii="Times New Roman" w:hAnsi="Times New Roman" w:cs="Times New Roman"/>
          <w:sz w:val="22"/>
          <w:szCs w:val="22"/>
        </w:rPr>
        <w:lastRenderedPageBreak/>
        <w:t xml:space="preserve">criminal outcomes are markedly different due to the interactions between these populations or if they are more sensationalized and reported upon because of the composition of the two </w:t>
      </w:r>
      <w:r w:rsidR="00105072">
        <w:rPr>
          <w:rFonts w:ascii="Times New Roman" w:hAnsi="Times New Roman" w:cs="Times New Roman"/>
          <w:sz w:val="22"/>
          <w:szCs w:val="22"/>
        </w:rPr>
        <w:t>other</w:t>
      </w:r>
      <w:r w:rsidRPr="00981EFA">
        <w:rPr>
          <w:rFonts w:ascii="Times New Roman" w:hAnsi="Times New Roman" w:cs="Times New Roman"/>
          <w:sz w:val="22"/>
          <w:szCs w:val="22"/>
        </w:rPr>
        <w:t xml:space="preserve"> groups. Finally, </w:t>
      </w:r>
      <w:r w:rsidR="00105072">
        <w:rPr>
          <w:rFonts w:ascii="Times New Roman" w:hAnsi="Times New Roman" w:cs="Times New Roman"/>
          <w:sz w:val="22"/>
          <w:szCs w:val="22"/>
        </w:rPr>
        <w:t>crime offers an alternative utility path from non-criminal behavior in economics. T</w:t>
      </w:r>
      <w:r w:rsidRPr="00981EFA">
        <w:rPr>
          <w:rFonts w:ascii="Times New Roman" w:hAnsi="Times New Roman" w:cs="Times New Roman"/>
          <w:sz w:val="22"/>
          <w:szCs w:val="22"/>
        </w:rPr>
        <w:t>he avenues for crime to be profitable may be higher when interactions between populations with different social and political rules. Having self-reported data from U</w:t>
      </w:r>
      <w:r w:rsidR="005131FF">
        <w:rPr>
          <w:rFonts w:ascii="Times New Roman" w:hAnsi="Times New Roman" w:cs="Times New Roman"/>
          <w:sz w:val="22"/>
          <w:szCs w:val="22"/>
        </w:rPr>
        <w:t>S</w:t>
      </w:r>
      <w:r w:rsidR="00F43AD4" w:rsidRPr="00981EFA">
        <w:rPr>
          <w:rFonts w:ascii="Times New Roman" w:hAnsi="Times New Roman" w:cs="Times New Roman"/>
          <w:sz w:val="22"/>
          <w:szCs w:val="22"/>
        </w:rPr>
        <w:t xml:space="preserve">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 xml:space="preserve">members is </w:t>
      </w:r>
      <w:r w:rsidR="00105072">
        <w:rPr>
          <w:rFonts w:ascii="Times New Roman" w:hAnsi="Times New Roman" w:cs="Times New Roman"/>
          <w:sz w:val="22"/>
          <w:szCs w:val="22"/>
        </w:rPr>
        <w:t>vital</w:t>
      </w:r>
      <w:r w:rsidRPr="00981EFA">
        <w:rPr>
          <w:rFonts w:ascii="Times New Roman" w:hAnsi="Times New Roman" w:cs="Times New Roman"/>
          <w:sz w:val="22"/>
          <w:szCs w:val="22"/>
        </w:rPr>
        <w:t xml:space="preserve"> to </w:t>
      </w:r>
      <w:r w:rsidR="00F43AD4" w:rsidRPr="00981EFA">
        <w:rPr>
          <w:rFonts w:ascii="Times New Roman" w:hAnsi="Times New Roman" w:cs="Times New Roman"/>
          <w:sz w:val="22"/>
          <w:szCs w:val="22"/>
        </w:rPr>
        <w:t>several</w:t>
      </w:r>
      <w:r w:rsidRPr="00981EFA">
        <w:rPr>
          <w:rFonts w:ascii="Times New Roman" w:hAnsi="Times New Roman" w:cs="Times New Roman"/>
          <w:sz w:val="22"/>
          <w:szCs w:val="22"/>
        </w:rPr>
        <w:t xml:space="preserve"> fields of academic inquiry, which do not have clear answers to these questions.</w:t>
      </w:r>
    </w:p>
    <w:p w14:paraId="1857183E" w14:textId="5E309EB9" w:rsidR="00875841" w:rsidRPr="00981EFA" w:rsidRDefault="00875841" w:rsidP="00042DEA">
      <w:pPr>
        <w:spacing w:line="240" w:lineRule="exact"/>
        <w:ind w:firstLine="360"/>
        <w:contextualSpacing/>
        <w:rPr>
          <w:rFonts w:ascii="Times New Roman" w:hAnsi="Times New Roman" w:cs="Times New Roman"/>
          <w:b/>
          <w:bCs/>
          <w:sz w:val="22"/>
          <w:szCs w:val="22"/>
        </w:rPr>
      </w:pPr>
      <w:r w:rsidRPr="00981EFA">
        <w:rPr>
          <w:rFonts w:ascii="Times New Roman" w:hAnsi="Times New Roman" w:cs="Times New Roman"/>
          <w:sz w:val="22"/>
          <w:szCs w:val="22"/>
        </w:rPr>
        <w:t>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post-War primacy fell to the Cold War, but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regained it after the Soviet Union’s fall; however, the change in the National Security Strategy directly identifies the nascent challenges from Russia and the People’s Republic of China in a competitive world. Understanding the full extent o</w:t>
      </w:r>
      <w:r w:rsidR="00F43AD4" w:rsidRPr="00981EFA">
        <w:rPr>
          <w:rFonts w:ascii="Times New Roman" w:hAnsi="Times New Roman" w:cs="Times New Roman"/>
          <w:sz w:val="22"/>
          <w:szCs w:val="22"/>
        </w:rPr>
        <w:t>f how micro-behavior by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members magnifies and becomes national and regional issues that undermine extant security arrangements is fundamental in maintaining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power projection capabilities. </w:t>
      </w:r>
    </w:p>
    <w:p w14:paraId="12B9E9AD" w14:textId="7CE46F2C" w:rsidR="00875841" w:rsidRPr="00981EFA" w:rsidRDefault="00875841" w:rsidP="00042DEA">
      <w:pPr>
        <w:spacing w:line="240" w:lineRule="exact"/>
        <w:ind w:firstLine="360"/>
        <w:contextualSpacing/>
        <w:rPr>
          <w:rFonts w:ascii="Times New Roman" w:hAnsi="Times New Roman" w:cs="Times New Roman"/>
          <w:sz w:val="22"/>
          <w:szCs w:val="22"/>
        </w:rPr>
      </w:pPr>
      <w:r w:rsidRPr="00981EFA">
        <w:rPr>
          <w:rFonts w:ascii="Times New Roman" w:hAnsi="Times New Roman" w:cs="Times New Roman"/>
          <w:sz w:val="22"/>
          <w:szCs w:val="22"/>
        </w:rPr>
        <w:t>In the Philippines, South Korea, Japan, the United Kingdom, and Germany, there have been notable incidents</w:t>
      </w:r>
      <w:r w:rsidR="00F43AD4" w:rsidRPr="00981EFA">
        <w:rPr>
          <w:rFonts w:ascii="Times New Roman" w:hAnsi="Times New Roman" w:cs="Times New Roman"/>
          <w:sz w:val="22"/>
          <w:szCs w:val="22"/>
        </w:rPr>
        <w:t xml:space="preserve"> in which United States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w:t>
      </w:r>
      <w:r w:rsidR="00F43AD4" w:rsidRPr="00981EFA">
        <w:rPr>
          <w:rFonts w:ascii="Times New Roman" w:hAnsi="Times New Roman" w:cs="Times New Roman"/>
          <w:sz w:val="22"/>
          <w:szCs w:val="22"/>
        </w:rPr>
        <w:t>s’</w:t>
      </w:r>
      <w:r w:rsidRPr="00981EFA">
        <w:rPr>
          <w:rFonts w:ascii="Times New Roman" w:hAnsi="Times New Roman" w:cs="Times New Roman"/>
          <w:sz w:val="22"/>
          <w:szCs w:val="22"/>
        </w:rPr>
        <w:t xml:space="preserve"> criminal behavior has caused local outrage, grown to national news discussion, and invigorated a debate about a country’s utility in continuing to have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forces deployed within their country. Understanding the dual dynamic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populations interacting with foreign populations is pivotal to understanding the likelihood of these cases continuing and the viability of </w:t>
      </w:r>
      <w:r w:rsidR="00F43AD4" w:rsidRPr="00981EFA">
        <w:rPr>
          <w:rFonts w:ascii="Times New Roman" w:hAnsi="Times New Roman" w:cs="Times New Roman"/>
          <w:sz w:val="22"/>
          <w:szCs w:val="22"/>
        </w:rPr>
        <w:t>long-term</w:t>
      </w:r>
      <w:r w:rsidRPr="00981EFA">
        <w:rPr>
          <w:rFonts w:ascii="Times New Roman" w:hAnsi="Times New Roman" w:cs="Times New Roman"/>
          <w:sz w:val="22"/>
          <w:szCs w:val="22"/>
        </w:rPr>
        <w:t xml:space="preserve"> forever projection as a mainstay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foreign policy. Currently,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diplomatic situation that allows for the presence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troops is fragile</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and further points of contention can undermine current agreem</w:t>
      </w:r>
      <w:r w:rsidR="00FA7B68" w:rsidRPr="00981EFA">
        <w:rPr>
          <w:rFonts w:ascii="Times New Roman" w:hAnsi="Times New Roman" w:cs="Times New Roman"/>
          <w:sz w:val="22"/>
          <w:szCs w:val="22"/>
        </w:rPr>
        <w:t>ents</w:t>
      </w:r>
      <w:r w:rsidR="00105072">
        <w:rPr>
          <w:rFonts w:ascii="Times New Roman" w:hAnsi="Times New Roman" w:cs="Times New Roman"/>
          <w:sz w:val="22"/>
          <w:szCs w:val="22"/>
        </w:rPr>
        <w:t>—a</w:t>
      </w:r>
      <w:r w:rsidR="00FA7B68" w:rsidRPr="00981EFA">
        <w:rPr>
          <w:rFonts w:ascii="Times New Roman" w:hAnsi="Times New Roman" w:cs="Times New Roman"/>
          <w:sz w:val="22"/>
          <w:szCs w:val="22"/>
        </w:rPr>
        <w:t>s such, having a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 perspective of the frequency of criminal acts both perpetrated by and perpetrated against U</w:t>
      </w:r>
      <w:r w:rsidR="005131FF">
        <w:rPr>
          <w:rFonts w:ascii="Times New Roman" w:hAnsi="Times New Roman" w:cs="Times New Roman"/>
          <w:sz w:val="22"/>
          <w:szCs w:val="22"/>
        </w:rPr>
        <w:t>S</w:t>
      </w:r>
      <w:r w:rsidR="00FA7B68" w:rsidRPr="00981EFA">
        <w:rPr>
          <w:rFonts w:ascii="Times New Roman" w:hAnsi="Times New Roman" w:cs="Times New Roman"/>
          <w:sz w:val="22"/>
          <w:szCs w:val="22"/>
        </w:rPr>
        <w:t xml:space="preserve">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members can both give us an understanding of how rocky the foundation of interpersonal contact is and what may be causing it. Ignoring these dynamics is perilous and threatens to undermine competing against other global powers (specifically China and Russia) as envisioned by the current National Security Strategy. Understanding the full extent of U</w:t>
      </w:r>
      <w:r w:rsidR="005131FF">
        <w:rPr>
          <w:rFonts w:ascii="Times New Roman" w:hAnsi="Times New Roman" w:cs="Times New Roman"/>
          <w:sz w:val="22"/>
          <w:szCs w:val="22"/>
        </w:rPr>
        <w:t>S</w:t>
      </w:r>
      <w:r w:rsidR="00FA7B68" w:rsidRPr="00981EFA">
        <w:rPr>
          <w:rFonts w:ascii="Times New Roman" w:hAnsi="Times New Roman" w:cs="Times New Roman"/>
          <w:sz w:val="22"/>
          <w:szCs w:val="22"/>
        </w:rPr>
        <w:t xml:space="preserve">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member behavior is fundamental to address</w:t>
      </w:r>
      <w:r w:rsidR="00105072">
        <w:rPr>
          <w:rFonts w:ascii="Times New Roman" w:hAnsi="Times New Roman" w:cs="Times New Roman"/>
          <w:sz w:val="22"/>
          <w:szCs w:val="22"/>
        </w:rPr>
        <w:t>ing current US deployments challenge</w:t>
      </w:r>
      <w:r w:rsidRPr="00981EFA">
        <w:rPr>
          <w:rFonts w:ascii="Times New Roman" w:hAnsi="Times New Roman" w:cs="Times New Roman"/>
          <w:sz w:val="22"/>
          <w:szCs w:val="22"/>
        </w:rPr>
        <w:t>s; if such challenges become successful, then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range of credible force projection and immediate response to militarized threats will wither. Finding new sites for alternative deployments is time</w:t>
      </w:r>
      <w:r w:rsidR="00105072">
        <w:rPr>
          <w:rFonts w:ascii="Times New Roman" w:hAnsi="Times New Roman" w:cs="Times New Roman"/>
          <w:sz w:val="22"/>
          <w:szCs w:val="22"/>
        </w:rPr>
        <w:t>-</w:t>
      </w:r>
      <w:r w:rsidRPr="00981EFA">
        <w:rPr>
          <w:rFonts w:ascii="Times New Roman" w:hAnsi="Times New Roman" w:cs="Times New Roman"/>
          <w:sz w:val="22"/>
          <w:szCs w:val="22"/>
        </w:rPr>
        <w:t>consuming, enormously costly, rare, and rebasing troops domestically is even more expensive.</w:t>
      </w:r>
    </w:p>
    <w:p w14:paraId="09047CF6" w14:textId="13DB292E" w:rsidR="0080098A" w:rsidRPr="00981EFA" w:rsidRDefault="002F0541" w:rsidP="00FF5C87">
      <w:pPr>
        <w:spacing w:line="240" w:lineRule="exact"/>
        <w:ind w:firstLine="360"/>
        <w:contextualSpacing/>
        <w:rPr>
          <w:rFonts w:ascii="Times New Roman" w:hAnsi="Times New Roman" w:cs="Times New Roman"/>
          <w:b/>
          <w:bCs/>
          <w:sz w:val="22"/>
          <w:szCs w:val="22"/>
        </w:rPr>
      </w:pPr>
      <w:r w:rsidRPr="00981EFA">
        <w:rPr>
          <w:rFonts w:ascii="Times New Roman" w:hAnsi="Times New Roman" w:cs="Times New Roman"/>
          <w:sz w:val="22"/>
          <w:szCs w:val="22"/>
        </w:rPr>
        <w:t xml:space="preserve">This project will have practical impacts on research and science beyond the direct outcomes associated with the research purpose. </w:t>
      </w:r>
      <w:r w:rsidR="0006407C" w:rsidRPr="00981EFA">
        <w:rPr>
          <w:rFonts w:ascii="Times New Roman" w:hAnsi="Times New Roman" w:cs="Times New Roman"/>
          <w:sz w:val="22"/>
          <w:szCs w:val="22"/>
        </w:rPr>
        <w:t xml:space="preserve">The composition of the project contributes to science in additional meaningful ways. The research team developed with the explicit purpose of engaging in interdisciplinary research on this topic. Each investigator hails from a distinct </w:t>
      </w:r>
      <w:r w:rsidR="003555C8" w:rsidRPr="00981EFA">
        <w:rPr>
          <w:rFonts w:ascii="Times New Roman" w:hAnsi="Times New Roman" w:cs="Times New Roman"/>
          <w:sz w:val="22"/>
          <w:szCs w:val="22"/>
        </w:rPr>
        <w:t xml:space="preserve">disciplinary background and brings unique expertise to answering the overarching research question. </w:t>
      </w:r>
      <w:r w:rsidR="00DE083D" w:rsidRPr="00981EFA">
        <w:rPr>
          <w:rFonts w:ascii="Times New Roman" w:hAnsi="Times New Roman" w:cs="Times New Roman"/>
          <w:sz w:val="22"/>
          <w:szCs w:val="22"/>
        </w:rPr>
        <w:t xml:space="preserve">In addition to </w:t>
      </w:r>
      <w:r w:rsidR="003555C8" w:rsidRPr="00981EFA">
        <w:rPr>
          <w:rFonts w:ascii="Times New Roman" w:hAnsi="Times New Roman" w:cs="Times New Roman"/>
          <w:sz w:val="22"/>
          <w:szCs w:val="22"/>
        </w:rPr>
        <w:t>diversity in topical expertise, the team is purposeful in including diverse and underrepresented voices in the project</w:t>
      </w:r>
      <w:r w:rsidRPr="00981EFA">
        <w:rPr>
          <w:rFonts w:ascii="Times New Roman" w:hAnsi="Times New Roman" w:cs="Times New Roman"/>
          <w:sz w:val="22"/>
          <w:szCs w:val="22"/>
        </w:rPr>
        <w:t>. There is gender diversity among the princip</w:t>
      </w:r>
      <w:r w:rsidR="00105072">
        <w:rPr>
          <w:rFonts w:ascii="Times New Roman" w:hAnsi="Times New Roman" w:cs="Times New Roman"/>
          <w:sz w:val="22"/>
          <w:szCs w:val="22"/>
        </w:rPr>
        <w:t>al</w:t>
      </w:r>
      <w:r w:rsidRPr="00981EFA">
        <w:rPr>
          <w:rFonts w:ascii="Times New Roman" w:hAnsi="Times New Roman" w:cs="Times New Roman"/>
          <w:sz w:val="22"/>
          <w:szCs w:val="22"/>
        </w:rPr>
        <w:t xml:space="preserve"> and co-princip</w:t>
      </w:r>
      <w:r w:rsidR="00105072">
        <w:rPr>
          <w:rFonts w:ascii="Times New Roman" w:hAnsi="Times New Roman" w:cs="Times New Roman"/>
          <w:sz w:val="22"/>
          <w:szCs w:val="22"/>
        </w:rPr>
        <w:t>al</w:t>
      </w:r>
      <w:r w:rsidRPr="00981EFA">
        <w:rPr>
          <w:rFonts w:ascii="Times New Roman" w:hAnsi="Times New Roman" w:cs="Times New Roman"/>
          <w:sz w:val="22"/>
          <w:szCs w:val="22"/>
        </w:rPr>
        <w:t xml:space="preserve"> investigators</w:t>
      </w:r>
      <w:r w:rsidR="00105072">
        <w:rPr>
          <w:rFonts w:ascii="Times New Roman" w:hAnsi="Times New Roman" w:cs="Times New Roman"/>
          <w:sz w:val="22"/>
          <w:szCs w:val="22"/>
        </w:rPr>
        <w:t>. O</w:t>
      </w:r>
      <w:r w:rsidR="00DE083D" w:rsidRPr="00981EFA">
        <w:rPr>
          <w:rFonts w:ascii="Times New Roman" w:hAnsi="Times New Roman" w:cs="Times New Roman"/>
          <w:sz w:val="22"/>
          <w:szCs w:val="22"/>
        </w:rPr>
        <w:t>ur re</w:t>
      </w:r>
      <w:r w:rsidR="00105072">
        <w:rPr>
          <w:rFonts w:ascii="Times New Roman" w:hAnsi="Times New Roman" w:cs="Times New Roman"/>
          <w:sz w:val="22"/>
          <w:szCs w:val="22"/>
        </w:rPr>
        <w:t>search assistant recruitme</w:t>
      </w:r>
      <w:r w:rsidR="00DE083D" w:rsidRPr="00981EFA">
        <w:rPr>
          <w:rFonts w:ascii="Times New Roman" w:hAnsi="Times New Roman" w:cs="Times New Roman"/>
          <w:sz w:val="22"/>
          <w:szCs w:val="22"/>
        </w:rPr>
        <w:t>nt will target NSF</w:t>
      </w:r>
      <w:r w:rsidR="00105072">
        <w:rPr>
          <w:rFonts w:ascii="Times New Roman" w:hAnsi="Times New Roman" w:cs="Times New Roman"/>
          <w:sz w:val="22"/>
          <w:szCs w:val="22"/>
        </w:rPr>
        <w:t>-</w:t>
      </w:r>
      <w:r w:rsidR="00DE083D" w:rsidRPr="00981EFA">
        <w:rPr>
          <w:rFonts w:ascii="Times New Roman" w:hAnsi="Times New Roman" w:cs="Times New Roman"/>
          <w:sz w:val="22"/>
          <w:szCs w:val="22"/>
        </w:rPr>
        <w:t>defined groups of underrepresentation in the sciences</w:t>
      </w:r>
      <w:r w:rsidR="004F0C8F" w:rsidRPr="00981EFA">
        <w:rPr>
          <w:rFonts w:ascii="Times New Roman" w:hAnsi="Times New Roman" w:cs="Times New Roman"/>
          <w:sz w:val="22"/>
          <w:szCs w:val="22"/>
        </w:rPr>
        <w:t xml:space="preserve"> by advertising we will take such status into primary consideration when hiring for the position. Additionally, we will use this project to host two events on Boise State’s campus that will target graduate and undergraduate students. The first event will be a workshop on experimental design in surveys that will use our research to exemplify how to get meaningful data in a traditionally observational situation. Second, we will host a brown-bag research presentation for the general community that helps to disseminate our results, lessons learn</w:t>
      </w:r>
      <w:r w:rsidR="00105072">
        <w:rPr>
          <w:rFonts w:ascii="Times New Roman" w:hAnsi="Times New Roman" w:cs="Times New Roman"/>
          <w:sz w:val="22"/>
          <w:szCs w:val="22"/>
        </w:rPr>
        <w:t>ed</w:t>
      </w:r>
      <w:r w:rsidR="004F0C8F" w:rsidRPr="00981EFA">
        <w:rPr>
          <w:rFonts w:ascii="Times New Roman" w:hAnsi="Times New Roman" w:cs="Times New Roman"/>
          <w:sz w:val="22"/>
          <w:szCs w:val="22"/>
        </w:rPr>
        <w:t>, and methodological insight for the community. Finally, all three researchers regularly teach graduate</w:t>
      </w:r>
      <w:r w:rsidR="00105072">
        <w:rPr>
          <w:rFonts w:ascii="Times New Roman" w:hAnsi="Times New Roman" w:cs="Times New Roman"/>
          <w:sz w:val="22"/>
          <w:szCs w:val="22"/>
        </w:rPr>
        <w:t>-</w:t>
      </w:r>
      <w:r w:rsidR="004F0C8F" w:rsidRPr="00981EFA">
        <w:rPr>
          <w:rFonts w:ascii="Times New Roman" w:hAnsi="Times New Roman" w:cs="Times New Roman"/>
          <w:sz w:val="22"/>
          <w:szCs w:val="22"/>
        </w:rPr>
        <w:t xml:space="preserve">level courses that deal with elements contained within this project and will incorporate the research into those courses by demonstrating a basic science research design that tests pivotal questions in our world politics, quantitative methods, and criminology graduate courses. </w:t>
      </w:r>
    </w:p>
    <w:p w14:paraId="19C23EE4" w14:textId="541DD421" w:rsidR="0080098A" w:rsidRPr="00981EFA" w:rsidRDefault="00631FA0" w:rsidP="00042DEA">
      <w:pPr>
        <w:pStyle w:val="ListParagraph"/>
        <w:numPr>
          <w:ilvl w:val="0"/>
          <w:numId w:val="5"/>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Technical Plan</w:t>
      </w:r>
      <w:r w:rsidR="0080098A" w:rsidRPr="00981EFA">
        <w:rPr>
          <w:rFonts w:ascii="Times New Roman" w:hAnsi="Times New Roman" w:cs="Times New Roman"/>
          <w:b/>
          <w:bCs/>
          <w:sz w:val="22"/>
          <w:szCs w:val="22"/>
        </w:rPr>
        <w:t xml:space="preserve"> and Methodology</w:t>
      </w:r>
    </w:p>
    <w:p w14:paraId="31D1B41D" w14:textId="69CA1D63" w:rsidR="00DA0C66" w:rsidRPr="00981EFA" w:rsidRDefault="00DC654F"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The</w:t>
      </w:r>
      <w:r w:rsidR="00AD7DCE" w:rsidRPr="00981EFA">
        <w:rPr>
          <w:rFonts w:ascii="Times New Roman" w:hAnsi="Times New Roman" w:cs="Times New Roman"/>
          <w:sz w:val="22"/>
          <w:szCs w:val="22"/>
        </w:rPr>
        <w:t xml:space="preserve"> project is staged i</w:t>
      </w:r>
      <w:r w:rsidR="00FA7B68" w:rsidRPr="00981EFA">
        <w:rPr>
          <w:rFonts w:ascii="Times New Roman" w:hAnsi="Times New Roman" w:cs="Times New Roman"/>
          <w:sz w:val="22"/>
          <w:szCs w:val="22"/>
        </w:rPr>
        <w:t>n</w:t>
      </w:r>
      <w:r w:rsidR="00AD7DCE" w:rsidRPr="00981EFA">
        <w:rPr>
          <w:rFonts w:ascii="Times New Roman" w:hAnsi="Times New Roman" w:cs="Times New Roman"/>
          <w:sz w:val="22"/>
          <w:szCs w:val="22"/>
        </w:rPr>
        <w:t xml:space="preserve"> three 12-month periods of execution</w:t>
      </w:r>
      <w:r w:rsidR="00636C06" w:rsidRPr="00981EFA">
        <w:rPr>
          <w:rFonts w:ascii="Times New Roman" w:hAnsi="Times New Roman" w:cs="Times New Roman"/>
          <w:sz w:val="22"/>
          <w:szCs w:val="22"/>
        </w:rPr>
        <w:t xml:space="preserve"> to collect unique, public data across three domains, use experimental survey data to elicit causal responses to questions, analyze causal relationships established by our research questions and hypotheses, and advance theory defining debates in criminology and international relations</w:t>
      </w:r>
      <w:r w:rsidR="00AD7DCE" w:rsidRPr="00981EFA">
        <w:rPr>
          <w:rFonts w:ascii="Times New Roman" w:hAnsi="Times New Roman" w:cs="Times New Roman"/>
          <w:sz w:val="22"/>
          <w:szCs w:val="22"/>
        </w:rPr>
        <w:t>.</w:t>
      </w:r>
      <w:r w:rsidR="00BD3C9E" w:rsidRPr="00981EFA">
        <w:rPr>
          <w:rFonts w:ascii="Times New Roman" w:hAnsi="Times New Roman" w:cs="Times New Roman"/>
          <w:sz w:val="22"/>
          <w:szCs w:val="22"/>
        </w:rPr>
        <w:t xml:space="preserve"> The project provides a unique nexus to test criminology theories in a novel way while also informing the micro-foundations of international relations</w:t>
      </w:r>
      <w:r w:rsidR="001C5093" w:rsidRPr="00981EFA">
        <w:rPr>
          <w:rFonts w:ascii="Times New Roman" w:hAnsi="Times New Roman" w:cs="Times New Roman"/>
          <w:sz w:val="22"/>
          <w:szCs w:val="22"/>
        </w:rPr>
        <w:t xml:space="preserve"> theory</w:t>
      </w:r>
      <w:r w:rsidR="00BD3C9E" w:rsidRPr="00981EFA">
        <w:rPr>
          <w:rFonts w:ascii="Times New Roman" w:hAnsi="Times New Roman" w:cs="Times New Roman"/>
          <w:sz w:val="22"/>
          <w:szCs w:val="22"/>
        </w:rPr>
        <w:t>.</w:t>
      </w:r>
      <w:r w:rsidR="00AD7DCE" w:rsidRPr="00981EFA">
        <w:rPr>
          <w:rFonts w:ascii="Times New Roman" w:hAnsi="Times New Roman" w:cs="Times New Roman"/>
          <w:sz w:val="22"/>
          <w:szCs w:val="22"/>
        </w:rPr>
        <w:t xml:space="preserve"> Year 1 focuses on refining existing questions to maximize their utility and responsiveness and deploying the survey to two samples that </w:t>
      </w:r>
      <w:r w:rsidR="00105072">
        <w:rPr>
          <w:rFonts w:ascii="Times New Roman" w:hAnsi="Times New Roman" w:cs="Times New Roman"/>
          <w:sz w:val="22"/>
          <w:szCs w:val="22"/>
        </w:rPr>
        <w:t>compare v</w:t>
      </w:r>
      <w:r w:rsidR="00AD7DCE" w:rsidRPr="00981EFA">
        <w:rPr>
          <w:rFonts w:ascii="Times New Roman" w:hAnsi="Times New Roman" w:cs="Times New Roman"/>
          <w:sz w:val="22"/>
          <w:szCs w:val="22"/>
        </w:rPr>
        <w:t xml:space="preserve">eterans and soldiers in stateside bases. Both act as unique comparison groups to our primary target of troops deployed overseas. Year 2 executes the survey to a subsample of major bases </w:t>
      </w:r>
      <w:r w:rsidR="00AD7DCE" w:rsidRPr="00981EFA">
        <w:rPr>
          <w:rFonts w:ascii="Times New Roman" w:hAnsi="Times New Roman" w:cs="Times New Roman"/>
          <w:sz w:val="22"/>
          <w:szCs w:val="22"/>
        </w:rPr>
        <w:lastRenderedPageBreak/>
        <w:t xml:space="preserve">globally. Year 3 finalizes data cleaning, analysis and supplements the </w:t>
      </w:r>
      <w:r w:rsidR="005E6C2C" w:rsidRPr="00981EFA">
        <w:rPr>
          <w:rFonts w:ascii="Times New Roman" w:hAnsi="Times New Roman" w:cs="Times New Roman"/>
          <w:sz w:val="22"/>
          <w:szCs w:val="22"/>
        </w:rPr>
        <w:t>quantitative data with a base site visit, in-person interviews, and qualitative assessment.</w:t>
      </w:r>
      <w:r w:rsidR="00AD7DCE" w:rsidRPr="00981EFA">
        <w:rPr>
          <w:rFonts w:ascii="Times New Roman" w:hAnsi="Times New Roman" w:cs="Times New Roman"/>
          <w:sz w:val="22"/>
          <w:szCs w:val="22"/>
        </w:rPr>
        <w:t xml:space="preserve"> </w:t>
      </w:r>
    </w:p>
    <w:p w14:paraId="2C3721F3" w14:textId="6FADD7D5" w:rsidR="005E6C2C" w:rsidRPr="00981EFA" w:rsidRDefault="00AD7DCE" w:rsidP="00042DEA">
      <w:pPr>
        <w:pStyle w:val="ListParagraph"/>
        <w:numPr>
          <w:ilvl w:val="0"/>
          <w:numId w:val="26"/>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Survey Design and Experiments</w:t>
      </w:r>
    </w:p>
    <w:p w14:paraId="017269F9" w14:textId="7BEED23E" w:rsidR="00F9718C" w:rsidRPr="00F37A04" w:rsidRDefault="00F9718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Our primary means of assessing these relationships is through survey</w:t>
      </w:r>
      <w:r w:rsidR="00A44DA5">
        <w:rPr>
          <w:rFonts w:ascii="Times New Roman" w:hAnsi="Times New Roman" w:cs="Times New Roman"/>
          <w:sz w:val="22"/>
          <w:szCs w:val="22"/>
        </w:rPr>
        <w:t>s</w:t>
      </w:r>
      <w:r w:rsidRPr="00981EFA">
        <w:rPr>
          <w:rFonts w:ascii="Times New Roman" w:hAnsi="Times New Roman" w:cs="Times New Roman"/>
          <w:sz w:val="22"/>
          <w:szCs w:val="22"/>
        </w:rPr>
        <w:t xml:space="preserve"> and experimental survey design. In </w:t>
      </w:r>
      <w:r w:rsidR="00FA7B68" w:rsidRPr="00981EFA">
        <w:rPr>
          <w:rFonts w:ascii="Times New Roman" w:hAnsi="Times New Roman" w:cs="Times New Roman"/>
          <w:sz w:val="22"/>
          <w:szCs w:val="22"/>
        </w:rPr>
        <w:t>criminology, we know that crime victims do not always choose to</w:t>
      </w:r>
      <w:r w:rsidRPr="00981EFA">
        <w:rPr>
          <w:rFonts w:ascii="Times New Roman" w:hAnsi="Times New Roman" w:cs="Times New Roman"/>
          <w:sz w:val="22"/>
          <w:szCs w:val="22"/>
        </w:rPr>
        <w:t xml:space="preserve"> </w:t>
      </w:r>
      <w:r w:rsidR="00FA7B68" w:rsidRPr="00981EFA">
        <w:rPr>
          <w:rFonts w:ascii="Times New Roman" w:hAnsi="Times New Roman" w:cs="Times New Roman"/>
          <w:sz w:val="22"/>
          <w:szCs w:val="22"/>
        </w:rPr>
        <w:t>report</w:t>
      </w:r>
      <w:r w:rsidRPr="00981EFA">
        <w:rPr>
          <w:rFonts w:ascii="Times New Roman" w:hAnsi="Times New Roman" w:cs="Times New Roman"/>
          <w:sz w:val="22"/>
          <w:szCs w:val="22"/>
        </w:rPr>
        <w:t xml:space="preserve"> </w:t>
      </w:r>
      <w:r w:rsidR="00FA7B68" w:rsidRPr="00981EFA">
        <w:rPr>
          <w:rFonts w:ascii="Times New Roman" w:hAnsi="Times New Roman" w:cs="Times New Roman"/>
          <w:sz w:val="22"/>
          <w:szCs w:val="22"/>
        </w:rPr>
        <w:t xml:space="preserve">crimes </w:t>
      </w:r>
      <w:r w:rsidRPr="00981EFA">
        <w:rPr>
          <w:rFonts w:ascii="Times New Roman" w:hAnsi="Times New Roman" w:cs="Times New Roman"/>
          <w:sz w:val="22"/>
          <w:szCs w:val="22"/>
        </w:rPr>
        <w:t>due to</w:t>
      </w:r>
      <w:r w:rsidR="00FA7B68" w:rsidRPr="00981EFA">
        <w:rPr>
          <w:rFonts w:ascii="Times New Roman" w:hAnsi="Times New Roman" w:cs="Times New Roman"/>
          <w:sz w:val="22"/>
          <w:szCs w:val="22"/>
        </w:rPr>
        <w:t xml:space="preserve"> </w:t>
      </w:r>
      <w:r w:rsidRPr="00981EFA">
        <w:rPr>
          <w:rFonts w:ascii="Times New Roman" w:hAnsi="Times New Roman" w:cs="Times New Roman"/>
          <w:sz w:val="22"/>
          <w:szCs w:val="22"/>
        </w:rPr>
        <w:t xml:space="preserve">institutional, cultural, and social barriers </w:t>
      </w:r>
      <w:r w:rsidR="00FA7B68" w:rsidRPr="00981EFA">
        <w:rPr>
          <w:rFonts w:ascii="Times New Roman" w:hAnsi="Times New Roman" w:cs="Times New Roman"/>
          <w:sz w:val="22"/>
          <w:szCs w:val="22"/>
        </w:rPr>
        <w:t>to</w:t>
      </w:r>
      <w:r w:rsidRPr="00981EFA">
        <w:rPr>
          <w:rFonts w:ascii="Times New Roman" w:hAnsi="Times New Roman" w:cs="Times New Roman"/>
          <w:sz w:val="22"/>
          <w:szCs w:val="22"/>
        </w:rPr>
        <w:t xml:space="preserve"> reporting</w:t>
      </w:r>
      <w:r w:rsidR="00FA7B68" w:rsidRPr="00981EFA">
        <w:rPr>
          <w:rFonts w:ascii="Times New Roman" w:hAnsi="Times New Roman" w:cs="Times New Roman"/>
          <w:sz w:val="22"/>
          <w:szCs w:val="22"/>
        </w:rPr>
        <w:t>; likewise</w:t>
      </w:r>
      <w:r w:rsidR="00105072">
        <w:rPr>
          <w:rFonts w:ascii="Times New Roman" w:hAnsi="Times New Roman" w:cs="Times New Roman"/>
          <w:sz w:val="22"/>
          <w:szCs w:val="22"/>
        </w:rPr>
        <w:t>,</w:t>
      </w:r>
      <w:r w:rsidR="00FA7B68" w:rsidRPr="00981EFA">
        <w:rPr>
          <w:rFonts w:ascii="Times New Roman" w:hAnsi="Times New Roman" w:cs="Times New Roman"/>
          <w:sz w:val="22"/>
          <w:szCs w:val="22"/>
        </w:rPr>
        <w:t xml:space="preserve"> we know that many more crimes occur than come to the attention of authorities. </w:t>
      </w:r>
      <w:r w:rsidR="00105072">
        <w:rPr>
          <w:rFonts w:ascii="Times New Roman" w:hAnsi="Times New Roman" w:cs="Times New Roman"/>
          <w:sz w:val="22"/>
          <w:szCs w:val="22"/>
        </w:rPr>
        <w:t>Comparing</w:t>
      </w:r>
      <w:r w:rsidR="00FA7B68" w:rsidRPr="00981EFA">
        <w:rPr>
          <w:rFonts w:ascii="Times New Roman" w:hAnsi="Times New Roman" w:cs="Times New Roman"/>
          <w:sz w:val="22"/>
          <w:szCs w:val="22"/>
        </w:rPr>
        <w:t xml:space="preserve"> crime and victimization surveys with official (most commonly police) records illustrates this gap between actual crime and officially reported crime</w:t>
      </w:r>
      <w:r w:rsidR="00105072">
        <w:rPr>
          <w:rFonts w:ascii="Times New Roman" w:hAnsi="Times New Roman" w:cs="Times New Roman"/>
          <w:sz w:val="22"/>
          <w:szCs w:val="22"/>
        </w:rPr>
        <w:t>,</w:t>
      </w:r>
      <w:r w:rsidR="00FA7B68" w:rsidRPr="00981EFA">
        <w:rPr>
          <w:rFonts w:ascii="Times New Roman" w:hAnsi="Times New Roman" w:cs="Times New Roman"/>
          <w:sz w:val="22"/>
          <w:szCs w:val="22"/>
        </w:rPr>
        <w:t xml:space="preserve"> commonly referred to as the “dark figure of crime</w:t>
      </w:r>
      <w:r w:rsidR="00B83A60">
        <w:rPr>
          <w:rFonts w:ascii="Times New Roman" w:hAnsi="Times New Roman" w:cs="Times New Roman"/>
          <w:sz w:val="22"/>
          <w:szCs w:val="22"/>
        </w:rPr>
        <w:t>.</w:t>
      </w:r>
      <w:r w:rsidR="00FA7B68" w:rsidRPr="00981EFA">
        <w:rPr>
          <w:rFonts w:ascii="Times New Roman" w:hAnsi="Times New Roman" w:cs="Times New Roman"/>
          <w:sz w:val="22"/>
          <w:szCs w:val="22"/>
        </w:rPr>
        <w:t xml:space="preserve">” </w:t>
      </w:r>
      <w:r w:rsidR="00050B49" w:rsidRPr="00981EFA">
        <w:rPr>
          <w:rFonts w:ascii="Times New Roman" w:hAnsi="Times New Roman" w:cs="Times New Roman"/>
          <w:sz w:val="22"/>
          <w:szCs w:val="22"/>
        </w:rPr>
        <w:t>Furthermore</w:t>
      </w:r>
      <w:r w:rsidR="008608D4" w:rsidRPr="00981EFA">
        <w:rPr>
          <w:rFonts w:ascii="Times New Roman" w:hAnsi="Times New Roman" w:cs="Times New Roman"/>
          <w:sz w:val="22"/>
          <w:szCs w:val="22"/>
        </w:rPr>
        <w:t>,</w:t>
      </w:r>
      <w:r w:rsidR="00050B49" w:rsidRPr="00981EFA">
        <w:rPr>
          <w:rFonts w:ascii="Times New Roman" w:hAnsi="Times New Roman" w:cs="Times New Roman"/>
          <w:sz w:val="22"/>
          <w:szCs w:val="22"/>
        </w:rPr>
        <w:t xml:space="preserve"> crime is a relatively infrequent occurrence in the general population</w:t>
      </w:r>
      <w:r w:rsidR="00105072">
        <w:rPr>
          <w:rFonts w:ascii="Times New Roman" w:hAnsi="Times New Roman" w:cs="Times New Roman"/>
          <w:sz w:val="22"/>
          <w:szCs w:val="22"/>
        </w:rPr>
        <w:t>,</w:t>
      </w:r>
      <w:r w:rsidR="00050B49" w:rsidRPr="00981EFA">
        <w:rPr>
          <w:rFonts w:ascii="Times New Roman" w:hAnsi="Times New Roman" w:cs="Times New Roman"/>
          <w:sz w:val="22"/>
          <w:szCs w:val="22"/>
        </w:rPr>
        <w:t xml:space="preserve"> so it </w:t>
      </w:r>
      <w:r w:rsidR="00105072">
        <w:rPr>
          <w:rFonts w:ascii="Times New Roman" w:hAnsi="Times New Roman" w:cs="Times New Roman"/>
          <w:sz w:val="22"/>
          <w:szCs w:val="22"/>
        </w:rPr>
        <w:t xml:space="preserve">is </w:t>
      </w:r>
      <w:r w:rsidR="00050B49" w:rsidRPr="00981EFA">
        <w:rPr>
          <w:rFonts w:ascii="Times New Roman" w:hAnsi="Times New Roman" w:cs="Times New Roman"/>
          <w:sz w:val="22"/>
          <w:szCs w:val="22"/>
        </w:rPr>
        <w:t xml:space="preserve">imperative to use a methodology that suits the collection of large samples. Survey methodology facilitates </w:t>
      </w:r>
      <w:r w:rsidR="00105072">
        <w:rPr>
          <w:rFonts w:ascii="Times New Roman" w:hAnsi="Times New Roman" w:cs="Times New Roman"/>
          <w:sz w:val="22"/>
          <w:szCs w:val="22"/>
        </w:rPr>
        <w:t>extensiv</w:t>
      </w:r>
      <w:r w:rsidR="00050B49" w:rsidRPr="00981EFA">
        <w:rPr>
          <w:rFonts w:ascii="Times New Roman" w:hAnsi="Times New Roman" w:cs="Times New Roman"/>
          <w:sz w:val="22"/>
          <w:szCs w:val="22"/>
        </w:rPr>
        <w:t xml:space="preserve">e sample collection, </w:t>
      </w:r>
      <w:r w:rsidR="00105072">
        <w:rPr>
          <w:rFonts w:ascii="Times New Roman" w:hAnsi="Times New Roman" w:cs="Times New Roman"/>
          <w:sz w:val="22"/>
          <w:szCs w:val="22"/>
        </w:rPr>
        <w:t>affecting</w:t>
      </w:r>
      <w:r w:rsidR="00050B49" w:rsidRPr="00981EFA">
        <w:rPr>
          <w:rFonts w:ascii="Times New Roman" w:hAnsi="Times New Roman" w:cs="Times New Roman"/>
          <w:sz w:val="22"/>
          <w:szCs w:val="22"/>
        </w:rPr>
        <w:t xml:space="preserve"> the statistical power and generalizability of findings rooted in rare </w:t>
      </w:r>
      <w:r w:rsidR="008608D4" w:rsidRPr="00981EFA">
        <w:rPr>
          <w:rFonts w:ascii="Times New Roman" w:hAnsi="Times New Roman" w:cs="Times New Roman"/>
          <w:sz w:val="22"/>
          <w:szCs w:val="22"/>
        </w:rPr>
        <w:t>or low</w:t>
      </w:r>
      <w:r w:rsidR="00105072">
        <w:rPr>
          <w:rFonts w:ascii="Times New Roman" w:hAnsi="Times New Roman" w:cs="Times New Roman"/>
          <w:sz w:val="22"/>
          <w:szCs w:val="22"/>
        </w:rPr>
        <w:t>-</w:t>
      </w:r>
      <w:r w:rsidR="008608D4" w:rsidRPr="00981EFA">
        <w:rPr>
          <w:rFonts w:ascii="Times New Roman" w:hAnsi="Times New Roman" w:cs="Times New Roman"/>
          <w:sz w:val="22"/>
          <w:szCs w:val="22"/>
        </w:rPr>
        <w:t xml:space="preserve">frequency </w:t>
      </w:r>
      <w:r w:rsidR="00050B49" w:rsidRPr="00981EFA">
        <w:rPr>
          <w:rFonts w:ascii="Times New Roman" w:hAnsi="Times New Roman" w:cs="Times New Roman"/>
          <w:sz w:val="22"/>
          <w:szCs w:val="22"/>
        </w:rPr>
        <w:t xml:space="preserve">events. </w:t>
      </w:r>
      <w:r w:rsidR="00FA7B68" w:rsidRPr="00981EFA">
        <w:rPr>
          <w:rFonts w:ascii="Times New Roman" w:hAnsi="Times New Roman" w:cs="Times New Roman"/>
          <w:sz w:val="22"/>
          <w:szCs w:val="22"/>
        </w:rPr>
        <w:t xml:space="preserve">Thus, survey data play an important role in examining crime and victimization. </w:t>
      </w:r>
      <w:r w:rsidRPr="00981EFA">
        <w:rPr>
          <w:rFonts w:ascii="Times New Roman" w:hAnsi="Times New Roman" w:cs="Times New Roman"/>
          <w:sz w:val="22"/>
          <w:szCs w:val="22"/>
        </w:rPr>
        <w:t>With surveys, we can anonymously ask individuals about their participation in offending behavior and their experience with victimization. Direct surveys evaluating interactions between military and civilian personnel that target service</w:t>
      </w:r>
      <w:r w:rsidR="00105072">
        <w:rPr>
          <w:rFonts w:ascii="Times New Roman" w:hAnsi="Times New Roman" w:cs="Times New Roman"/>
          <w:sz w:val="22"/>
          <w:szCs w:val="22"/>
        </w:rPr>
        <w:t xml:space="preserve"> </w:t>
      </w:r>
      <w:r w:rsidRPr="00981EFA">
        <w:rPr>
          <w:rFonts w:ascii="Times New Roman" w:hAnsi="Times New Roman" w:cs="Times New Roman"/>
          <w:sz w:val="22"/>
          <w:szCs w:val="22"/>
        </w:rPr>
        <w:t>members generally do not exist</w:t>
      </w:r>
      <w:r w:rsidR="00BB6DA7" w:rsidRPr="00981EFA">
        <w:rPr>
          <w:rFonts w:ascii="Times New Roman" w:hAnsi="Times New Roman" w:cs="Times New Roman"/>
          <w:sz w:val="22"/>
          <w:szCs w:val="22"/>
        </w:rPr>
        <w:t xml:space="preserve"> or are not publicly available for basic research</w:t>
      </w:r>
      <w:r w:rsidRPr="00981EFA">
        <w:rPr>
          <w:rFonts w:ascii="Times New Roman" w:hAnsi="Times New Roman" w:cs="Times New Roman"/>
          <w:sz w:val="22"/>
          <w:szCs w:val="22"/>
        </w:rPr>
        <w:t>.</w:t>
      </w:r>
      <w:r w:rsidR="00A44DA5">
        <w:rPr>
          <w:rFonts w:ascii="Times New Roman" w:hAnsi="Times New Roman" w:cs="Times New Roman"/>
          <w:sz w:val="22"/>
          <w:szCs w:val="22"/>
        </w:rPr>
        <w:t xml:space="preserve"> Surveys targeting civilians exist, and we will compare our results to those findings (Allen et al. 2020).</w:t>
      </w:r>
      <w:r w:rsidRPr="00981EFA">
        <w:rPr>
          <w:rFonts w:ascii="Times New Roman" w:hAnsi="Times New Roman" w:cs="Times New Roman"/>
          <w:sz w:val="22"/>
          <w:szCs w:val="22"/>
        </w:rPr>
        <w:t xml:space="preserve"> Thus, our strategy here marks an </w:t>
      </w:r>
      <w:r w:rsidR="00105072">
        <w:rPr>
          <w:rFonts w:ascii="Times New Roman" w:hAnsi="Times New Roman" w:cs="Times New Roman"/>
          <w:sz w:val="22"/>
          <w:szCs w:val="22"/>
        </w:rPr>
        <w:t>essential</w:t>
      </w:r>
      <w:r w:rsidRPr="00981EFA">
        <w:rPr>
          <w:rFonts w:ascii="Times New Roman" w:hAnsi="Times New Roman" w:cs="Times New Roman"/>
          <w:sz w:val="22"/>
          <w:szCs w:val="22"/>
        </w:rPr>
        <w:t xml:space="preserve"> step in creating data that researchers presently do not have. </w:t>
      </w:r>
      <w:r w:rsidR="00BB6DA7" w:rsidRPr="00981EFA">
        <w:rPr>
          <w:rFonts w:ascii="Times New Roman" w:hAnsi="Times New Roman" w:cs="Times New Roman"/>
          <w:sz w:val="22"/>
          <w:szCs w:val="22"/>
        </w:rPr>
        <w:t xml:space="preserve">We have carefully designed an instrument that ensures a </w:t>
      </w:r>
      <w:r w:rsidR="00105072">
        <w:rPr>
          <w:rFonts w:ascii="Times New Roman" w:hAnsi="Times New Roman" w:cs="Times New Roman"/>
          <w:sz w:val="22"/>
          <w:szCs w:val="22"/>
        </w:rPr>
        <w:t>valuable</w:t>
      </w:r>
      <w:r w:rsidR="00BB6DA7" w:rsidRPr="00981EFA">
        <w:rPr>
          <w:rFonts w:ascii="Times New Roman" w:hAnsi="Times New Roman" w:cs="Times New Roman"/>
          <w:sz w:val="22"/>
          <w:szCs w:val="22"/>
        </w:rPr>
        <w:t xml:space="preserve"> set of data for both our intended hypotheses and provides a base for future research as well.</w:t>
      </w:r>
      <w:r w:rsidR="00F37A04">
        <w:rPr>
          <w:rFonts w:ascii="Times New Roman" w:hAnsi="Times New Roman" w:cs="Times New Roman"/>
          <w:sz w:val="22"/>
          <w:szCs w:val="22"/>
        </w:rPr>
        <w:t xml:space="preserve"> We examine individuals based on their current posts. While individuals in the military often rotate posts, individual recollection of events tends to degrade over time. As such, we want respondents to focus on where they are </w:t>
      </w:r>
      <w:r w:rsidR="00F37A04">
        <w:rPr>
          <w:rFonts w:ascii="Times New Roman" w:hAnsi="Times New Roman" w:cs="Times New Roman"/>
          <w:i/>
          <w:sz w:val="22"/>
          <w:szCs w:val="22"/>
        </w:rPr>
        <w:t>currently</w:t>
      </w:r>
      <w:r w:rsidR="00F37A04">
        <w:rPr>
          <w:rFonts w:ascii="Times New Roman" w:hAnsi="Times New Roman" w:cs="Times New Roman"/>
          <w:sz w:val="22"/>
          <w:szCs w:val="22"/>
        </w:rPr>
        <w:t xml:space="preserve"> to get the most accurate description of their experienc</w:t>
      </w:r>
      <w:r w:rsidR="00DA7252">
        <w:rPr>
          <w:rFonts w:ascii="Times New Roman" w:hAnsi="Times New Roman" w:cs="Times New Roman"/>
          <w:sz w:val="22"/>
          <w:szCs w:val="22"/>
        </w:rPr>
        <w:t>e</w:t>
      </w:r>
      <w:r w:rsidR="00F37A04">
        <w:rPr>
          <w:rFonts w:ascii="Times New Roman" w:hAnsi="Times New Roman" w:cs="Times New Roman"/>
          <w:sz w:val="22"/>
          <w:szCs w:val="22"/>
        </w:rPr>
        <w:t>.</w:t>
      </w:r>
    </w:p>
    <w:p w14:paraId="15CB786C" w14:textId="30886868" w:rsidR="00B46EFA" w:rsidRPr="00981EFA" w:rsidRDefault="00C12BB8" w:rsidP="00042DEA">
      <w:pPr>
        <w:spacing w:line="240" w:lineRule="exact"/>
        <w:ind w:firstLine="720"/>
        <w:contextualSpacing/>
        <w:rPr>
          <w:rFonts w:ascii="Times New Roman" w:hAnsi="Times New Roman" w:cs="Times New Roman"/>
          <w:sz w:val="22"/>
          <w:szCs w:val="22"/>
        </w:rPr>
      </w:pPr>
      <w:r w:rsidRPr="00981EFA">
        <w:rPr>
          <w:rFonts w:ascii="Times New Roman" w:hAnsi="Times New Roman" w:cs="Times New Roman"/>
          <w:sz w:val="22"/>
          <w:szCs w:val="22"/>
        </w:rPr>
        <w:t xml:space="preserve">We have developed an online survey and </w:t>
      </w:r>
      <w:r w:rsidR="00237743">
        <w:rPr>
          <w:rFonts w:ascii="Times New Roman" w:hAnsi="Times New Roman" w:cs="Times New Roman"/>
          <w:sz w:val="22"/>
          <w:szCs w:val="22"/>
        </w:rPr>
        <w:t>piloted it</w:t>
      </w:r>
      <w:r w:rsidR="00105072">
        <w:rPr>
          <w:rFonts w:ascii="Times New Roman" w:hAnsi="Times New Roman" w:cs="Times New Roman"/>
          <w:sz w:val="22"/>
          <w:szCs w:val="22"/>
        </w:rPr>
        <w:t>,</w:t>
      </w:r>
      <w:r w:rsidR="00237743">
        <w:rPr>
          <w:rFonts w:ascii="Times New Roman" w:hAnsi="Times New Roman" w:cs="Times New Roman"/>
          <w:sz w:val="22"/>
          <w:szCs w:val="22"/>
        </w:rPr>
        <w:t xml:space="preserve"> </w:t>
      </w:r>
      <w:r w:rsidRPr="00981EFA">
        <w:rPr>
          <w:rFonts w:ascii="Times New Roman" w:hAnsi="Times New Roman" w:cs="Times New Roman"/>
          <w:sz w:val="22"/>
          <w:szCs w:val="22"/>
        </w:rPr>
        <w:t xml:space="preserve">as discussed in section 3. </w:t>
      </w:r>
      <w:r w:rsidR="00F37A04">
        <w:rPr>
          <w:rFonts w:ascii="Times New Roman" w:hAnsi="Times New Roman" w:cs="Times New Roman"/>
          <w:sz w:val="22"/>
          <w:szCs w:val="22"/>
        </w:rPr>
        <w:t>Importantly, this survey shows some validity of our approach–individuals from the targeted population are indeed willing to disclose their experiences as both the offender and victim in criminal activity</w:t>
      </w:r>
      <w:r w:rsidR="00DA7252">
        <w:rPr>
          <w:rFonts w:ascii="Times New Roman" w:hAnsi="Times New Roman" w:cs="Times New Roman"/>
          <w:sz w:val="22"/>
          <w:szCs w:val="22"/>
        </w:rPr>
        <w:t>. However,</w:t>
      </w:r>
      <w:r w:rsidR="00F37A04">
        <w:rPr>
          <w:rFonts w:ascii="Times New Roman" w:hAnsi="Times New Roman" w:cs="Times New Roman"/>
          <w:sz w:val="22"/>
          <w:szCs w:val="22"/>
        </w:rPr>
        <w:t xml:space="preserve"> we will use experimental techniques to further address the potential for social desirability bias. </w:t>
      </w:r>
      <w:r w:rsidRPr="00981EFA">
        <w:rPr>
          <w:rFonts w:ascii="Times New Roman" w:hAnsi="Times New Roman" w:cs="Times New Roman"/>
          <w:sz w:val="22"/>
          <w:szCs w:val="22"/>
        </w:rPr>
        <w:t>The survey is a flexible instrument that expands or contracts the number of items based on respondent answers and assesses several measures</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including demographic, socio-economic,</w:t>
      </w:r>
      <w:r w:rsidR="00BB6DA7" w:rsidRPr="00981EFA">
        <w:rPr>
          <w:rFonts w:ascii="Times New Roman" w:hAnsi="Times New Roman" w:cs="Times New Roman"/>
          <w:sz w:val="22"/>
          <w:szCs w:val="22"/>
        </w:rPr>
        <w:t xml:space="preserve"> personality,</w:t>
      </w:r>
      <w:r w:rsidRPr="00981EFA">
        <w:rPr>
          <w:rFonts w:ascii="Times New Roman" w:hAnsi="Times New Roman" w:cs="Times New Roman"/>
          <w:sz w:val="22"/>
          <w:szCs w:val="22"/>
        </w:rPr>
        <w:t xml:space="preserve"> ideology, experience, victimization, and criminal incident exposure.</w:t>
      </w:r>
      <w:r w:rsidR="00BB6DA7" w:rsidRPr="00981EFA">
        <w:rPr>
          <w:rFonts w:ascii="Times New Roman" w:hAnsi="Times New Roman" w:cs="Times New Roman"/>
          <w:sz w:val="22"/>
          <w:szCs w:val="22"/>
        </w:rPr>
        <w:t xml:space="preserve"> </w:t>
      </w:r>
      <w:r w:rsidR="004C33AD">
        <w:rPr>
          <w:rFonts w:ascii="Times New Roman" w:hAnsi="Times New Roman" w:cs="Times New Roman"/>
          <w:sz w:val="22"/>
          <w:szCs w:val="22"/>
        </w:rPr>
        <w:t>W</w:t>
      </w:r>
      <w:r w:rsidR="00BB6DA7" w:rsidRPr="00981EFA">
        <w:rPr>
          <w:rFonts w:ascii="Times New Roman" w:hAnsi="Times New Roman" w:cs="Times New Roman"/>
          <w:sz w:val="22"/>
          <w:szCs w:val="22"/>
        </w:rPr>
        <w:t xml:space="preserve">e devote another fifteen questions </w:t>
      </w:r>
      <w:r w:rsidR="00105072">
        <w:rPr>
          <w:rFonts w:ascii="Times New Roman" w:hAnsi="Times New Roman" w:cs="Times New Roman"/>
          <w:sz w:val="22"/>
          <w:szCs w:val="22"/>
        </w:rPr>
        <w:t>directly relating</w:t>
      </w:r>
      <w:r w:rsidR="00BB6DA7" w:rsidRPr="00981EFA">
        <w:rPr>
          <w:rFonts w:ascii="Times New Roman" w:hAnsi="Times New Roman" w:cs="Times New Roman"/>
          <w:sz w:val="22"/>
          <w:szCs w:val="22"/>
        </w:rPr>
        <w:t xml:space="preserve"> to theoretically derived hypotheses and variables.</w:t>
      </w:r>
      <w:r w:rsidRPr="00981EFA">
        <w:rPr>
          <w:rFonts w:ascii="Times New Roman" w:hAnsi="Times New Roman" w:cs="Times New Roman"/>
          <w:sz w:val="22"/>
          <w:szCs w:val="22"/>
        </w:rPr>
        <w:t xml:space="preserve"> The survey takes between 20-25 minutes to complete. </w:t>
      </w:r>
      <w:r w:rsidR="00237743">
        <w:rPr>
          <w:rFonts w:ascii="Times New Roman" w:hAnsi="Times New Roman" w:cs="Times New Roman"/>
          <w:sz w:val="22"/>
          <w:szCs w:val="22"/>
        </w:rPr>
        <w:t>W</w:t>
      </w:r>
      <w:r w:rsidRPr="00981EFA">
        <w:rPr>
          <w:rFonts w:ascii="Times New Roman" w:hAnsi="Times New Roman" w:cs="Times New Roman"/>
          <w:sz w:val="22"/>
          <w:szCs w:val="22"/>
        </w:rPr>
        <w:t xml:space="preserve">e have deployed the survey to veterans using a panel provided by Bovitz, Inc. </w:t>
      </w:r>
      <w:r w:rsidR="006E0548">
        <w:rPr>
          <w:rFonts w:ascii="Times New Roman" w:hAnsi="Times New Roman" w:cs="Times New Roman"/>
          <w:sz w:val="22"/>
          <w:szCs w:val="22"/>
        </w:rPr>
        <w:t>We use instruments that follow criminology and political science standards for cross-validity and use by other researchers.</w:t>
      </w:r>
      <w:r w:rsidRPr="00981EFA">
        <w:rPr>
          <w:rFonts w:ascii="Times New Roman" w:hAnsi="Times New Roman" w:cs="Times New Roman"/>
          <w:sz w:val="22"/>
          <w:szCs w:val="22"/>
        </w:rPr>
        <w:t xml:space="preserve"> </w:t>
      </w:r>
    </w:p>
    <w:p w14:paraId="6615E5C6" w14:textId="53FA23AF" w:rsidR="00F9718C" w:rsidRPr="00981EFA" w:rsidRDefault="00F9718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 xml:space="preserve">Directly asking about respondent participation in offending and victimizing behavior is </w:t>
      </w:r>
      <w:r w:rsidR="00105072">
        <w:rPr>
          <w:rFonts w:ascii="Times New Roman" w:hAnsi="Times New Roman" w:cs="Times New Roman"/>
          <w:sz w:val="22"/>
          <w:szCs w:val="22"/>
        </w:rPr>
        <w:t>difficult</w:t>
      </w:r>
      <w:r w:rsidRPr="00981EFA">
        <w:rPr>
          <w:rFonts w:ascii="Times New Roman" w:hAnsi="Times New Roman" w:cs="Times New Roman"/>
          <w:sz w:val="22"/>
          <w:szCs w:val="22"/>
        </w:rPr>
        <w:t xml:space="preserve"> as there are obstacles to getting truthful or </w:t>
      </w:r>
      <w:r w:rsidR="005213A0">
        <w:rPr>
          <w:rFonts w:ascii="Times New Roman" w:hAnsi="Times New Roman" w:cs="Times New Roman"/>
          <w:sz w:val="22"/>
          <w:szCs w:val="22"/>
        </w:rPr>
        <w:t>accurate</w:t>
      </w:r>
      <w:r w:rsidR="005213A0" w:rsidRPr="00981EFA">
        <w:rPr>
          <w:rFonts w:ascii="Times New Roman" w:hAnsi="Times New Roman" w:cs="Times New Roman"/>
          <w:sz w:val="22"/>
          <w:szCs w:val="22"/>
        </w:rPr>
        <w:t xml:space="preserve"> </w:t>
      </w:r>
      <w:r w:rsidRPr="00981EFA">
        <w:rPr>
          <w:rFonts w:ascii="Times New Roman" w:hAnsi="Times New Roman" w:cs="Times New Roman"/>
          <w:sz w:val="22"/>
          <w:szCs w:val="22"/>
        </w:rPr>
        <w:t>responses. However, the barriers to reporting service</w:t>
      </w:r>
      <w:r w:rsidR="00E43E8F">
        <w:rPr>
          <w:rFonts w:ascii="Times New Roman" w:hAnsi="Times New Roman" w:cs="Times New Roman"/>
          <w:sz w:val="22"/>
          <w:szCs w:val="22"/>
        </w:rPr>
        <w:t xml:space="preserve"> </w:t>
      </w:r>
      <w:r w:rsidRPr="00981EFA">
        <w:rPr>
          <w:rFonts w:ascii="Times New Roman" w:hAnsi="Times New Roman" w:cs="Times New Roman"/>
          <w:sz w:val="22"/>
          <w:szCs w:val="22"/>
        </w:rPr>
        <w:t xml:space="preserve">member infractions in the military and to civilian governments </w:t>
      </w:r>
      <w:r w:rsidR="00105072">
        <w:rPr>
          <w:rFonts w:ascii="Times New Roman" w:hAnsi="Times New Roman" w:cs="Times New Roman"/>
          <w:sz w:val="22"/>
          <w:szCs w:val="22"/>
        </w:rPr>
        <w:t>are</w:t>
      </w:r>
      <w:r w:rsidRPr="00981EFA">
        <w:rPr>
          <w:rFonts w:ascii="Times New Roman" w:hAnsi="Times New Roman" w:cs="Times New Roman"/>
          <w:sz w:val="22"/>
          <w:szCs w:val="22"/>
        </w:rPr>
        <w:t xml:space="preserve"> extr</w:t>
      </w:r>
      <w:r w:rsidR="00105072">
        <w:rPr>
          <w:rFonts w:ascii="Times New Roman" w:hAnsi="Times New Roman" w:cs="Times New Roman"/>
          <w:sz w:val="22"/>
          <w:szCs w:val="22"/>
        </w:rPr>
        <w:t>aordinari</w:t>
      </w:r>
      <w:r w:rsidRPr="00981EFA">
        <w:rPr>
          <w:rFonts w:ascii="Times New Roman" w:hAnsi="Times New Roman" w:cs="Times New Roman"/>
          <w:sz w:val="22"/>
          <w:szCs w:val="22"/>
        </w:rPr>
        <w:t>ly high</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and we expect that official counts of such behavior to be biased downward substantially, especially </w:t>
      </w:r>
      <w:r w:rsidR="00B95736" w:rsidRPr="00981EFA">
        <w:rPr>
          <w:rFonts w:ascii="Times New Roman" w:hAnsi="Times New Roman" w:cs="Times New Roman"/>
          <w:sz w:val="22"/>
          <w:szCs w:val="22"/>
        </w:rPr>
        <w:t>regarding</w:t>
      </w:r>
      <w:r w:rsidRPr="00981EFA">
        <w:rPr>
          <w:rFonts w:ascii="Times New Roman" w:hAnsi="Times New Roman" w:cs="Times New Roman"/>
          <w:sz w:val="22"/>
          <w:szCs w:val="22"/>
        </w:rPr>
        <w:t xml:space="preserve"> more se</w:t>
      </w:r>
      <w:r w:rsidR="00105072">
        <w:rPr>
          <w:rFonts w:ascii="Times New Roman" w:hAnsi="Times New Roman" w:cs="Times New Roman"/>
          <w:sz w:val="22"/>
          <w:szCs w:val="22"/>
        </w:rPr>
        <w:t>vere</w:t>
      </w:r>
      <w:r w:rsidRPr="00981EFA">
        <w:rPr>
          <w:rFonts w:ascii="Times New Roman" w:hAnsi="Times New Roman" w:cs="Times New Roman"/>
          <w:sz w:val="22"/>
          <w:szCs w:val="22"/>
        </w:rPr>
        <w:t xml:space="preserve"> infractions like sexual assault. </w:t>
      </w:r>
      <w:r w:rsidR="005213A0">
        <w:rPr>
          <w:rFonts w:ascii="Times New Roman" w:hAnsi="Times New Roman" w:cs="Times New Roman"/>
          <w:sz w:val="22"/>
          <w:szCs w:val="22"/>
        </w:rPr>
        <w:t>For this reason</w:t>
      </w:r>
      <w:r w:rsidR="00A671F7">
        <w:rPr>
          <w:rFonts w:ascii="Times New Roman" w:hAnsi="Times New Roman" w:cs="Times New Roman"/>
          <w:sz w:val="22"/>
          <w:szCs w:val="22"/>
        </w:rPr>
        <w:t>,</w:t>
      </w:r>
      <w:r w:rsidR="005213A0">
        <w:rPr>
          <w:rFonts w:ascii="Times New Roman" w:hAnsi="Times New Roman" w:cs="Times New Roman"/>
          <w:sz w:val="22"/>
          <w:szCs w:val="22"/>
        </w:rPr>
        <w:t xml:space="preserve"> the choice to focus primarily on survey data is advantageous in examining our topic among this particular population</w:t>
      </w:r>
      <w:r w:rsidR="00B95736">
        <w:rPr>
          <w:rFonts w:ascii="Times New Roman" w:hAnsi="Times New Roman" w:cs="Times New Roman"/>
          <w:sz w:val="22"/>
          <w:szCs w:val="22"/>
        </w:rPr>
        <w:t>.</w:t>
      </w:r>
      <w:r w:rsidR="005213A0">
        <w:rPr>
          <w:rStyle w:val="FootnoteReference"/>
          <w:rFonts w:ascii="Times New Roman" w:hAnsi="Times New Roman" w:cs="Times New Roman"/>
          <w:sz w:val="22"/>
          <w:szCs w:val="22"/>
        </w:rPr>
        <w:footnoteReference w:id="15"/>
      </w:r>
      <w:r w:rsidR="005213A0">
        <w:rPr>
          <w:rFonts w:ascii="Times New Roman" w:hAnsi="Times New Roman" w:cs="Times New Roman"/>
          <w:sz w:val="22"/>
          <w:szCs w:val="22"/>
        </w:rPr>
        <w:t xml:space="preserve"> </w:t>
      </w:r>
      <w:r w:rsidRPr="00981EFA">
        <w:rPr>
          <w:rFonts w:ascii="Times New Roman" w:hAnsi="Times New Roman" w:cs="Times New Roman"/>
          <w:sz w:val="22"/>
          <w:szCs w:val="22"/>
        </w:rPr>
        <w:t xml:space="preserve"> Additionally, we have taken several steps to increase the quality of information from respondents. </w:t>
      </w:r>
      <w:r w:rsidR="00B0023D">
        <w:rPr>
          <w:rFonts w:ascii="Times New Roman" w:hAnsi="Times New Roman" w:cs="Times New Roman"/>
          <w:sz w:val="22"/>
          <w:szCs w:val="22"/>
        </w:rPr>
        <w:t>W</w:t>
      </w:r>
      <w:r w:rsidRPr="00981EFA">
        <w:rPr>
          <w:rFonts w:ascii="Times New Roman" w:hAnsi="Times New Roman" w:cs="Times New Roman"/>
          <w:sz w:val="22"/>
          <w:szCs w:val="22"/>
        </w:rPr>
        <w:t xml:space="preserve">hen asking about </w:t>
      </w:r>
      <w:r w:rsidR="00105072">
        <w:rPr>
          <w:rFonts w:ascii="Times New Roman" w:hAnsi="Times New Roman" w:cs="Times New Roman"/>
          <w:sz w:val="22"/>
          <w:szCs w:val="22"/>
        </w:rPr>
        <w:t>specific</w:t>
      </w:r>
      <w:r w:rsidRPr="00981EFA">
        <w:rPr>
          <w:rFonts w:ascii="Times New Roman" w:hAnsi="Times New Roman" w:cs="Times New Roman"/>
          <w:sz w:val="22"/>
          <w:szCs w:val="22"/>
        </w:rPr>
        <w:t xml:space="preserve"> interactions, we use descriptions of the illicit behavior instead of just the title of the offense. For example, when asking if a respondent ever witnessed another </w:t>
      </w:r>
      <w:r w:rsidR="00A671F7">
        <w:rPr>
          <w:rFonts w:ascii="Times New Roman" w:hAnsi="Times New Roman" w:cs="Times New Roman"/>
          <w:sz w:val="22"/>
          <w:szCs w:val="22"/>
        </w:rPr>
        <w:t>service</w:t>
      </w:r>
      <w:r w:rsidR="00E43E8F">
        <w:rPr>
          <w:rFonts w:ascii="Times New Roman" w:hAnsi="Times New Roman" w:cs="Times New Roman"/>
          <w:sz w:val="22"/>
          <w:szCs w:val="22"/>
        </w:rPr>
        <w:t xml:space="preserve"> </w:t>
      </w:r>
      <w:r w:rsidR="00A671F7">
        <w:rPr>
          <w:rFonts w:ascii="Times New Roman" w:hAnsi="Times New Roman" w:cs="Times New Roman"/>
          <w:sz w:val="22"/>
          <w:szCs w:val="22"/>
        </w:rPr>
        <w:t>member</w:t>
      </w:r>
      <w:r w:rsidRPr="00981EFA">
        <w:rPr>
          <w:rFonts w:ascii="Times New Roman" w:hAnsi="Times New Roman" w:cs="Times New Roman"/>
          <w:sz w:val="22"/>
          <w:szCs w:val="22"/>
        </w:rPr>
        <w:t xml:space="preserve"> commit larceny, we ask</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“While assigned to/living on a base, did you ever witness another </w:t>
      </w:r>
      <w:r w:rsidR="00A671F7">
        <w:rPr>
          <w:rFonts w:ascii="Times New Roman" w:hAnsi="Times New Roman" w:cs="Times New Roman"/>
          <w:sz w:val="22"/>
          <w:szCs w:val="22"/>
        </w:rPr>
        <w:t>service</w:t>
      </w:r>
      <w:r w:rsidR="00E43E8F">
        <w:rPr>
          <w:rFonts w:ascii="Times New Roman" w:hAnsi="Times New Roman" w:cs="Times New Roman"/>
          <w:sz w:val="22"/>
          <w:szCs w:val="22"/>
        </w:rPr>
        <w:t xml:space="preserve"> </w:t>
      </w:r>
      <w:r w:rsidR="00A671F7">
        <w:rPr>
          <w:rFonts w:ascii="Times New Roman" w:hAnsi="Times New Roman" w:cs="Times New Roman"/>
          <w:sz w:val="22"/>
          <w:szCs w:val="22"/>
        </w:rPr>
        <w:t>member</w:t>
      </w:r>
      <w:r w:rsidRPr="00981EFA">
        <w:rPr>
          <w:rFonts w:ascii="Times New Roman" w:hAnsi="Times New Roman" w:cs="Times New Roman"/>
          <w:sz w:val="22"/>
          <w:szCs w:val="22"/>
        </w:rPr>
        <w:t xml:space="preserve"> steal or take </w:t>
      </w:r>
      <w:r w:rsidR="00105072">
        <w:rPr>
          <w:rFonts w:ascii="Times New Roman" w:hAnsi="Times New Roman" w:cs="Times New Roman"/>
          <w:sz w:val="22"/>
          <w:szCs w:val="22"/>
        </w:rPr>
        <w:t>something without permission</w:t>
      </w:r>
      <w:r w:rsidRPr="00981EFA">
        <w:rPr>
          <w:rFonts w:ascii="Times New Roman" w:hAnsi="Times New Roman" w:cs="Times New Roman"/>
          <w:sz w:val="22"/>
          <w:szCs w:val="22"/>
        </w:rPr>
        <w:t xml:space="preserve"> from a civilian that did not belong to them?” Using the technical term may obfuscate responses</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while a description will more effectively prompt the respondent. We use similar strategies for burglary, assault, sexual assault, drug</w:t>
      </w:r>
      <w:r w:rsidR="00105072">
        <w:rPr>
          <w:rFonts w:ascii="Times New Roman" w:hAnsi="Times New Roman" w:cs="Times New Roman"/>
          <w:sz w:val="22"/>
          <w:szCs w:val="22"/>
        </w:rPr>
        <w:t>-</w:t>
      </w:r>
      <w:r w:rsidRPr="00981EFA">
        <w:rPr>
          <w:rFonts w:ascii="Times New Roman" w:hAnsi="Times New Roman" w:cs="Times New Roman"/>
          <w:sz w:val="22"/>
          <w:szCs w:val="22"/>
        </w:rPr>
        <w:t>related crimes, and prostitution.</w:t>
      </w:r>
    </w:p>
    <w:p w14:paraId="2ABE734F" w14:textId="5044791B" w:rsidR="00381F6A" w:rsidRDefault="006867FB" w:rsidP="00381F6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 xml:space="preserve">We plan to collect data from each individual who reports each type of offending or victimization. If someone answers </w:t>
      </w:r>
      <w:r w:rsidR="00B95736">
        <w:rPr>
          <w:rFonts w:ascii="Times New Roman" w:hAnsi="Times New Roman" w:cs="Times New Roman"/>
          <w:sz w:val="22"/>
          <w:szCs w:val="22"/>
        </w:rPr>
        <w:t xml:space="preserve">that </w:t>
      </w:r>
      <w:r w:rsidRPr="00981EFA">
        <w:rPr>
          <w:rFonts w:ascii="Times New Roman" w:hAnsi="Times New Roman" w:cs="Times New Roman"/>
          <w:sz w:val="22"/>
          <w:szCs w:val="22"/>
        </w:rPr>
        <w:t xml:space="preserve">they have not offended/been victimized to a question, they move on to a question about the </w:t>
      </w:r>
      <w:r w:rsidR="00105072">
        <w:rPr>
          <w:rFonts w:ascii="Times New Roman" w:hAnsi="Times New Roman" w:cs="Times New Roman"/>
          <w:sz w:val="22"/>
          <w:szCs w:val="22"/>
        </w:rPr>
        <w:t>subsequen</w:t>
      </w:r>
      <w:r w:rsidRPr="00981EFA">
        <w:rPr>
          <w:rFonts w:ascii="Times New Roman" w:hAnsi="Times New Roman" w:cs="Times New Roman"/>
          <w:sz w:val="22"/>
          <w:szCs w:val="22"/>
        </w:rPr>
        <w:t xml:space="preserve">t behavior. If they answer yes, they are then asked to estimate how many times they committed this act if they did it to more than one person, their relationship with anyone they committed this offense against, whether the actions were ever reported, and what, if any, consequences there were for </w:t>
      </w:r>
      <w:r w:rsidRPr="00981EFA">
        <w:rPr>
          <w:rFonts w:ascii="Times New Roman" w:hAnsi="Times New Roman" w:cs="Times New Roman"/>
          <w:sz w:val="22"/>
          <w:szCs w:val="22"/>
        </w:rPr>
        <w:lastRenderedPageBreak/>
        <w:t xml:space="preserve">this action. This creates a rich dataset, focused not only on </w:t>
      </w:r>
      <w:r w:rsidRPr="00981EFA">
        <w:rPr>
          <w:rFonts w:ascii="Times New Roman" w:hAnsi="Times New Roman" w:cs="Times New Roman"/>
          <w:i/>
          <w:sz w:val="22"/>
          <w:szCs w:val="22"/>
        </w:rPr>
        <w:t xml:space="preserve">whether </w:t>
      </w:r>
      <w:r w:rsidRPr="00981EFA">
        <w:rPr>
          <w:rFonts w:ascii="Times New Roman" w:hAnsi="Times New Roman" w:cs="Times New Roman"/>
          <w:sz w:val="22"/>
          <w:szCs w:val="22"/>
        </w:rPr>
        <w:t xml:space="preserve">an individual committed an offense or was victimized but </w:t>
      </w:r>
      <w:r w:rsidR="00105072">
        <w:rPr>
          <w:rFonts w:ascii="Times New Roman" w:hAnsi="Times New Roman" w:cs="Times New Roman"/>
          <w:sz w:val="22"/>
          <w:szCs w:val="22"/>
        </w:rPr>
        <w:t>essential</w:t>
      </w:r>
      <w:r w:rsidRPr="00981EFA">
        <w:rPr>
          <w:rFonts w:ascii="Times New Roman" w:hAnsi="Times New Roman" w:cs="Times New Roman"/>
          <w:sz w:val="22"/>
          <w:szCs w:val="22"/>
        </w:rPr>
        <w:t xml:space="preserve"> details about how various offenses were treated.</w:t>
      </w:r>
    </w:p>
    <w:p w14:paraId="7FEB5A50" w14:textId="7C1A24CF" w:rsidR="00DA0C66" w:rsidRPr="00981EFA" w:rsidRDefault="001E0CC9" w:rsidP="00341A22">
      <w:pPr>
        <w:spacing w:line="240" w:lineRule="exact"/>
        <w:ind w:firstLine="720"/>
        <w:contextualSpacing/>
        <w:rPr>
          <w:rFonts w:ascii="Times New Roman" w:hAnsi="Times New Roman" w:cs="Times New Roman"/>
          <w:sz w:val="22"/>
          <w:szCs w:val="22"/>
        </w:rPr>
      </w:pPr>
      <w:r w:rsidRPr="00981EFA">
        <w:rPr>
          <w:rFonts w:ascii="Times New Roman" w:hAnsi="Times New Roman" w:cs="Times New Roman"/>
          <w:sz w:val="22"/>
          <w:szCs w:val="22"/>
        </w:rPr>
        <w:t xml:space="preserve">Additionally, the survey contains experimental </w:t>
      </w:r>
      <w:r w:rsidR="00DA0C66" w:rsidRPr="00981EFA">
        <w:rPr>
          <w:rFonts w:ascii="Times New Roman" w:hAnsi="Times New Roman" w:cs="Times New Roman"/>
          <w:sz w:val="22"/>
          <w:szCs w:val="22"/>
        </w:rPr>
        <w:t xml:space="preserve">questions to evoke how cross-cultural differences may </w:t>
      </w:r>
      <w:r w:rsidR="00B46EFA" w:rsidRPr="00981EFA">
        <w:rPr>
          <w:rFonts w:ascii="Times New Roman" w:hAnsi="Times New Roman" w:cs="Times New Roman"/>
          <w:sz w:val="22"/>
          <w:szCs w:val="22"/>
        </w:rPr>
        <w:t>e</w:t>
      </w:r>
      <w:r w:rsidR="00DA0C66" w:rsidRPr="00981EFA">
        <w:rPr>
          <w:rFonts w:ascii="Times New Roman" w:hAnsi="Times New Roman" w:cs="Times New Roman"/>
          <w:sz w:val="22"/>
          <w:szCs w:val="22"/>
        </w:rPr>
        <w:t>licit permissive attitudes towards particular in- or out-groups relative to the U</w:t>
      </w:r>
      <w:r w:rsidR="005131FF">
        <w:rPr>
          <w:rFonts w:ascii="Times New Roman" w:hAnsi="Times New Roman" w:cs="Times New Roman"/>
          <w:sz w:val="22"/>
          <w:szCs w:val="22"/>
        </w:rPr>
        <w:t>S</w:t>
      </w:r>
      <w:r w:rsidR="00DA0C66" w:rsidRPr="00981EFA">
        <w:rPr>
          <w:rFonts w:ascii="Times New Roman" w:hAnsi="Times New Roman" w:cs="Times New Roman"/>
          <w:sz w:val="22"/>
          <w:szCs w:val="22"/>
        </w:rPr>
        <w:t xml:space="preserve"> military. </w:t>
      </w:r>
      <w:r w:rsidR="00B46EFA" w:rsidRPr="00981EFA">
        <w:rPr>
          <w:rFonts w:ascii="Times New Roman" w:hAnsi="Times New Roman" w:cs="Times New Roman"/>
          <w:sz w:val="22"/>
          <w:szCs w:val="22"/>
        </w:rPr>
        <w:t>One set of experiments include</w:t>
      </w:r>
      <w:r w:rsidR="00DA7252">
        <w:rPr>
          <w:rFonts w:ascii="Times New Roman" w:hAnsi="Times New Roman" w:cs="Times New Roman"/>
          <w:sz w:val="22"/>
          <w:szCs w:val="22"/>
        </w:rPr>
        <w:t>s</w:t>
      </w:r>
      <w:r w:rsidR="00B46EFA" w:rsidRPr="00981EFA">
        <w:rPr>
          <w:rFonts w:ascii="Times New Roman" w:hAnsi="Times New Roman" w:cs="Times New Roman"/>
          <w:sz w:val="22"/>
          <w:szCs w:val="22"/>
        </w:rPr>
        <w:t xml:space="preserve"> scenarios that examine reactions to bribery, the effect of wearing a uniform or civilian clothing, and domestic or abroad situations. The variation in the questions and the scenarios can facilitate understanding how particular circumstances make offending or victimization more likely. Additionally, there is a high likelihood that respondents will not openly admit to participating in some behaviors or being victims of crimes that they have been party to. A consistent method to elicit truthful accounts from people is to use list experiments</w:t>
      </w:r>
      <w:r w:rsidR="006867FB" w:rsidRPr="00981EFA">
        <w:rPr>
          <w:rFonts w:ascii="Times New Roman" w:hAnsi="Times New Roman" w:cs="Times New Roman"/>
          <w:sz w:val="22"/>
          <w:szCs w:val="22"/>
        </w:rPr>
        <w:t xml:space="preserve">, which have been </w:t>
      </w:r>
      <w:r w:rsidR="008608D4" w:rsidRPr="00981EFA">
        <w:rPr>
          <w:rFonts w:ascii="Times New Roman" w:hAnsi="Times New Roman" w:cs="Times New Roman"/>
          <w:sz w:val="22"/>
          <w:szCs w:val="22"/>
        </w:rPr>
        <w:t>implemented</w:t>
      </w:r>
      <w:r w:rsidR="006867FB" w:rsidRPr="00981EFA">
        <w:rPr>
          <w:rFonts w:ascii="Times New Roman" w:hAnsi="Times New Roman" w:cs="Times New Roman"/>
          <w:sz w:val="22"/>
          <w:szCs w:val="22"/>
        </w:rPr>
        <w:t xml:space="preserve"> to study outcomes where social desirability influences responses, such as racial attitudes (Sniderman and Carmines 1997), drug use (Coutts and Jann 2011), and voting fraud (Ahlquist, Mayer and Jackman 2014)</w:t>
      </w:r>
      <w:r w:rsidR="00B46EFA" w:rsidRPr="00981EFA">
        <w:rPr>
          <w:rFonts w:ascii="Times New Roman" w:hAnsi="Times New Roman" w:cs="Times New Roman"/>
          <w:sz w:val="22"/>
          <w:szCs w:val="22"/>
        </w:rPr>
        <w:t xml:space="preserve">. For this research, we </w:t>
      </w:r>
      <w:r w:rsidR="00172C38" w:rsidRPr="00981EFA">
        <w:rPr>
          <w:rFonts w:ascii="Times New Roman" w:hAnsi="Times New Roman" w:cs="Times New Roman"/>
          <w:sz w:val="22"/>
          <w:szCs w:val="22"/>
        </w:rPr>
        <w:t>use</w:t>
      </w:r>
      <w:r w:rsidR="00B46EFA" w:rsidRPr="00981EFA">
        <w:rPr>
          <w:rFonts w:ascii="Times New Roman" w:hAnsi="Times New Roman" w:cs="Times New Roman"/>
          <w:sz w:val="22"/>
          <w:szCs w:val="22"/>
        </w:rPr>
        <w:t xml:space="preserve"> this approach to include and exclude various kinds of offending </w:t>
      </w:r>
      <w:r w:rsidR="00172C38" w:rsidRPr="00981EFA">
        <w:rPr>
          <w:rFonts w:ascii="Times New Roman" w:hAnsi="Times New Roman" w:cs="Times New Roman"/>
          <w:sz w:val="22"/>
          <w:szCs w:val="22"/>
        </w:rPr>
        <w:t xml:space="preserve">behaviors that individuals would be likely and not likely to admit to directly, but instead list four to five items and ask them how many they have engaged in. By removing or adding a fifth item to a control and treatment group, we can estimate the frequency of respondents engaging in that behavior without asking them directly. We can use this data to uncover data that is hard to observe (likelihood respondents are misrepresenting the truth) and compare that rate to the direct questions about similar behavior. This also allows us to compare our results with official data </w:t>
      </w:r>
      <w:r w:rsidR="00105072">
        <w:rPr>
          <w:rFonts w:ascii="Times New Roman" w:hAnsi="Times New Roman" w:cs="Times New Roman"/>
          <w:sz w:val="22"/>
          <w:szCs w:val="22"/>
        </w:rPr>
        <w:t>from</w:t>
      </w:r>
      <w:r w:rsidR="00172C38" w:rsidRPr="00981EFA">
        <w:rPr>
          <w:rFonts w:ascii="Times New Roman" w:hAnsi="Times New Roman" w:cs="Times New Roman"/>
          <w:sz w:val="22"/>
          <w:szCs w:val="22"/>
        </w:rPr>
        <w:t xml:space="preserve"> the United States or other countries to get a better baseline of offending behavior by U</w:t>
      </w:r>
      <w:r w:rsidR="005131FF">
        <w:rPr>
          <w:rFonts w:ascii="Times New Roman" w:hAnsi="Times New Roman" w:cs="Times New Roman"/>
          <w:sz w:val="22"/>
          <w:szCs w:val="22"/>
        </w:rPr>
        <w:t>S</w:t>
      </w:r>
      <w:r w:rsidR="00172C38" w:rsidRPr="00981EFA">
        <w:rPr>
          <w:rFonts w:ascii="Times New Roman" w:hAnsi="Times New Roman" w:cs="Times New Roman"/>
          <w:sz w:val="22"/>
          <w:szCs w:val="22"/>
        </w:rPr>
        <w:t xml:space="preserve"> personnel. </w:t>
      </w:r>
      <w:r w:rsidR="00DA0C66" w:rsidRPr="00981EFA">
        <w:rPr>
          <w:rFonts w:ascii="Times New Roman" w:hAnsi="Times New Roman" w:cs="Times New Roman"/>
          <w:sz w:val="22"/>
          <w:szCs w:val="22"/>
        </w:rPr>
        <w:t>The researchers in this project have had considerable success both with online surveys</w:t>
      </w:r>
      <w:r w:rsidR="0044213B" w:rsidRPr="00981EFA">
        <w:rPr>
          <w:rFonts w:ascii="Times New Roman" w:hAnsi="Times New Roman" w:cs="Times New Roman"/>
          <w:sz w:val="22"/>
          <w:szCs w:val="22"/>
        </w:rPr>
        <w:t xml:space="preserve"> </w:t>
      </w:r>
      <w:r w:rsidR="00DA0C66" w:rsidRPr="00981EFA">
        <w:rPr>
          <w:rFonts w:ascii="Times New Roman" w:hAnsi="Times New Roman" w:cs="Times New Roman"/>
          <w:sz w:val="22"/>
          <w:szCs w:val="22"/>
        </w:rPr>
        <w:t>regarding U</w:t>
      </w:r>
      <w:r w:rsidR="005131FF">
        <w:rPr>
          <w:rFonts w:ascii="Times New Roman" w:hAnsi="Times New Roman" w:cs="Times New Roman"/>
          <w:sz w:val="22"/>
          <w:szCs w:val="22"/>
        </w:rPr>
        <w:t>S</w:t>
      </w:r>
      <w:r w:rsidR="00DA0C66" w:rsidRPr="00981EFA">
        <w:rPr>
          <w:rFonts w:ascii="Times New Roman" w:hAnsi="Times New Roman" w:cs="Times New Roman"/>
          <w:sz w:val="22"/>
          <w:szCs w:val="22"/>
        </w:rPr>
        <w:t xml:space="preserve"> military matters (Allen et al. 2020)</w:t>
      </w:r>
      <w:r w:rsidR="00F83BC7" w:rsidRPr="00981EFA">
        <w:rPr>
          <w:rFonts w:ascii="Times New Roman" w:hAnsi="Times New Roman" w:cs="Times New Roman"/>
          <w:sz w:val="22"/>
          <w:szCs w:val="22"/>
        </w:rPr>
        <w:t>, examining sensitive topics like prejudice (Rhodes-Purdy, Navarre and Utych 2020)</w:t>
      </w:r>
      <w:r w:rsidR="003C3FE2" w:rsidRPr="00981EFA">
        <w:rPr>
          <w:rFonts w:ascii="Times New Roman" w:hAnsi="Times New Roman" w:cs="Times New Roman"/>
          <w:sz w:val="22"/>
          <w:szCs w:val="22"/>
        </w:rPr>
        <w:t xml:space="preserve"> and</w:t>
      </w:r>
      <w:r w:rsidR="0044213B" w:rsidRPr="00981EFA">
        <w:rPr>
          <w:rFonts w:ascii="Times New Roman" w:hAnsi="Times New Roman" w:cs="Times New Roman"/>
          <w:sz w:val="22"/>
          <w:szCs w:val="22"/>
        </w:rPr>
        <w:t xml:space="preserve"> victim services (Gillespie,</w:t>
      </w:r>
      <w:r w:rsidR="0044213B" w:rsidRPr="00981EFA">
        <w:rPr>
          <w:rFonts w:ascii="Times New Roman" w:hAnsi="Times New Roman" w:cs="Times New Roman"/>
          <w:b/>
          <w:sz w:val="22"/>
          <w:szCs w:val="22"/>
        </w:rPr>
        <w:t xml:space="preserve"> </w:t>
      </w:r>
      <w:r w:rsidR="0044213B" w:rsidRPr="00981EFA">
        <w:rPr>
          <w:rFonts w:ascii="Times New Roman" w:hAnsi="Times New Roman" w:cs="Times New Roman"/>
          <w:sz w:val="22"/>
          <w:szCs w:val="22"/>
        </w:rPr>
        <w:t>King,</w:t>
      </w:r>
      <w:r w:rsidR="0044213B" w:rsidRPr="00981EFA">
        <w:rPr>
          <w:rFonts w:ascii="Times New Roman" w:hAnsi="Times New Roman" w:cs="Times New Roman"/>
          <w:b/>
          <w:sz w:val="22"/>
          <w:szCs w:val="22"/>
        </w:rPr>
        <w:t xml:space="preserve"> </w:t>
      </w:r>
      <w:r w:rsidR="0044213B" w:rsidRPr="00981EFA">
        <w:rPr>
          <w:rFonts w:ascii="Times New Roman" w:hAnsi="Times New Roman" w:cs="Times New Roman"/>
          <w:sz w:val="22"/>
          <w:szCs w:val="22"/>
        </w:rPr>
        <w:t>Bostaph, &amp; Goodson 2019; Richards, Gillespie, Kafonek, &amp; Johnson 2019)</w:t>
      </w:r>
      <w:r w:rsidR="003C3FE2" w:rsidRPr="00981EFA">
        <w:rPr>
          <w:rFonts w:ascii="Times New Roman" w:hAnsi="Times New Roman" w:cs="Times New Roman"/>
          <w:sz w:val="22"/>
          <w:szCs w:val="22"/>
        </w:rPr>
        <w:t>,</w:t>
      </w:r>
      <w:r w:rsidR="0044213B" w:rsidRPr="00981EFA">
        <w:rPr>
          <w:rFonts w:ascii="Times New Roman" w:hAnsi="Times New Roman" w:cs="Times New Roman"/>
          <w:sz w:val="22"/>
          <w:szCs w:val="22"/>
        </w:rPr>
        <w:t xml:space="preserve"> analyzing secondary survey data relating to the overlap of victimization and offending (Richards &amp; Gillespie 2019),</w:t>
      </w:r>
      <w:r w:rsidR="00F83BC7" w:rsidRPr="00981EFA">
        <w:rPr>
          <w:rFonts w:ascii="Times New Roman" w:hAnsi="Times New Roman" w:cs="Times New Roman"/>
          <w:sz w:val="22"/>
          <w:szCs w:val="22"/>
        </w:rPr>
        <w:t xml:space="preserve"> and </w:t>
      </w:r>
      <w:r w:rsidR="003C3FE2" w:rsidRPr="00981EFA">
        <w:rPr>
          <w:rFonts w:ascii="Times New Roman" w:hAnsi="Times New Roman" w:cs="Times New Roman"/>
          <w:sz w:val="22"/>
          <w:szCs w:val="22"/>
        </w:rPr>
        <w:t xml:space="preserve">conducting </w:t>
      </w:r>
      <w:r w:rsidR="00F83BC7" w:rsidRPr="00981EFA">
        <w:rPr>
          <w:rFonts w:ascii="Times New Roman" w:hAnsi="Times New Roman" w:cs="Times New Roman"/>
          <w:sz w:val="22"/>
          <w:szCs w:val="22"/>
        </w:rPr>
        <w:t>experimental studies on discrimination (Utych 2018; Engelhardt and Utych 2019; Utych, Navarre and Rhodes-Purdy n.d.).</w:t>
      </w:r>
    </w:p>
    <w:p w14:paraId="7B3E0142" w14:textId="39D2FA9B" w:rsidR="00C12BB8" w:rsidRPr="00FF5C87" w:rsidRDefault="00C12BB8" w:rsidP="00341A22">
      <w:pPr>
        <w:pStyle w:val="ListParagraph"/>
        <w:spacing w:line="240" w:lineRule="exact"/>
        <w:ind w:left="0" w:firstLine="720"/>
        <w:outlineLvl w:val="0"/>
        <w:rPr>
          <w:rFonts w:ascii="Times New Roman" w:hAnsi="Times New Roman" w:cs="Times New Roman"/>
          <w:sz w:val="22"/>
          <w:szCs w:val="22"/>
        </w:rPr>
      </w:pPr>
      <w:r w:rsidRPr="00981EFA">
        <w:rPr>
          <w:rFonts w:ascii="Times New Roman" w:hAnsi="Times New Roman" w:cs="Times New Roman"/>
          <w:sz w:val="22"/>
          <w:szCs w:val="22"/>
        </w:rPr>
        <w:t xml:space="preserve">In Wave 1, after conducting </w:t>
      </w:r>
      <w:r w:rsidR="00105072">
        <w:rPr>
          <w:rFonts w:ascii="Times New Roman" w:hAnsi="Times New Roman" w:cs="Times New Roman"/>
          <w:sz w:val="22"/>
          <w:szCs w:val="22"/>
        </w:rPr>
        <w:t xml:space="preserve">a </w:t>
      </w:r>
      <w:r w:rsidRPr="00981EFA">
        <w:rPr>
          <w:rFonts w:ascii="Times New Roman" w:hAnsi="Times New Roman" w:cs="Times New Roman"/>
          <w:sz w:val="22"/>
          <w:szCs w:val="22"/>
        </w:rPr>
        <w:t>focus group</w:t>
      </w:r>
      <w:r w:rsidR="00BA08C2">
        <w:rPr>
          <w:rFonts w:ascii="Times New Roman" w:hAnsi="Times New Roman" w:cs="Times New Roman"/>
          <w:sz w:val="22"/>
          <w:szCs w:val="22"/>
        </w:rPr>
        <w:t xml:space="preserve"> (a panel of experts on the military and military culture</w:t>
      </w:r>
      <w:r w:rsidR="00BA08C2" w:rsidRPr="00151ACA">
        <w:rPr>
          <w:rFonts w:ascii="Times New Roman" w:hAnsi="Times New Roman" w:cs="Times New Roman"/>
          <w:sz w:val="22"/>
          <w:szCs w:val="22"/>
        </w:rPr>
        <w:t xml:space="preserve"> t</w:t>
      </w:r>
      <w:r w:rsidR="00BA08C2">
        <w:rPr>
          <w:rFonts w:ascii="Times New Roman" w:hAnsi="Times New Roman" w:cs="Times New Roman"/>
          <w:sz w:val="22"/>
          <w:szCs w:val="22"/>
        </w:rPr>
        <w:t xml:space="preserve">o </w:t>
      </w:r>
      <w:r w:rsidR="00BA08C2" w:rsidRPr="00151ACA">
        <w:rPr>
          <w:rFonts w:ascii="Times New Roman" w:hAnsi="Times New Roman" w:cs="Times New Roman"/>
          <w:sz w:val="22"/>
          <w:szCs w:val="22"/>
        </w:rPr>
        <w:t>discuss survey, implications, and framing</w:t>
      </w:r>
      <w:r w:rsidR="00BA08C2">
        <w:rPr>
          <w:rFonts w:ascii="Times New Roman" w:hAnsi="Times New Roman" w:cs="Times New Roman"/>
          <w:sz w:val="22"/>
          <w:szCs w:val="22"/>
        </w:rPr>
        <w:t xml:space="preserve">) </w:t>
      </w:r>
      <w:r w:rsidRPr="00FF5C87">
        <w:rPr>
          <w:rFonts w:ascii="Times New Roman" w:hAnsi="Times New Roman" w:cs="Times New Roman"/>
          <w:sz w:val="22"/>
          <w:szCs w:val="22"/>
        </w:rPr>
        <w:t xml:space="preserve">feedback on the pilot survey, we deploy it to a larger sample than the pilot and survey 1,000 veterans. In the first quarter of Year 2, we will deploy the survey to one to two (depending on commander willingness to participate) stateside bases to build a comparative sample of </w:t>
      </w:r>
      <w:r w:rsidR="00E43E8F">
        <w:rPr>
          <w:rFonts w:ascii="Times New Roman" w:hAnsi="Times New Roman" w:cs="Times New Roman"/>
          <w:sz w:val="22"/>
          <w:szCs w:val="22"/>
        </w:rPr>
        <w:t>service member</w:t>
      </w:r>
      <w:r w:rsidR="001E0CC9" w:rsidRPr="00FF5C87">
        <w:rPr>
          <w:rFonts w:ascii="Times New Roman" w:hAnsi="Times New Roman" w:cs="Times New Roman"/>
          <w:sz w:val="22"/>
          <w:szCs w:val="22"/>
        </w:rPr>
        <w:t xml:space="preserve"> experiences while stateside. In the 2</w:t>
      </w:r>
      <w:r w:rsidR="001E0CC9" w:rsidRPr="00FF5C87">
        <w:rPr>
          <w:rFonts w:ascii="Times New Roman" w:hAnsi="Times New Roman" w:cs="Times New Roman"/>
          <w:sz w:val="22"/>
          <w:szCs w:val="22"/>
          <w:vertAlign w:val="superscript"/>
        </w:rPr>
        <w:t>nd</w:t>
      </w:r>
      <w:r w:rsidR="001E0CC9" w:rsidRPr="00FF5C87">
        <w:rPr>
          <w:rFonts w:ascii="Times New Roman" w:hAnsi="Times New Roman" w:cs="Times New Roman"/>
          <w:sz w:val="22"/>
          <w:szCs w:val="22"/>
        </w:rPr>
        <w:t xml:space="preserve"> and 3</w:t>
      </w:r>
      <w:r w:rsidR="001E0CC9" w:rsidRPr="00FF5C87">
        <w:rPr>
          <w:rFonts w:ascii="Times New Roman" w:hAnsi="Times New Roman" w:cs="Times New Roman"/>
          <w:sz w:val="22"/>
          <w:szCs w:val="22"/>
          <w:vertAlign w:val="superscript"/>
        </w:rPr>
        <w:t>rd</w:t>
      </w:r>
      <w:r w:rsidR="001E0CC9" w:rsidRPr="00FF5C87">
        <w:rPr>
          <w:rFonts w:ascii="Times New Roman" w:hAnsi="Times New Roman" w:cs="Times New Roman"/>
          <w:sz w:val="22"/>
          <w:szCs w:val="22"/>
        </w:rPr>
        <w:t xml:space="preserve"> quarter</w:t>
      </w:r>
      <w:r w:rsidR="00105072">
        <w:rPr>
          <w:rFonts w:ascii="Times New Roman" w:hAnsi="Times New Roman" w:cs="Times New Roman"/>
          <w:sz w:val="22"/>
          <w:szCs w:val="22"/>
        </w:rPr>
        <w:t>s</w:t>
      </w:r>
      <w:r w:rsidR="001E0CC9" w:rsidRPr="00FF5C87">
        <w:rPr>
          <w:rFonts w:ascii="Times New Roman" w:hAnsi="Times New Roman" w:cs="Times New Roman"/>
          <w:sz w:val="22"/>
          <w:szCs w:val="22"/>
        </w:rPr>
        <w:t xml:space="preserve"> of </w:t>
      </w:r>
      <w:r w:rsidR="005E1F41" w:rsidRPr="00FF5C87">
        <w:rPr>
          <w:rFonts w:ascii="Times New Roman" w:hAnsi="Times New Roman" w:cs="Times New Roman"/>
          <w:sz w:val="22"/>
          <w:szCs w:val="22"/>
        </w:rPr>
        <w:t>Year 2</w:t>
      </w:r>
      <w:r w:rsidR="001E0CC9" w:rsidRPr="00FF5C87">
        <w:rPr>
          <w:rFonts w:ascii="Times New Roman" w:hAnsi="Times New Roman" w:cs="Times New Roman"/>
          <w:sz w:val="22"/>
          <w:szCs w:val="22"/>
        </w:rPr>
        <w:t xml:space="preserve">, we then deploy the survey to a subset of the 35 </w:t>
      </w:r>
      <w:r w:rsidR="00105072">
        <w:rPr>
          <w:rFonts w:ascii="Times New Roman" w:hAnsi="Times New Roman" w:cs="Times New Roman"/>
          <w:sz w:val="22"/>
          <w:szCs w:val="22"/>
        </w:rPr>
        <w:t>central</w:t>
      </w:r>
      <w:r w:rsidR="001E0CC9" w:rsidRPr="00FF5C87">
        <w:rPr>
          <w:rFonts w:ascii="Times New Roman" w:hAnsi="Times New Roman" w:cs="Times New Roman"/>
          <w:sz w:val="22"/>
          <w:szCs w:val="22"/>
        </w:rPr>
        <w:t xml:space="preserve"> global installations.</w:t>
      </w:r>
      <w:r w:rsidR="00DA0C66" w:rsidRPr="00FF5C87">
        <w:rPr>
          <w:rFonts w:ascii="Times New Roman" w:hAnsi="Times New Roman" w:cs="Times New Roman"/>
          <w:sz w:val="22"/>
          <w:szCs w:val="22"/>
        </w:rPr>
        <w:t xml:space="preserve"> </w:t>
      </w:r>
      <w:r w:rsidR="00105072">
        <w:rPr>
          <w:rFonts w:ascii="Times New Roman" w:hAnsi="Times New Roman" w:cs="Times New Roman"/>
          <w:sz w:val="22"/>
          <w:szCs w:val="22"/>
        </w:rPr>
        <w:t>We draw upon each survey individually and collectively in our data analysis</w:t>
      </w:r>
      <w:r w:rsidR="00DA0C66" w:rsidRPr="00FF5C87">
        <w:rPr>
          <w:rFonts w:ascii="Times New Roman" w:hAnsi="Times New Roman" w:cs="Times New Roman"/>
          <w:sz w:val="22"/>
          <w:szCs w:val="22"/>
        </w:rPr>
        <w:t xml:space="preserve"> to provide evidence for our theoretically derived hypotheses.</w:t>
      </w:r>
    </w:p>
    <w:p w14:paraId="35D76710" w14:textId="29844261" w:rsidR="0080098A" w:rsidRPr="00981EFA" w:rsidRDefault="00631FA0" w:rsidP="00042DEA">
      <w:pPr>
        <w:pStyle w:val="ListParagraph"/>
        <w:numPr>
          <w:ilvl w:val="0"/>
          <w:numId w:val="26"/>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Survey Wave I</w:t>
      </w:r>
    </w:p>
    <w:p w14:paraId="3765FB6D" w14:textId="25D712C3" w:rsidR="005E1F41" w:rsidRPr="00981EFA" w:rsidRDefault="005E1F41"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Survey Wave I will distribute the survey to a population of 1,000 veterans within the United States who are currently not on active duty. After getting quotes from relevant firms, we will</w:t>
      </w:r>
      <w:r w:rsidR="00A26E80" w:rsidRPr="00981EFA">
        <w:rPr>
          <w:rFonts w:ascii="Times New Roman" w:hAnsi="Times New Roman" w:cs="Times New Roman"/>
          <w:sz w:val="22"/>
          <w:szCs w:val="22"/>
        </w:rPr>
        <w:t xml:space="preserve"> </w:t>
      </w:r>
      <w:r w:rsidRPr="00981EFA">
        <w:rPr>
          <w:rFonts w:ascii="Times New Roman" w:hAnsi="Times New Roman" w:cs="Times New Roman"/>
          <w:sz w:val="22"/>
          <w:szCs w:val="22"/>
        </w:rPr>
        <w:t xml:space="preserve">distribute the survey online to the firm-solicited panel. We will balance the panel to mimic existing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 demographics to include approximate representation for gender, sexual orientation, and branch. This survey will provide a basis of comparison to examine both people’s recalled experiences a</w:t>
      </w:r>
      <w:r w:rsidR="00105072">
        <w:rPr>
          <w:rFonts w:ascii="Times New Roman" w:hAnsi="Times New Roman" w:cs="Times New Roman"/>
          <w:sz w:val="22"/>
          <w:szCs w:val="22"/>
        </w:rPr>
        <w:t>nd their relative rate of reporting compared to thos</w:t>
      </w:r>
      <w:r w:rsidRPr="00981EFA">
        <w:rPr>
          <w:rFonts w:ascii="Times New Roman" w:hAnsi="Times New Roman" w:cs="Times New Roman"/>
          <w:sz w:val="22"/>
          <w:szCs w:val="22"/>
        </w:rPr>
        <w:t xml:space="preserve">e engaged in active duty. This research alone may provide foundational work in criminology as it presents an unexplored but </w:t>
      </w:r>
      <w:r w:rsidR="00105072">
        <w:rPr>
          <w:rFonts w:ascii="Times New Roman" w:hAnsi="Times New Roman" w:cs="Times New Roman"/>
          <w:sz w:val="22"/>
          <w:szCs w:val="22"/>
        </w:rPr>
        <w:t>essential</w:t>
      </w:r>
      <w:r w:rsidRPr="00981EFA">
        <w:rPr>
          <w:rFonts w:ascii="Times New Roman" w:hAnsi="Times New Roman" w:cs="Times New Roman"/>
          <w:sz w:val="22"/>
          <w:szCs w:val="22"/>
        </w:rPr>
        <w:t xml:space="preserve"> sample. </w:t>
      </w:r>
    </w:p>
    <w:p w14:paraId="1A27384D" w14:textId="0BCEDF7C" w:rsidR="00AD7DCE" w:rsidRPr="00981EFA" w:rsidRDefault="00631FA0" w:rsidP="00042DEA">
      <w:pPr>
        <w:pStyle w:val="ListParagraph"/>
        <w:numPr>
          <w:ilvl w:val="0"/>
          <w:numId w:val="26"/>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Survey Wave II</w:t>
      </w:r>
    </w:p>
    <w:p w14:paraId="0E157A3C" w14:textId="36EAD755" w:rsidR="00F906BA" w:rsidRPr="00981EFA" w:rsidRDefault="00F906BA"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In the first quarter of Year 2, we will deploy the second wave of the survey. The second wave focuses on </w:t>
      </w:r>
      <w:r w:rsidR="00E43E8F">
        <w:rPr>
          <w:rFonts w:ascii="Times New Roman" w:hAnsi="Times New Roman" w:cs="Times New Roman"/>
          <w:sz w:val="22"/>
          <w:szCs w:val="22"/>
        </w:rPr>
        <w:t>service member</w:t>
      </w:r>
      <w:r w:rsidRPr="00981EFA">
        <w:rPr>
          <w:rFonts w:ascii="Times New Roman" w:hAnsi="Times New Roman" w:cs="Times New Roman"/>
          <w:sz w:val="22"/>
          <w:szCs w:val="22"/>
        </w:rPr>
        <w:t>s currently deployed stateside and asks them about their relationship with the local community within the United States. We will target up to two bases for comparative purposes and aim for geographically distinct parts of the United States. To encourage commander acquiescence for our surveying request, we will keep the base anonymous in our research and only refer to it by vague geographic description such as “a base located in the Southwest of the United States.” Additionally, as per recommend</w:t>
      </w:r>
      <w:r w:rsidR="00DF40EB" w:rsidRPr="00981EFA">
        <w:rPr>
          <w:rFonts w:ascii="Times New Roman" w:hAnsi="Times New Roman" w:cs="Times New Roman"/>
          <w:sz w:val="22"/>
          <w:szCs w:val="22"/>
        </w:rPr>
        <w:t>ed</w:t>
      </w:r>
      <w:r w:rsidRPr="00981EFA">
        <w:rPr>
          <w:rFonts w:ascii="Times New Roman" w:hAnsi="Times New Roman" w:cs="Times New Roman"/>
          <w:sz w:val="22"/>
          <w:szCs w:val="22"/>
        </w:rPr>
        <w:t xml:space="preserve"> best practices by the Department of Defense, we will email the survey to a random sample of possible respondents to minimize the sense of survey overload by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s. We currently have one </w:t>
      </w:r>
      <w:r w:rsidR="00DF40EB" w:rsidRPr="00981EFA">
        <w:rPr>
          <w:rFonts w:ascii="Times New Roman" w:hAnsi="Times New Roman" w:cs="Times New Roman"/>
          <w:sz w:val="22"/>
          <w:szCs w:val="22"/>
        </w:rPr>
        <w:t>target site</w:t>
      </w:r>
      <w:r w:rsidRPr="00981EFA">
        <w:rPr>
          <w:rFonts w:ascii="Times New Roman" w:hAnsi="Times New Roman" w:cs="Times New Roman"/>
          <w:sz w:val="22"/>
          <w:szCs w:val="22"/>
        </w:rPr>
        <w:t xml:space="preserve"> </w:t>
      </w:r>
      <w:r w:rsidR="00105072">
        <w:rPr>
          <w:rFonts w:ascii="Times New Roman" w:hAnsi="Times New Roman" w:cs="Times New Roman"/>
          <w:sz w:val="22"/>
          <w:szCs w:val="22"/>
        </w:rPr>
        <w:t>to develop</w:t>
      </w:r>
      <w:r w:rsidRPr="00981EFA">
        <w:rPr>
          <w:rFonts w:ascii="Times New Roman" w:hAnsi="Times New Roman" w:cs="Times New Roman"/>
          <w:sz w:val="22"/>
          <w:szCs w:val="22"/>
        </w:rPr>
        <w:t xml:space="preserve"> a relationship to conduct a Wave II survey and have several potential options for a second location.</w:t>
      </w:r>
    </w:p>
    <w:p w14:paraId="1D4AAD74" w14:textId="68FEFB2E" w:rsidR="005E1F41" w:rsidRPr="00981EFA" w:rsidRDefault="00F906BA" w:rsidP="00042DEA">
      <w:pPr>
        <w:pStyle w:val="ListParagraph"/>
        <w:numPr>
          <w:ilvl w:val="0"/>
          <w:numId w:val="26"/>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 xml:space="preserve">Survey </w:t>
      </w:r>
      <w:r w:rsidR="005E1F41" w:rsidRPr="00981EFA">
        <w:rPr>
          <w:rFonts w:ascii="Times New Roman" w:hAnsi="Times New Roman" w:cs="Times New Roman"/>
          <w:b/>
          <w:bCs/>
          <w:sz w:val="22"/>
          <w:szCs w:val="22"/>
        </w:rPr>
        <w:t>Wave III</w:t>
      </w:r>
    </w:p>
    <w:p w14:paraId="3E7191B5" w14:textId="132B0C7F" w:rsidR="005E1F41" w:rsidRPr="00981EFA" w:rsidRDefault="00F906BA"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Survey Wave III occurs during the 3</w:t>
      </w:r>
      <w:r w:rsidRPr="00981EFA">
        <w:rPr>
          <w:rFonts w:ascii="Times New Roman" w:hAnsi="Times New Roman" w:cs="Times New Roman"/>
          <w:sz w:val="22"/>
          <w:szCs w:val="22"/>
          <w:vertAlign w:val="superscript"/>
        </w:rPr>
        <w:t>rd</w:t>
      </w:r>
      <w:r w:rsidRPr="00981EFA">
        <w:rPr>
          <w:rFonts w:ascii="Times New Roman" w:hAnsi="Times New Roman" w:cs="Times New Roman"/>
          <w:sz w:val="22"/>
          <w:szCs w:val="22"/>
        </w:rPr>
        <w:t xml:space="preserve"> and 4</w:t>
      </w:r>
      <w:r w:rsidRPr="00981EFA">
        <w:rPr>
          <w:rFonts w:ascii="Times New Roman" w:hAnsi="Times New Roman" w:cs="Times New Roman"/>
          <w:sz w:val="22"/>
          <w:szCs w:val="22"/>
          <w:vertAlign w:val="superscript"/>
        </w:rPr>
        <w:t>th</w:t>
      </w:r>
      <w:r w:rsidRPr="00981EFA">
        <w:rPr>
          <w:rFonts w:ascii="Times New Roman" w:hAnsi="Times New Roman" w:cs="Times New Roman"/>
          <w:sz w:val="22"/>
          <w:szCs w:val="22"/>
        </w:rPr>
        <w:t xml:space="preserve"> quarter</w:t>
      </w:r>
      <w:r w:rsidR="00105072">
        <w:rPr>
          <w:rFonts w:ascii="Times New Roman" w:hAnsi="Times New Roman" w:cs="Times New Roman"/>
          <w:sz w:val="22"/>
          <w:szCs w:val="22"/>
        </w:rPr>
        <w:t>s</w:t>
      </w:r>
      <w:r w:rsidRPr="00981EFA">
        <w:rPr>
          <w:rFonts w:ascii="Times New Roman" w:hAnsi="Times New Roman" w:cs="Times New Roman"/>
          <w:sz w:val="22"/>
          <w:szCs w:val="22"/>
        </w:rPr>
        <w:t xml:space="preserve"> of Year 2. We will contact the appropriate </w:t>
      </w:r>
      <w:r w:rsidR="00531833" w:rsidRPr="00981EFA">
        <w:rPr>
          <w:rFonts w:ascii="Times New Roman" w:hAnsi="Times New Roman" w:cs="Times New Roman"/>
          <w:sz w:val="22"/>
          <w:szCs w:val="22"/>
        </w:rPr>
        <w:t xml:space="preserve">public </w:t>
      </w:r>
      <w:r w:rsidRPr="00981EFA">
        <w:rPr>
          <w:rFonts w:ascii="Times New Roman" w:hAnsi="Times New Roman" w:cs="Times New Roman"/>
          <w:sz w:val="22"/>
          <w:szCs w:val="22"/>
        </w:rPr>
        <w:t xml:space="preserve">relations </w:t>
      </w:r>
      <w:r w:rsidR="00531833" w:rsidRPr="00981EFA">
        <w:rPr>
          <w:rFonts w:ascii="Times New Roman" w:hAnsi="Times New Roman" w:cs="Times New Roman"/>
          <w:sz w:val="22"/>
          <w:szCs w:val="22"/>
        </w:rPr>
        <w:t>person (or other relevant contact point</w:t>
      </w:r>
      <w:r w:rsidR="00105072">
        <w:rPr>
          <w:rFonts w:ascii="Times New Roman" w:hAnsi="Times New Roman" w:cs="Times New Roman"/>
          <w:sz w:val="22"/>
          <w:szCs w:val="22"/>
        </w:rPr>
        <w:t>s</w:t>
      </w:r>
      <w:r w:rsidR="00531833" w:rsidRPr="00981EFA">
        <w:rPr>
          <w:rFonts w:ascii="Times New Roman" w:hAnsi="Times New Roman" w:cs="Times New Roman"/>
          <w:sz w:val="22"/>
          <w:szCs w:val="22"/>
        </w:rPr>
        <w:t xml:space="preserve"> if there is no PR position)</w:t>
      </w:r>
      <w:r w:rsidRPr="00981EFA">
        <w:rPr>
          <w:rFonts w:ascii="Times New Roman" w:hAnsi="Times New Roman" w:cs="Times New Roman"/>
          <w:sz w:val="22"/>
          <w:szCs w:val="22"/>
        </w:rPr>
        <w:t xml:space="preserve"> at the 35 major U.S. bases </w:t>
      </w:r>
      <w:r w:rsidRPr="00981EFA">
        <w:rPr>
          <w:rFonts w:ascii="Times New Roman" w:hAnsi="Times New Roman" w:cs="Times New Roman"/>
          <w:sz w:val="22"/>
          <w:szCs w:val="22"/>
        </w:rPr>
        <w:lastRenderedPageBreak/>
        <w:t xml:space="preserve">globally and ask for permission to survey their </w:t>
      </w:r>
      <w:r w:rsidR="00E43E8F">
        <w:rPr>
          <w:rFonts w:ascii="Times New Roman" w:hAnsi="Times New Roman" w:cs="Times New Roman"/>
          <w:sz w:val="22"/>
          <w:szCs w:val="22"/>
        </w:rPr>
        <w:t>service member</w:t>
      </w:r>
      <w:r w:rsidRPr="00981EFA">
        <w:rPr>
          <w:rFonts w:ascii="Times New Roman" w:hAnsi="Times New Roman" w:cs="Times New Roman"/>
          <w:sz w:val="22"/>
          <w:szCs w:val="22"/>
        </w:rPr>
        <w:t xml:space="preserve">s. Like </w:t>
      </w:r>
      <w:r w:rsidR="00105072">
        <w:rPr>
          <w:rFonts w:ascii="Times New Roman" w:hAnsi="Times New Roman" w:cs="Times New Roman"/>
          <w:sz w:val="22"/>
          <w:szCs w:val="22"/>
        </w:rPr>
        <w:t>the stateside bases in Wave II, we will keep the bases anonymous</w:t>
      </w:r>
      <w:r w:rsidR="00601D87">
        <w:rPr>
          <w:rFonts w:ascii="Times New Roman" w:hAnsi="Times New Roman" w:cs="Times New Roman"/>
          <w:sz w:val="22"/>
          <w:szCs w:val="22"/>
        </w:rPr>
        <w:t xml:space="preserve"> (generalized to country location)</w:t>
      </w:r>
      <w:r w:rsidR="00105072">
        <w:rPr>
          <w:rFonts w:ascii="Times New Roman" w:hAnsi="Times New Roman" w:cs="Times New Roman"/>
          <w:sz w:val="22"/>
          <w:szCs w:val="22"/>
        </w:rPr>
        <w:t xml:space="preserve"> and</w:t>
      </w:r>
      <w:r w:rsidRPr="00981EFA">
        <w:rPr>
          <w:rFonts w:ascii="Times New Roman" w:hAnsi="Times New Roman" w:cs="Times New Roman"/>
          <w:sz w:val="22"/>
          <w:szCs w:val="22"/>
        </w:rPr>
        <w:t xml:space="preserve"> use randomized sampling to recruit respondents. We do not expect that all 35 bases will comply, but our research methodology and expense estimates are robust for any number of willing bases between one and thirty-five. </w:t>
      </w:r>
      <w:r w:rsidR="005E2E49">
        <w:rPr>
          <w:rFonts w:ascii="Times New Roman" w:hAnsi="Times New Roman" w:cs="Times New Roman"/>
          <w:sz w:val="22"/>
          <w:szCs w:val="22"/>
        </w:rPr>
        <w:t xml:space="preserve">However, if our initial list of 35 does not yield any participants, we will contact an additional 35 facilities as alternative options. </w:t>
      </w:r>
      <w:r w:rsidRPr="00981EFA">
        <w:rPr>
          <w:rFonts w:ascii="Times New Roman" w:hAnsi="Times New Roman" w:cs="Times New Roman"/>
          <w:sz w:val="22"/>
          <w:szCs w:val="22"/>
        </w:rPr>
        <w:t xml:space="preserve">Any subsample of the major bases will prove sufficient for analysis. </w:t>
      </w:r>
      <w:r w:rsidR="00531833" w:rsidRPr="00981EFA">
        <w:rPr>
          <w:rFonts w:ascii="Times New Roman" w:hAnsi="Times New Roman" w:cs="Times New Roman"/>
          <w:sz w:val="22"/>
          <w:szCs w:val="22"/>
        </w:rPr>
        <w:t xml:space="preserve">This final research wave </w:t>
      </w:r>
      <w:r w:rsidR="00601D87">
        <w:rPr>
          <w:rFonts w:ascii="Times New Roman" w:hAnsi="Times New Roman" w:cs="Times New Roman"/>
          <w:sz w:val="22"/>
          <w:szCs w:val="22"/>
        </w:rPr>
        <w:t>enables</w:t>
      </w:r>
      <w:r w:rsidR="00531833" w:rsidRPr="00981EFA">
        <w:rPr>
          <w:rFonts w:ascii="Times New Roman" w:hAnsi="Times New Roman" w:cs="Times New Roman"/>
          <w:sz w:val="22"/>
          <w:szCs w:val="22"/>
        </w:rPr>
        <w:t xml:space="preserve"> us to assess the</w:t>
      </w:r>
      <w:r w:rsidR="00601D87">
        <w:rPr>
          <w:rFonts w:ascii="Times New Roman" w:hAnsi="Times New Roman" w:cs="Times New Roman"/>
          <w:sz w:val="22"/>
          <w:szCs w:val="22"/>
        </w:rPr>
        <w:t xml:space="preserve"> </w:t>
      </w:r>
      <w:r w:rsidR="00531833" w:rsidRPr="00981EFA">
        <w:rPr>
          <w:rFonts w:ascii="Times New Roman" w:hAnsi="Times New Roman" w:cs="Times New Roman"/>
          <w:sz w:val="22"/>
          <w:szCs w:val="22"/>
        </w:rPr>
        <w:t xml:space="preserve">rate of offending (as self-reported), compare it to what kinds of crimes receive national and international attention, and compare the rates to the two comparison groups of veterans deployed domestically. </w:t>
      </w:r>
      <w:r w:rsidR="009E6C65" w:rsidRPr="00981EFA">
        <w:rPr>
          <w:rFonts w:ascii="Times New Roman" w:hAnsi="Times New Roman" w:cs="Times New Roman"/>
          <w:sz w:val="22"/>
          <w:szCs w:val="22"/>
        </w:rPr>
        <w:t xml:space="preserve">Our goal is to recruit between 5-10% of the </w:t>
      </w:r>
      <w:r w:rsidR="00E43E8F">
        <w:rPr>
          <w:rFonts w:ascii="Times New Roman" w:hAnsi="Times New Roman" w:cs="Times New Roman"/>
          <w:sz w:val="22"/>
          <w:szCs w:val="22"/>
        </w:rPr>
        <w:t>service member</w:t>
      </w:r>
      <w:r w:rsidR="009E6C65" w:rsidRPr="00981EFA">
        <w:rPr>
          <w:rFonts w:ascii="Times New Roman" w:hAnsi="Times New Roman" w:cs="Times New Roman"/>
          <w:sz w:val="22"/>
          <w:szCs w:val="22"/>
        </w:rPr>
        <w:t xml:space="preserve"> population at any given base.</w:t>
      </w:r>
      <w:r w:rsidR="00B0023D">
        <w:rPr>
          <w:rFonts w:ascii="Times New Roman" w:hAnsi="Times New Roman" w:cs="Times New Roman"/>
          <w:sz w:val="22"/>
          <w:szCs w:val="22"/>
        </w:rPr>
        <w:t xml:space="preserve"> We will pair the results of this survey with previous research on community perceptions of </w:t>
      </w:r>
      <w:r w:rsidR="00E43E8F">
        <w:rPr>
          <w:rFonts w:ascii="Times New Roman" w:hAnsi="Times New Roman" w:cs="Times New Roman"/>
          <w:sz w:val="22"/>
          <w:szCs w:val="22"/>
        </w:rPr>
        <w:t>service member</w:t>
      </w:r>
      <w:r w:rsidR="00B0023D">
        <w:rPr>
          <w:rFonts w:ascii="Times New Roman" w:hAnsi="Times New Roman" w:cs="Times New Roman"/>
          <w:sz w:val="22"/>
          <w:szCs w:val="22"/>
        </w:rPr>
        <w:t>s, proximity to bases, and victimization experiences (Allen et al. 2020).</w:t>
      </w:r>
      <w:r w:rsidR="00F37A04">
        <w:rPr>
          <w:rFonts w:ascii="Times New Roman" w:hAnsi="Times New Roman" w:cs="Times New Roman"/>
          <w:sz w:val="22"/>
          <w:szCs w:val="22"/>
        </w:rPr>
        <w:t xml:space="preserve"> By using a random sample, we are best able to ensure </w:t>
      </w:r>
      <w:r w:rsidR="00DA7252">
        <w:rPr>
          <w:rFonts w:ascii="Times New Roman" w:hAnsi="Times New Roman" w:cs="Times New Roman"/>
          <w:sz w:val="22"/>
          <w:szCs w:val="22"/>
        </w:rPr>
        <w:t xml:space="preserve">the </w:t>
      </w:r>
      <w:r w:rsidR="00F37A04">
        <w:rPr>
          <w:rFonts w:ascii="Times New Roman" w:hAnsi="Times New Roman" w:cs="Times New Roman"/>
          <w:sz w:val="22"/>
          <w:szCs w:val="22"/>
        </w:rPr>
        <w:t xml:space="preserve">representativeness of the co-operative bases in our final sample. </w:t>
      </w:r>
    </w:p>
    <w:p w14:paraId="2CAC7B55" w14:textId="5AAD556A" w:rsidR="001A4440" w:rsidRPr="00981EFA" w:rsidRDefault="001A4440" w:rsidP="00042DEA">
      <w:pPr>
        <w:pStyle w:val="ListParagraph"/>
        <w:numPr>
          <w:ilvl w:val="0"/>
          <w:numId w:val="26"/>
        </w:numPr>
        <w:spacing w:line="240" w:lineRule="exact"/>
        <w:ind w:left="270" w:hanging="270"/>
        <w:rPr>
          <w:rFonts w:ascii="Times New Roman" w:hAnsi="Times New Roman" w:cs="Times New Roman"/>
          <w:b/>
          <w:bCs/>
          <w:sz w:val="22"/>
          <w:szCs w:val="22"/>
        </w:rPr>
      </w:pPr>
      <w:r w:rsidRPr="00981EFA">
        <w:rPr>
          <w:rFonts w:ascii="Times New Roman" w:hAnsi="Times New Roman" w:cs="Times New Roman"/>
          <w:b/>
          <w:bCs/>
          <w:sz w:val="22"/>
          <w:szCs w:val="22"/>
        </w:rPr>
        <w:t>Base Site Visit</w:t>
      </w:r>
    </w:p>
    <w:p w14:paraId="2820F619" w14:textId="25171530" w:rsidR="00E16490" w:rsidRPr="00981EFA" w:rsidRDefault="00347D44"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In the first quarter of year 3, we will visit a European</w:t>
      </w:r>
      <w:r>
        <w:rPr>
          <w:rFonts w:ascii="Times New Roman" w:hAnsi="Times New Roman" w:cs="Times New Roman"/>
          <w:sz w:val="22"/>
          <w:szCs w:val="22"/>
        </w:rPr>
        <w:t xml:space="preserve"> (Germany, Italy, or the United Kingdom) or East Asian (South Korea or Japan)</w:t>
      </w:r>
      <w:r w:rsidRPr="00981EFA">
        <w:rPr>
          <w:rFonts w:ascii="Times New Roman" w:hAnsi="Times New Roman" w:cs="Times New Roman"/>
          <w:sz w:val="22"/>
          <w:szCs w:val="22"/>
        </w:rPr>
        <w:t xml:space="preserve"> country to do select interviews with service</w:t>
      </w:r>
      <w:r w:rsidR="00105072">
        <w:rPr>
          <w:rFonts w:ascii="Times New Roman" w:hAnsi="Times New Roman" w:cs="Times New Roman"/>
          <w:sz w:val="22"/>
          <w:szCs w:val="22"/>
        </w:rPr>
        <w:t xml:space="preserve"> </w:t>
      </w:r>
      <w:r w:rsidRPr="00981EFA">
        <w:rPr>
          <w:rFonts w:ascii="Times New Roman" w:hAnsi="Times New Roman" w:cs="Times New Roman"/>
          <w:sz w:val="22"/>
          <w:szCs w:val="22"/>
        </w:rPr>
        <w:t>members, internal base stakeholders (officials), and external base stakeholders (e.g.</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local government officials, state department) at a military </w:t>
      </w:r>
      <w:r w:rsidR="00ED1B1A">
        <w:rPr>
          <w:rFonts w:ascii="Times New Roman" w:hAnsi="Times New Roman" w:cs="Times New Roman"/>
          <w:sz w:val="22"/>
          <w:szCs w:val="22"/>
        </w:rPr>
        <w:t>site</w:t>
      </w:r>
      <w:r w:rsidRPr="00981EFA">
        <w:rPr>
          <w:rFonts w:ascii="Times New Roman" w:hAnsi="Times New Roman" w:cs="Times New Roman"/>
          <w:sz w:val="22"/>
          <w:szCs w:val="22"/>
        </w:rPr>
        <w:t xml:space="preserve">. This qualitative data </w:t>
      </w:r>
      <w:r w:rsidR="005213A0">
        <w:rPr>
          <w:rFonts w:ascii="Times New Roman" w:hAnsi="Times New Roman" w:cs="Times New Roman"/>
          <w:sz w:val="22"/>
          <w:szCs w:val="22"/>
        </w:rPr>
        <w:t xml:space="preserve">collection effort </w:t>
      </w:r>
      <w:r w:rsidRPr="00981EFA">
        <w:rPr>
          <w:rFonts w:ascii="Times New Roman" w:hAnsi="Times New Roman" w:cs="Times New Roman"/>
          <w:sz w:val="22"/>
          <w:szCs w:val="22"/>
        </w:rPr>
        <w:t>will target a base we have surveyed in Wave III</w:t>
      </w:r>
      <w:r w:rsidR="00105072">
        <w:rPr>
          <w:rFonts w:ascii="Times New Roman" w:hAnsi="Times New Roman" w:cs="Times New Roman"/>
          <w:sz w:val="22"/>
          <w:szCs w:val="22"/>
        </w:rPr>
        <w:t xml:space="preserve">. If no base fits that criteria, we will target </w:t>
      </w:r>
      <w:r w:rsidRPr="00981EFA">
        <w:rPr>
          <w:rFonts w:ascii="Times New Roman" w:hAnsi="Times New Roman" w:cs="Times New Roman"/>
          <w:sz w:val="22"/>
          <w:szCs w:val="22"/>
        </w:rPr>
        <w:t>a sizeable presence in a community (e.g.</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Rammstein Airforce Base in Germany). </w:t>
      </w:r>
      <w:r w:rsidR="00ED1B1A">
        <w:rPr>
          <w:rFonts w:ascii="Times New Roman" w:hAnsi="Times New Roman" w:cs="Times New Roman"/>
          <w:sz w:val="22"/>
          <w:szCs w:val="22"/>
        </w:rPr>
        <w:t>W</w:t>
      </w:r>
      <w:r>
        <w:rPr>
          <w:rFonts w:ascii="Times New Roman" w:hAnsi="Times New Roman" w:cs="Times New Roman"/>
          <w:sz w:val="22"/>
          <w:szCs w:val="22"/>
        </w:rPr>
        <w:t>e will consider other factors in the site visit</w:t>
      </w:r>
      <w:r w:rsidR="00105072">
        <w:rPr>
          <w:rFonts w:ascii="Times New Roman" w:hAnsi="Times New Roman" w:cs="Times New Roman"/>
          <w:sz w:val="22"/>
          <w:szCs w:val="22"/>
        </w:rPr>
        <w:t>, including deployment size</w:t>
      </w:r>
      <w:r>
        <w:rPr>
          <w:rFonts w:ascii="Times New Roman" w:hAnsi="Times New Roman" w:cs="Times New Roman"/>
          <w:sz w:val="22"/>
          <w:szCs w:val="22"/>
        </w:rPr>
        <w:t xml:space="preserve"> and </w:t>
      </w:r>
      <w:r w:rsidR="005B14B5">
        <w:rPr>
          <w:rFonts w:ascii="Times New Roman" w:hAnsi="Times New Roman" w:cs="Times New Roman"/>
          <w:sz w:val="22"/>
          <w:szCs w:val="22"/>
        </w:rPr>
        <w:t>national news coverage</w:t>
      </w:r>
      <w:r>
        <w:rPr>
          <w:rFonts w:ascii="Times New Roman" w:hAnsi="Times New Roman" w:cs="Times New Roman"/>
          <w:sz w:val="22"/>
          <w:szCs w:val="22"/>
        </w:rPr>
        <w:t xml:space="preserve">. </w:t>
      </w:r>
      <w:r w:rsidR="001A4440" w:rsidRPr="00981EFA">
        <w:rPr>
          <w:rFonts w:ascii="Times New Roman" w:hAnsi="Times New Roman" w:cs="Times New Roman"/>
          <w:sz w:val="22"/>
          <w:szCs w:val="22"/>
        </w:rPr>
        <w:t>Th</w:t>
      </w:r>
      <w:r w:rsidR="00105072">
        <w:rPr>
          <w:rFonts w:ascii="Times New Roman" w:hAnsi="Times New Roman" w:cs="Times New Roman"/>
          <w:sz w:val="22"/>
          <w:szCs w:val="22"/>
        </w:rPr>
        <w:t>is component aim</w:t>
      </w:r>
      <w:r w:rsidR="001A4440" w:rsidRPr="00981EFA">
        <w:rPr>
          <w:rFonts w:ascii="Times New Roman" w:hAnsi="Times New Roman" w:cs="Times New Roman"/>
          <w:sz w:val="22"/>
          <w:szCs w:val="22"/>
        </w:rPr>
        <w:t xml:space="preserve">s to gather qualitative data to add additional texture </w:t>
      </w:r>
      <w:r w:rsidR="0081125F" w:rsidRPr="00981EFA">
        <w:rPr>
          <w:rFonts w:ascii="Times New Roman" w:hAnsi="Times New Roman" w:cs="Times New Roman"/>
          <w:sz w:val="22"/>
          <w:szCs w:val="22"/>
        </w:rPr>
        <w:t>to</w:t>
      </w:r>
      <w:r w:rsidR="001A4440" w:rsidRPr="00981EFA">
        <w:rPr>
          <w:rFonts w:ascii="Times New Roman" w:hAnsi="Times New Roman" w:cs="Times New Roman"/>
          <w:sz w:val="22"/>
          <w:szCs w:val="22"/>
        </w:rPr>
        <w:t xml:space="preserve"> interpreting our quantitative results. </w:t>
      </w:r>
      <w:r w:rsidR="00ED1B1A">
        <w:rPr>
          <w:rFonts w:ascii="Times New Roman" w:hAnsi="Times New Roman" w:cs="Times New Roman"/>
          <w:sz w:val="22"/>
          <w:szCs w:val="22"/>
        </w:rPr>
        <w:t>T</w:t>
      </w:r>
      <w:r w:rsidR="001A4440" w:rsidRPr="00981EFA">
        <w:rPr>
          <w:rFonts w:ascii="Times New Roman" w:hAnsi="Times New Roman" w:cs="Times New Roman"/>
          <w:sz w:val="22"/>
          <w:szCs w:val="22"/>
        </w:rPr>
        <w:t>his</w:t>
      </w:r>
      <w:r w:rsidR="00ED1B1A">
        <w:rPr>
          <w:rFonts w:ascii="Times New Roman" w:hAnsi="Times New Roman" w:cs="Times New Roman"/>
          <w:sz w:val="22"/>
          <w:szCs w:val="22"/>
        </w:rPr>
        <w:t xml:space="preserve"> activity</w:t>
      </w:r>
      <w:r w:rsidR="001A4440" w:rsidRPr="00981EFA">
        <w:rPr>
          <w:rFonts w:ascii="Times New Roman" w:hAnsi="Times New Roman" w:cs="Times New Roman"/>
          <w:sz w:val="22"/>
          <w:szCs w:val="22"/>
        </w:rPr>
        <w:t xml:space="preserve"> will serve as a</w:t>
      </w:r>
      <w:r w:rsidR="00ED1B1A">
        <w:rPr>
          <w:rFonts w:ascii="Times New Roman" w:hAnsi="Times New Roman" w:cs="Times New Roman"/>
          <w:sz w:val="22"/>
          <w:szCs w:val="22"/>
        </w:rPr>
        <w:t xml:space="preserve">n </w:t>
      </w:r>
      <w:r w:rsidR="001A4440" w:rsidRPr="00981EFA">
        <w:rPr>
          <w:rFonts w:ascii="Times New Roman" w:hAnsi="Times New Roman" w:cs="Times New Roman"/>
          <w:sz w:val="22"/>
          <w:szCs w:val="22"/>
        </w:rPr>
        <w:t>opportunity for base leaders and local officials to</w:t>
      </w:r>
      <w:r w:rsidR="00ED1B1A">
        <w:rPr>
          <w:rFonts w:ascii="Times New Roman" w:hAnsi="Times New Roman" w:cs="Times New Roman"/>
          <w:sz w:val="22"/>
          <w:szCs w:val="22"/>
        </w:rPr>
        <w:t xml:space="preserve"> add</w:t>
      </w:r>
      <w:r w:rsidR="001A4440" w:rsidRPr="00981EFA">
        <w:rPr>
          <w:rFonts w:ascii="Times New Roman" w:hAnsi="Times New Roman" w:cs="Times New Roman"/>
          <w:sz w:val="22"/>
          <w:szCs w:val="22"/>
        </w:rPr>
        <w:t xml:space="preserve"> </w:t>
      </w:r>
      <w:r w:rsidR="00105072">
        <w:rPr>
          <w:rFonts w:ascii="Times New Roman" w:hAnsi="Times New Roman" w:cs="Times New Roman"/>
          <w:sz w:val="22"/>
          <w:szCs w:val="22"/>
        </w:rPr>
        <w:t>input</w:t>
      </w:r>
      <w:r w:rsidR="00E16490" w:rsidRPr="00981EFA">
        <w:rPr>
          <w:rFonts w:ascii="Times New Roman" w:hAnsi="Times New Roman" w:cs="Times New Roman"/>
          <w:sz w:val="22"/>
          <w:szCs w:val="22"/>
        </w:rPr>
        <w:t xml:space="preserve"> </w:t>
      </w:r>
      <w:r w:rsidR="00ED1B1A">
        <w:rPr>
          <w:rFonts w:ascii="Times New Roman" w:hAnsi="Times New Roman" w:cs="Times New Roman"/>
          <w:sz w:val="22"/>
          <w:szCs w:val="22"/>
        </w:rPr>
        <w:t xml:space="preserve">to </w:t>
      </w:r>
      <w:r w:rsidR="00E16490" w:rsidRPr="00981EFA">
        <w:rPr>
          <w:rFonts w:ascii="Times New Roman" w:hAnsi="Times New Roman" w:cs="Times New Roman"/>
          <w:sz w:val="22"/>
          <w:szCs w:val="22"/>
        </w:rPr>
        <w:t xml:space="preserve">our </w:t>
      </w:r>
      <w:r w:rsidR="0081125F" w:rsidRPr="00981EFA">
        <w:rPr>
          <w:rFonts w:ascii="Times New Roman" w:hAnsi="Times New Roman" w:cs="Times New Roman"/>
          <w:sz w:val="22"/>
          <w:szCs w:val="22"/>
        </w:rPr>
        <w:t>inferences</w:t>
      </w:r>
      <w:r w:rsidR="00E16490" w:rsidRPr="00981EFA">
        <w:rPr>
          <w:rFonts w:ascii="Times New Roman" w:hAnsi="Times New Roman" w:cs="Times New Roman"/>
          <w:sz w:val="22"/>
          <w:szCs w:val="22"/>
        </w:rPr>
        <w:t>. If desired</w:t>
      </w:r>
      <w:r w:rsidR="0081125F" w:rsidRPr="00981EFA">
        <w:rPr>
          <w:rFonts w:ascii="Times New Roman" w:hAnsi="Times New Roman" w:cs="Times New Roman"/>
          <w:sz w:val="22"/>
          <w:szCs w:val="22"/>
        </w:rPr>
        <w:t xml:space="preserve"> by the on-site stakeholders</w:t>
      </w:r>
      <w:r w:rsidR="00E16490" w:rsidRPr="00981EFA">
        <w:rPr>
          <w:rFonts w:ascii="Times New Roman" w:hAnsi="Times New Roman" w:cs="Times New Roman"/>
          <w:sz w:val="22"/>
          <w:szCs w:val="22"/>
        </w:rPr>
        <w:t xml:space="preserve">, the team will write a report analyzing our findings in the context of the base and </w:t>
      </w:r>
      <w:r w:rsidR="00ED1B1A">
        <w:rPr>
          <w:rFonts w:ascii="Times New Roman" w:hAnsi="Times New Roman" w:cs="Times New Roman"/>
          <w:sz w:val="22"/>
          <w:szCs w:val="22"/>
        </w:rPr>
        <w:t>offer</w:t>
      </w:r>
      <w:r w:rsidR="00E16490" w:rsidRPr="00981EFA">
        <w:rPr>
          <w:rFonts w:ascii="Times New Roman" w:hAnsi="Times New Roman" w:cs="Times New Roman"/>
          <w:sz w:val="22"/>
          <w:szCs w:val="22"/>
        </w:rPr>
        <w:t xml:space="preserve"> inferences we can draw about the base’s circumstances. </w:t>
      </w:r>
    </w:p>
    <w:p w14:paraId="198E29B4" w14:textId="7FF67326" w:rsidR="00531833" w:rsidRPr="00981EFA" w:rsidRDefault="00631FA0" w:rsidP="00042DEA">
      <w:pPr>
        <w:pStyle w:val="ListParagraph"/>
        <w:numPr>
          <w:ilvl w:val="0"/>
          <w:numId w:val="26"/>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Data Analysis</w:t>
      </w:r>
    </w:p>
    <w:p w14:paraId="2F229CED" w14:textId="39269B1B" w:rsidR="00531833" w:rsidRPr="00981EFA" w:rsidRDefault="00531833"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Our data analysis will use quantitative econometric modeling to test our hypotheses. The basic statistics from the surveys will provide </w:t>
      </w:r>
      <w:r w:rsidR="00105072">
        <w:rPr>
          <w:rFonts w:ascii="Times New Roman" w:hAnsi="Times New Roman" w:cs="Times New Roman"/>
          <w:sz w:val="22"/>
          <w:szCs w:val="22"/>
        </w:rPr>
        <w:t>help</w:t>
      </w:r>
      <w:r w:rsidRPr="00981EFA">
        <w:rPr>
          <w:rFonts w:ascii="Times New Roman" w:hAnsi="Times New Roman" w:cs="Times New Roman"/>
          <w:sz w:val="22"/>
          <w:szCs w:val="22"/>
        </w:rPr>
        <w:t xml:space="preserve">ful analysis about the trends among the three different groups that we survey. This basic-level data will prove valuable in presenting the data to public audiences, especially for high-impact public articles like those found on </w:t>
      </w:r>
      <w:r w:rsidRPr="00981EFA">
        <w:rPr>
          <w:rFonts w:ascii="Times New Roman" w:hAnsi="Times New Roman" w:cs="Times New Roman"/>
          <w:i/>
          <w:iCs/>
          <w:sz w:val="22"/>
          <w:szCs w:val="22"/>
        </w:rPr>
        <w:t xml:space="preserve">The Conversation </w:t>
      </w:r>
      <w:r w:rsidRPr="00981EFA">
        <w:rPr>
          <w:rFonts w:ascii="Times New Roman" w:hAnsi="Times New Roman" w:cs="Times New Roman"/>
          <w:sz w:val="22"/>
          <w:szCs w:val="22"/>
        </w:rPr>
        <w:t>and</w:t>
      </w:r>
      <w:r w:rsidRPr="00981EFA">
        <w:rPr>
          <w:rFonts w:ascii="Times New Roman" w:hAnsi="Times New Roman" w:cs="Times New Roman"/>
          <w:i/>
          <w:iCs/>
          <w:sz w:val="22"/>
          <w:szCs w:val="22"/>
        </w:rPr>
        <w:t xml:space="preserve"> The Monkey Cage. </w:t>
      </w:r>
      <w:r w:rsidRPr="00981EFA">
        <w:rPr>
          <w:rFonts w:ascii="Times New Roman" w:hAnsi="Times New Roman" w:cs="Times New Roman"/>
          <w:sz w:val="22"/>
          <w:szCs w:val="22"/>
        </w:rPr>
        <w:t xml:space="preserve">The second stage of our analysis </w:t>
      </w:r>
      <w:r w:rsidR="00F713AF" w:rsidRPr="00981EFA">
        <w:rPr>
          <w:rFonts w:ascii="Times New Roman" w:hAnsi="Times New Roman" w:cs="Times New Roman"/>
          <w:sz w:val="22"/>
          <w:szCs w:val="22"/>
        </w:rPr>
        <w:t xml:space="preserve">will use regression techniques, ranging from standard ordinary least squares to maximum likelihood estimation depending on the dependent variables we evaluate to provide correlative evidence for our hypotheses. </w:t>
      </w:r>
      <w:r w:rsidR="003C4B5D">
        <w:rPr>
          <w:rFonts w:ascii="Times New Roman" w:hAnsi="Times New Roman" w:cs="Times New Roman"/>
          <w:sz w:val="22"/>
          <w:szCs w:val="22"/>
        </w:rPr>
        <w:t>T</w:t>
      </w:r>
      <w:r w:rsidR="003C4B5D" w:rsidRPr="003C4B5D">
        <w:rPr>
          <w:rFonts w:ascii="Times New Roman" w:hAnsi="Times New Roman" w:cs="Times New Roman"/>
          <w:sz w:val="22"/>
          <w:szCs w:val="22"/>
        </w:rPr>
        <w:t>o the extent available, international news coverage of crimes</w:t>
      </w:r>
      <w:r w:rsidR="003C4B5D">
        <w:rPr>
          <w:rFonts w:ascii="Times New Roman" w:hAnsi="Times New Roman" w:cs="Times New Roman"/>
          <w:sz w:val="22"/>
          <w:szCs w:val="22"/>
        </w:rPr>
        <w:t xml:space="preserve"> or </w:t>
      </w:r>
      <w:r w:rsidR="003C4B5D" w:rsidRPr="003C4B5D">
        <w:rPr>
          <w:rFonts w:ascii="Times New Roman" w:hAnsi="Times New Roman" w:cs="Times New Roman"/>
          <w:sz w:val="22"/>
          <w:szCs w:val="22"/>
        </w:rPr>
        <w:t>arrests invo</w:t>
      </w:r>
      <w:r w:rsidR="00DA7252">
        <w:rPr>
          <w:rFonts w:ascii="Times New Roman" w:hAnsi="Times New Roman" w:cs="Times New Roman"/>
          <w:sz w:val="22"/>
          <w:szCs w:val="22"/>
        </w:rPr>
        <w:t>lv</w:t>
      </w:r>
      <w:r w:rsidR="003C4B5D" w:rsidRPr="003C4B5D">
        <w:rPr>
          <w:rFonts w:ascii="Times New Roman" w:hAnsi="Times New Roman" w:cs="Times New Roman"/>
          <w:sz w:val="22"/>
          <w:szCs w:val="22"/>
        </w:rPr>
        <w:t>ing US service</w:t>
      </w:r>
      <w:r w:rsidR="00DA7252">
        <w:rPr>
          <w:rFonts w:ascii="Times New Roman" w:hAnsi="Times New Roman" w:cs="Times New Roman"/>
          <w:sz w:val="22"/>
          <w:szCs w:val="22"/>
        </w:rPr>
        <w:t xml:space="preserve"> </w:t>
      </w:r>
      <w:r w:rsidR="003C4B5D" w:rsidRPr="003C4B5D">
        <w:rPr>
          <w:rFonts w:ascii="Times New Roman" w:hAnsi="Times New Roman" w:cs="Times New Roman"/>
          <w:sz w:val="22"/>
          <w:szCs w:val="22"/>
        </w:rPr>
        <w:t>members will be explored for additional qualitative context</w:t>
      </w:r>
      <w:r w:rsidR="003C4B5D">
        <w:rPr>
          <w:rFonts w:ascii="Times New Roman" w:hAnsi="Times New Roman" w:cs="Times New Roman"/>
          <w:sz w:val="22"/>
          <w:szCs w:val="22"/>
        </w:rPr>
        <w:t xml:space="preserve">. </w:t>
      </w:r>
      <w:r w:rsidR="00F713AF" w:rsidRPr="00981EFA">
        <w:rPr>
          <w:rFonts w:ascii="Times New Roman" w:hAnsi="Times New Roman" w:cs="Times New Roman"/>
          <w:sz w:val="22"/>
          <w:szCs w:val="22"/>
        </w:rPr>
        <w:t xml:space="preserve">Finally, the experimental questions will allow us additional controls to provide causal evidence about the relationship </w:t>
      </w:r>
      <w:r w:rsidR="00105072">
        <w:rPr>
          <w:rFonts w:ascii="Times New Roman" w:hAnsi="Times New Roman" w:cs="Times New Roman"/>
          <w:sz w:val="22"/>
          <w:szCs w:val="22"/>
        </w:rPr>
        <w:t xml:space="preserve">between </w:t>
      </w:r>
      <w:r w:rsidR="00F713AF" w:rsidRPr="00981EFA">
        <w:rPr>
          <w:rFonts w:ascii="Times New Roman" w:hAnsi="Times New Roman" w:cs="Times New Roman"/>
          <w:sz w:val="22"/>
          <w:szCs w:val="22"/>
        </w:rPr>
        <w:t>in-group and out-group attitudes a</w:t>
      </w:r>
      <w:r w:rsidR="00105072">
        <w:rPr>
          <w:rFonts w:ascii="Times New Roman" w:hAnsi="Times New Roman" w:cs="Times New Roman"/>
          <w:sz w:val="22"/>
          <w:szCs w:val="22"/>
        </w:rPr>
        <w:t>nd the conditions that make</w:t>
      </w:r>
      <w:r w:rsidR="00F713AF" w:rsidRPr="00981EFA">
        <w:rPr>
          <w:rFonts w:ascii="Times New Roman" w:hAnsi="Times New Roman" w:cs="Times New Roman"/>
          <w:sz w:val="22"/>
          <w:szCs w:val="22"/>
        </w:rPr>
        <w:t xml:space="preserve"> adverse behavior and experiences more likely to occur. The experimental questions present scenarios where a</w:t>
      </w:r>
      <w:r w:rsidR="00105072">
        <w:rPr>
          <w:rFonts w:ascii="Times New Roman" w:hAnsi="Times New Roman" w:cs="Times New Roman"/>
          <w:sz w:val="22"/>
          <w:szCs w:val="22"/>
        </w:rPr>
        <w:t>n essential</w:t>
      </w:r>
      <w:r w:rsidR="00F713AF" w:rsidRPr="00981EFA">
        <w:rPr>
          <w:rFonts w:ascii="Times New Roman" w:hAnsi="Times New Roman" w:cs="Times New Roman"/>
          <w:sz w:val="22"/>
          <w:szCs w:val="22"/>
        </w:rPr>
        <w:t xml:space="preserve"> item alternates a theoretically derived item that we think will elicit different responses based on which item we present. For example, one question we provide in the pilot asks about a </w:t>
      </w:r>
      <w:r w:rsidR="00E43E8F">
        <w:rPr>
          <w:rFonts w:ascii="Times New Roman" w:hAnsi="Times New Roman" w:cs="Times New Roman"/>
          <w:sz w:val="22"/>
          <w:szCs w:val="22"/>
        </w:rPr>
        <w:t>service member</w:t>
      </w:r>
      <w:r w:rsidR="00F713AF" w:rsidRPr="00981EFA">
        <w:rPr>
          <w:rFonts w:ascii="Times New Roman" w:hAnsi="Times New Roman" w:cs="Times New Roman"/>
          <w:sz w:val="22"/>
          <w:szCs w:val="22"/>
        </w:rPr>
        <w:t xml:space="preserve">’s willingness to assist someone in transporting stolen </w:t>
      </w:r>
      <w:r w:rsidR="00EC2F65" w:rsidRPr="00981EFA">
        <w:rPr>
          <w:rFonts w:ascii="Times New Roman" w:hAnsi="Times New Roman" w:cs="Times New Roman"/>
          <w:sz w:val="22"/>
          <w:szCs w:val="22"/>
        </w:rPr>
        <w:t>goods for payment. The question</w:t>
      </w:r>
      <w:r w:rsidR="00F713AF" w:rsidRPr="00981EFA">
        <w:rPr>
          <w:rFonts w:ascii="Times New Roman" w:hAnsi="Times New Roman" w:cs="Times New Roman"/>
          <w:sz w:val="22"/>
          <w:szCs w:val="22"/>
        </w:rPr>
        <w:t xml:space="preserve"> varies whether the service</w:t>
      </w:r>
      <w:r w:rsidR="00105072">
        <w:rPr>
          <w:rFonts w:ascii="Times New Roman" w:hAnsi="Times New Roman" w:cs="Times New Roman"/>
          <w:sz w:val="22"/>
          <w:szCs w:val="22"/>
        </w:rPr>
        <w:t xml:space="preserve"> </w:t>
      </w:r>
      <w:r w:rsidR="00F713AF" w:rsidRPr="00981EFA">
        <w:rPr>
          <w:rFonts w:ascii="Times New Roman" w:hAnsi="Times New Roman" w:cs="Times New Roman"/>
          <w:sz w:val="22"/>
          <w:szCs w:val="22"/>
        </w:rPr>
        <w:t xml:space="preserve">member is in uniform. </w:t>
      </w:r>
      <w:r w:rsidR="00105072">
        <w:rPr>
          <w:rFonts w:ascii="Times New Roman" w:hAnsi="Times New Roman" w:cs="Times New Roman"/>
          <w:sz w:val="22"/>
          <w:szCs w:val="22"/>
        </w:rPr>
        <w:t>We expect</w:t>
      </w:r>
      <w:r w:rsidR="00F713AF" w:rsidRPr="00981EFA">
        <w:rPr>
          <w:rFonts w:ascii="Times New Roman" w:hAnsi="Times New Roman" w:cs="Times New Roman"/>
          <w:sz w:val="22"/>
          <w:szCs w:val="22"/>
        </w:rPr>
        <w:t xml:space="preserve"> that the rate of people </w:t>
      </w:r>
      <w:r w:rsidR="00105072">
        <w:rPr>
          <w:rFonts w:ascii="Times New Roman" w:hAnsi="Times New Roman" w:cs="Times New Roman"/>
          <w:sz w:val="22"/>
          <w:szCs w:val="22"/>
        </w:rPr>
        <w:t>who answer positively to this question is low, but some people</w:t>
      </w:r>
      <w:r w:rsidR="00F713AF" w:rsidRPr="00981EFA">
        <w:rPr>
          <w:rFonts w:ascii="Times New Roman" w:hAnsi="Times New Roman" w:cs="Times New Roman"/>
          <w:sz w:val="22"/>
          <w:szCs w:val="22"/>
        </w:rPr>
        <w:t xml:space="preserve"> would be willing to do this. Additionally, the rate at which people respond positively </w:t>
      </w:r>
      <w:r w:rsidR="00B46EFA" w:rsidRPr="00981EFA">
        <w:rPr>
          <w:rFonts w:ascii="Times New Roman" w:hAnsi="Times New Roman" w:cs="Times New Roman"/>
          <w:sz w:val="22"/>
          <w:szCs w:val="22"/>
        </w:rPr>
        <w:t xml:space="preserve">to the scenario is conditional upon whether they are in uniform or not due </w:t>
      </w:r>
      <w:r w:rsidR="00105072">
        <w:rPr>
          <w:rFonts w:ascii="Times New Roman" w:hAnsi="Times New Roman" w:cs="Times New Roman"/>
          <w:sz w:val="22"/>
          <w:szCs w:val="22"/>
        </w:rPr>
        <w:t xml:space="preserve">to </w:t>
      </w:r>
      <w:r w:rsidR="00B46EFA" w:rsidRPr="00981EFA">
        <w:rPr>
          <w:rFonts w:ascii="Times New Roman" w:hAnsi="Times New Roman" w:cs="Times New Roman"/>
          <w:sz w:val="22"/>
          <w:szCs w:val="22"/>
        </w:rPr>
        <w:t>expectations from our criminology theories. While most survey methods can only provide observational and correlational data, experimental methods provide causal evidence with carefully worded questions and variation</w:t>
      </w:r>
      <w:r w:rsidR="00105072">
        <w:rPr>
          <w:rFonts w:ascii="Times New Roman" w:hAnsi="Times New Roman" w:cs="Times New Roman"/>
          <w:sz w:val="22"/>
          <w:szCs w:val="22"/>
        </w:rPr>
        <w:t>s</w:t>
      </w:r>
      <w:r w:rsidR="00B46EFA" w:rsidRPr="00981EFA">
        <w:rPr>
          <w:rFonts w:ascii="Times New Roman" w:hAnsi="Times New Roman" w:cs="Times New Roman"/>
          <w:sz w:val="22"/>
          <w:szCs w:val="22"/>
        </w:rPr>
        <w:t>. Each of the five experimental questions here serve</w:t>
      </w:r>
      <w:r w:rsidR="00105072">
        <w:rPr>
          <w:rFonts w:ascii="Times New Roman" w:hAnsi="Times New Roman" w:cs="Times New Roman"/>
          <w:sz w:val="22"/>
          <w:szCs w:val="22"/>
        </w:rPr>
        <w:t>s</w:t>
      </w:r>
      <w:r w:rsidR="00B46EFA" w:rsidRPr="00981EFA">
        <w:rPr>
          <w:rFonts w:ascii="Times New Roman" w:hAnsi="Times New Roman" w:cs="Times New Roman"/>
          <w:sz w:val="22"/>
          <w:szCs w:val="22"/>
        </w:rPr>
        <w:t xml:space="preserve"> the potential of offering a standalone research manuscript dependent upon our findings. </w:t>
      </w:r>
    </w:p>
    <w:p w14:paraId="384741CE" w14:textId="6D5A9E3C" w:rsidR="007449FD" w:rsidRPr="00981EFA" w:rsidRDefault="000C5205" w:rsidP="00042DEA">
      <w:pPr>
        <w:pStyle w:val="ListParagraph"/>
        <w:numPr>
          <w:ilvl w:val="0"/>
          <w:numId w:val="18"/>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Dissemination Plan</w:t>
      </w:r>
    </w:p>
    <w:p w14:paraId="48754C2C" w14:textId="19192F8E" w:rsidR="00B0315C" w:rsidRPr="00981EFA" w:rsidRDefault="00B0315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We will target </w:t>
      </w:r>
      <w:r w:rsidR="00105072">
        <w:rPr>
          <w:rFonts w:ascii="Times New Roman" w:hAnsi="Times New Roman" w:cs="Times New Roman"/>
          <w:sz w:val="22"/>
          <w:szCs w:val="22"/>
        </w:rPr>
        <w:t xml:space="preserve">the </w:t>
      </w:r>
      <w:r w:rsidRPr="00981EFA">
        <w:rPr>
          <w:rFonts w:ascii="Times New Roman" w:hAnsi="Times New Roman" w:cs="Times New Roman"/>
          <w:sz w:val="22"/>
          <w:szCs w:val="22"/>
        </w:rPr>
        <w:t xml:space="preserve">dissemination of our research through both academic and popular channels. First, </w:t>
      </w:r>
      <w:r w:rsidR="00105072">
        <w:rPr>
          <w:rFonts w:ascii="Times New Roman" w:hAnsi="Times New Roman" w:cs="Times New Roman"/>
          <w:sz w:val="22"/>
          <w:szCs w:val="22"/>
        </w:rPr>
        <w:t>we will target one conference a year presenting the work to both criminology and international relations scholars for academic channel</w:t>
      </w:r>
      <w:r w:rsidRPr="00981EFA">
        <w:rPr>
          <w:rFonts w:ascii="Times New Roman" w:hAnsi="Times New Roman" w:cs="Times New Roman"/>
          <w:sz w:val="22"/>
          <w:szCs w:val="22"/>
        </w:rPr>
        <w:t xml:space="preserve">s. The conference presentations will provide avenues for advertising the research and data to proper channels while also receiving critical feedback </w:t>
      </w:r>
      <w:r w:rsidR="00105072">
        <w:rPr>
          <w:rFonts w:ascii="Times New Roman" w:hAnsi="Times New Roman" w:cs="Times New Roman"/>
          <w:sz w:val="22"/>
          <w:szCs w:val="22"/>
        </w:rPr>
        <w:t>to finalize</w:t>
      </w:r>
      <w:r w:rsidRPr="00981EFA">
        <w:rPr>
          <w:rFonts w:ascii="Times New Roman" w:hAnsi="Times New Roman" w:cs="Times New Roman"/>
          <w:sz w:val="22"/>
          <w:szCs w:val="22"/>
        </w:rPr>
        <w:t xml:space="preserve"> data analysis. We propose conference presentations annually for the duration of the project.</w:t>
      </w:r>
    </w:p>
    <w:p w14:paraId="2DFC098C" w14:textId="4C5346B6" w:rsidR="00B0315C" w:rsidRPr="00981EFA" w:rsidRDefault="00B0315C"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 xml:space="preserve">Second, we will pursue publication in two journals, one targeting criminology audiences with the other targeting </w:t>
      </w:r>
      <w:r w:rsidR="00821442" w:rsidRPr="00981EFA">
        <w:rPr>
          <w:rFonts w:ascii="Times New Roman" w:hAnsi="Times New Roman" w:cs="Times New Roman"/>
          <w:sz w:val="22"/>
          <w:szCs w:val="22"/>
        </w:rPr>
        <w:t>international relations</w:t>
      </w:r>
      <w:r w:rsidRPr="00981EFA">
        <w:rPr>
          <w:rFonts w:ascii="Times New Roman" w:hAnsi="Times New Roman" w:cs="Times New Roman"/>
          <w:sz w:val="22"/>
          <w:szCs w:val="22"/>
        </w:rPr>
        <w:t xml:space="preserve"> audiences. The first avenue will allow us to demonstrate the novel data while also illustrating the critical theory testing we are able to do in a criminology framework by </w:t>
      </w:r>
      <w:r w:rsidRPr="00981EFA">
        <w:rPr>
          <w:rFonts w:ascii="Times New Roman" w:hAnsi="Times New Roman" w:cs="Times New Roman"/>
          <w:sz w:val="22"/>
          <w:szCs w:val="22"/>
        </w:rPr>
        <w:lastRenderedPageBreak/>
        <w:t>examining in-group/out-group behaviors in crim</w:t>
      </w:r>
      <w:r w:rsidR="00105072">
        <w:rPr>
          <w:rFonts w:ascii="Times New Roman" w:hAnsi="Times New Roman" w:cs="Times New Roman"/>
          <w:sz w:val="22"/>
          <w:szCs w:val="22"/>
        </w:rPr>
        <w:t>inal</w:t>
      </w:r>
      <w:r w:rsidRPr="00981EFA">
        <w:rPr>
          <w:rFonts w:ascii="Times New Roman" w:hAnsi="Times New Roman" w:cs="Times New Roman"/>
          <w:sz w:val="22"/>
          <w:szCs w:val="22"/>
        </w:rPr>
        <w:t xml:space="preserve"> offense and victimization. This research is novel to criminal justice research</w:t>
      </w:r>
      <w:r w:rsidR="00105072">
        <w:rPr>
          <w:rFonts w:ascii="Times New Roman" w:hAnsi="Times New Roman" w:cs="Times New Roman"/>
          <w:sz w:val="22"/>
          <w:szCs w:val="22"/>
        </w:rPr>
        <w:t>. It</w:t>
      </w:r>
      <w:r w:rsidRPr="00981EFA">
        <w:rPr>
          <w:rFonts w:ascii="Times New Roman" w:hAnsi="Times New Roman" w:cs="Times New Roman"/>
          <w:sz w:val="22"/>
          <w:szCs w:val="22"/>
        </w:rPr>
        <w:t xml:space="preserve"> provides a ripe avenue for us to test </w:t>
      </w:r>
      <w:r w:rsidR="00821442" w:rsidRPr="00981EFA">
        <w:rPr>
          <w:rFonts w:ascii="Times New Roman" w:hAnsi="Times New Roman" w:cs="Times New Roman"/>
          <w:sz w:val="22"/>
          <w:szCs w:val="22"/>
        </w:rPr>
        <w:t xml:space="preserve">theories about </w:t>
      </w:r>
      <w:r w:rsidR="0081766B" w:rsidRPr="00981EFA">
        <w:rPr>
          <w:rFonts w:ascii="Times New Roman" w:hAnsi="Times New Roman" w:cs="Times New Roman"/>
          <w:sz w:val="22"/>
          <w:szCs w:val="22"/>
        </w:rPr>
        <w:t xml:space="preserve">opportunity with potential implications for </w:t>
      </w:r>
      <w:r w:rsidR="00821442" w:rsidRPr="00981EFA">
        <w:rPr>
          <w:rFonts w:ascii="Times New Roman" w:hAnsi="Times New Roman" w:cs="Times New Roman"/>
          <w:sz w:val="22"/>
          <w:szCs w:val="22"/>
        </w:rPr>
        <w:t>economic theories of crime as uti</w:t>
      </w:r>
      <w:r w:rsidR="0081766B" w:rsidRPr="00981EFA">
        <w:rPr>
          <w:rFonts w:ascii="Times New Roman" w:hAnsi="Times New Roman" w:cs="Times New Roman"/>
          <w:sz w:val="22"/>
          <w:szCs w:val="22"/>
        </w:rPr>
        <w:t>lity maximization</w:t>
      </w:r>
      <w:r w:rsidR="00934C46" w:rsidRPr="00981EFA">
        <w:rPr>
          <w:rFonts w:ascii="Times New Roman" w:hAnsi="Times New Roman" w:cs="Times New Roman"/>
          <w:sz w:val="22"/>
          <w:szCs w:val="22"/>
        </w:rPr>
        <w:t xml:space="preserve"> and behavioral/political psychology.</w:t>
      </w:r>
    </w:p>
    <w:p w14:paraId="063D200C" w14:textId="02F64EF8" w:rsidR="00821442" w:rsidRPr="00981EFA" w:rsidRDefault="00821442"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t>For foreign policy and international relations audiences, the research offers an avenue in pursuing the microfoundations of power and power projections. Understanding the positive and negative externalities of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troop deployments abroad is a subfield in its infancy</w:t>
      </w:r>
      <w:r w:rsidR="00105072">
        <w:rPr>
          <w:rFonts w:ascii="Times New Roman" w:hAnsi="Times New Roman" w:cs="Times New Roman"/>
          <w:sz w:val="22"/>
          <w:szCs w:val="22"/>
        </w:rPr>
        <w:t>. Our contribution provides ample evidence and data for understanding</w:t>
      </w:r>
      <w:r w:rsidRPr="00981EFA">
        <w:rPr>
          <w:rFonts w:ascii="Times New Roman" w:hAnsi="Times New Roman" w:cs="Times New Roman"/>
          <w:sz w:val="22"/>
          <w:szCs w:val="22"/>
        </w:rPr>
        <w:t xml:space="preserve"> how service</w:t>
      </w:r>
      <w:r w:rsidR="00105072">
        <w:rPr>
          <w:rFonts w:ascii="Times New Roman" w:hAnsi="Times New Roman" w:cs="Times New Roman"/>
          <w:sz w:val="22"/>
          <w:szCs w:val="22"/>
        </w:rPr>
        <w:t xml:space="preserve"> </w:t>
      </w:r>
      <w:r w:rsidRPr="00981EFA">
        <w:rPr>
          <w:rFonts w:ascii="Times New Roman" w:hAnsi="Times New Roman" w:cs="Times New Roman"/>
          <w:sz w:val="22"/>
          <w:szCs w:val="22"/>
        </w:rPr>
        <w:t>members participate in and become victims of illicit activity. These interactions have proven to be catalysts for anti-basing movements in several countries</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and our research will provide insight </w:t>
      </w:r>
      <w:r w:rsidR="00105072">
        <w:rPr>
          <w:rFonts w:ascii="Times New Roman" w:hAnsi="Times New Roman" w:cs="Times New Roman"/>
          <w:sz w:val="22"/>
          <w:szCs w:val="22"/>
        </w:rPr>
        <w:t>in</w:t>
      </w:r>
      <w:r w:rsidRPr="00981EFA">
        <w:rPr>
          <w:rFonts w:ascii="Times New Roman" w:hAnsi="Times New Roman" w:cs="Times New Roman"/>
          <w:sz w:val="22"/>
          <w:szCs w:val="22"/>
        </w:rPr>
        <w:t>to understanding those trends.</w:t>
      </w:r>
    </w:p>
    <w:p w14:paraId="403F69CD" w14:textId="61A350A5" w:rsidR="00821442" w:rsidRPr="00981EFA" w:rsidRDefault="00821442"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b/>
      </w:r>
      <w:r w:rsidR="00105072">
        <w:rPr>
          <w:rFonts w:ascii="Times New Roman" w:hAnsi="Times New Roman" w:cs="Times New Roman"/>
          <w:sz w:val="22"/>
          <w:szCs w:val="22"/>
        </w:rPr>
        <w:t>We expect to pursue publishing our preliminary findings in high-impact online articles for broader audienc</w:t>
      </w:r>
      <w:r w:rsidRPr="00981EFA">
        <w:rPr>
          <w:rFonts w:ascii="Times New Roman" w:hAnsi="Times New Roman" w:cs="Times New Roman"/>
          <w:sz w:val="22"/>
          <w:szCs w:val="22"/>
        </w:rPr>
        <w:t xml:space="preserve">es. Specifically, we will craft articles for online venues that target the nexus between basic research and contextualizing that information through current events like </w:t>
      </w:r>
      <w:r w:rsidRPr="00981EFA">
        <w:rPr>
          <w:rFonts w:ascii="Times New Roman" w:hAnsi="Times New Roman" w:cs="Times New Roman"/>
          <w:i/>
          <w:iCs/>
          <w:sz w:val="22"/>
          <w:szCs w:val="22"/>
        </w:rPr>
        <w:t>The Conversation</w:t>
      </w:r>
      <w:r w:rsidRPr="00981EFA">
        <w:rPr>
          <w:rFonts w:ascii="Times New Roman" w:hAnsi="Times New Roman" w:cs="Times New Roman"/>
          <w:sz w:val="22"/>
          <w:szCs w:val="22"/>
        </w:rPr>
        <w:t xml:space="preserve">. Pursuing such avenues will raise the visibility of our research for the general public, policymakers, and other researchers outside of criminology and international relations. </w:t>
      </w:r>
      <w:r w:rsidR="00105072">
        <w:rPr>
          <w:rFonts w:ascii="Times New Roman" w:hAnsi="Times New Roman" w:cs="Times New Roman"/>
          <w:sz w:val="22"/>
          <w:szCs w:val="22"/>
        </w:rPr>
        <w:t xml:space="preserve">In addition to the </w:t>
      </w:r>
      <w:r w:rsidR="00DA7252">
        <w:rPr>
          <w:rFonts w:ascii="Times New Roman" w:hAnsi="Times New Roman" w:cs="Times New Roman"/>
          <w:sz w:val="22"/>
          <w:szCs w:val="22"/>
        </w:rPr>
        <w:t>primary</w:t>
      </w:r>
      <w:r w:rsidR="00105072">
        <w:rPr>
          <w:rFonts w:ascii="Times New Roman" w:hAnsi="Times New Roman" w:cs="Times New Roman"/>
          <w:sz w:val="22"/>
          <w:szCs w:val="22"/>
        </w:rPr>
        <w:t xml:space="preserve"> research publications within academia, such pursuits increase</w:t>
      </w:r>
      <w:r w:rsidRPr="00981EFA">
        <w:rPr>
          <w:rFonts w:ascii="Times New Roman" w:hAnsi="Times New Roman" w:cs="Times New Roman"/>
          <w:sz w:val="22"/>
          <w:szCs w:val="22"/>
        </w:rPr>
        <w:t xml:space="preserve"> the likelihood that our data will reach other interested scholars who wish to build upon our foundational research.</w:t>
      </w:r>
    </w:p>
    <w:p w14:paraId="2641C5D5" w14:textId="3FDAC401" w:rsidR="00821442" w:rsidRPr="00981EFA" w:rsidRDefault="00821442" w:rsidP="00042DEA">
      <w:pPr>
        <w:pStyle w:val="ListParagraph"/>
        <w:numPr>
          <w:ilvl w:val="0"/>
          <w:numId w:val="18"/>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Deliverables</w:t>
      </w:r>
    </w:p>
    <w:p w14:paraId="444F44FC" w14:textId="77777777" w:rsidR="00821442" w:rsidRPr="00981EFA" w:rsidRDefault="00821442" w:rsidP="00042DEA">
      <w:pPr>
        <w:spacing w:line="240" w:lineRule="exact"/>
        <w:contextualSpacing/>
        <w:rPr>
          <w:rFonts w:ascii="Times New Roman" w:hAnsi="Times New Roman" w:cs="Times New Roman"/>
          <w:b/>
          <w:bCs/>
          <w:sz w:val="22"/>
          <w:szCs w:val="22"/>
        </w:rPr>
      </w:pPr>
      <w:r w:rsidRPr="00981EFA">
        <w:rPr>
          <w:rFonts w:ascii="Times New Roman" w:hAnsi="Times New Roman" w:cs="Times New Roman"/>
          <w:sz w:val="22"/>
          <w:szCs w:val="22"/>
        </w:rPr>
        <w:t xml:space="preserve">Our goal is to provide the following deliverables. Any data published from the project will be made available publicly to allow researchers and community members to build from our research. </w:t>
      </w:r>
    </w:p>
    <w:p w14:paraId="301651C3" w14:textId="77777777" w:rsidR="00821442" w:rsidRPr="00981EFA" w:rsidRDefault="00821442" w:rsidP="00042DEA">
      <w:pPr>
        <w:pStyle w:val="ListParagraph"/>
        <w:numPr>
          <w:ilvl w:val="0"/>
          <w:numId w:val="34"/>
        </w:numPr>
        <w:spacing w:line="240" w:lineRule="exact"/>
        <w:rPr>
          <w:rFonts w:ascii="Times New Roman" w:hAnsi="Times New Roman" w:cs="Times New Roman"/>
          <w:sz w:val="22"/>
          <w:szCs w:val="22"/>
        </w:rPr>
      </w:pPr>
      <w:r w:rsidRPr="00981EFA">
        <w:rPr>
          <w:rFonts w:ascii="Times New Roman" w:hAnsi="Times New Roman" w:cs="Times New Roman"/>
          <w:sz w:val="22"/>
          <w:szCs w:val="22"/>
        </w:rPr>
        <w:t xml:space="preserve">The first nationally representative survey of serving and recent veterans that examines their self-reported involvement in criminal activities, both as offenders and victims. </w:t>
      </w:r>
    </w:p>
    <w:p w14:paraId="634B73FD" w14:textId="76B29BA5" w:rsidR="00821442" w:rsidRPr="00981EFA" w:rsidRDefault="00821442" w:rsidP="00042DEA">
      <w:pPr>
        <w:pStyle w:val="ListParagraph"/>
        <w:numPr>
          <w:ilvl w:val="0"/>
          <w:numId w:val="34"/>
        </w:numPr>
        <w:spacing w:line="240" w:lineRule="exact"/>
        <w:rPr>
          <w:rFonts w:ascii="Times New Roman" w:hAnsi="Times New Roman" w:cs="Times New Roman"/>
          <w:sz w:val="22"/>
          <w:szCs w:val="22"/>
        </w:rPr>
      </w:pPr>
      <w:r w:rsidRPr="00981EFA">
        <w:rPr>
          <w:rFonts w:ascii="Times New Roman" w:hAnsi="Times New Roman" w:cs="Times New Roman"/>
          <w:sz w:val="22"/>
          <w:szCs w:val="22"/>
        </w:rPr>
        <w:t>A new survey data set containing a survey deployed to stateside bases that mirrors the nationally</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representative </w:t>
      </w:r>
      <w:r w:rsidR="00E06573" w:rsidRPr="00981EFA">
        <w:rPr>
          <w:rFonts w:ascii="Times New Roman" w:hAnsi="Times New Roman" w:cs="Times New Roman"/>
          <w:sz w:val="22"/>
          <w:szCs w:val="22"/>
        </w:rPr>
        <w:t>sample but</w:t>
      </w:r>
      <w:r w:rsidRPr="00981EFA">
        <w:rPr>
          <w:rFonts w:ascii="Times New Roman" w:hAnsi="Times New Roman" w:cs="Times New Roman"/>
          <w:sz w:val="22"/>
          <w:szCs w:val="22"/>
        </w:rPr>
        <w:t xml:space="preserve"> takes into account individuals</w:t>
      </w:r>
      <w:r w:rsidR="00934C46" w:rsidRPr="00981EFA">
        <w:rPr>
          <w:rFonts w:ascii="Times New Roman" w:hAnsi="Times New Roman" w:cs="Times New Roman"/>
          <w:sz w:val="22"/>
          <w:szCs w:val="22"/>
        </w:rPr>
        <w:t>’</w:t>
      </w:r>
      <w:r w:rsidRPr="00981EFA">
        <w:rPr>
          <w:rFonts w:ascii="Times New Roman" w:hAnsi="Times New Roman" w:cs="Times New Roman"/>
          <w:sz w:val="22"/>
          <w:szCs w:val="22"/>
        </w:rPr>
        <w:t xml:space="preserve"> experiences at their current deployment. This survey will be valuable on its own and serve as a baseline for our international survey.</w:t>
      </w:r>
    </w:p>
    <w:p w14:paraId="60AD9C0E" w14:textId="7CED0ED8" w:rsidR="00821442" w:rsidRPr="00981EFA" w:rsidRDefault="00821442" w:rsidP="00042DEA">
      <w:pPr>
        <w:pStyle w:val="ListParagraph"/>
        <w:numPr>
          <w:ilvl w:val="0"/>
          <w:numId w:val="34"/>
        </w:numPr>
        <w:spacing w:line="240" w:lineRule="exact"/>
        <w:rPr>
          <w:rFonts w:ascii="Times New Roman" w:hAnsi="Times New Roman" w:cs="Times New Roman"/>
          <w:sz w:val="22"/>
          <w:szCs w:val="22"/>
        </w:rPr>
      </w:pPr>
      <w:r w:rsidRPr="00981EFA">
        <w:rPr>
          <w:rFonts w:ascii="Times New Roman" w:hAnsi="Times New Roman" w:cs="Times New Roman"/>
          <w:sz w:val="22"/>
          <w:szCs w:val="22"/>
        </w:rPr>
        <w:t>The first survey of cross-base experiences by U</w:t>
      </w:r>
      <w:r w:rsidR="005131FF">
        <w:rPr>
          <w:rFonts w:ascii="Times New Roman" w:hAnsi="Times New Roman" w:cs="Times New Roman"/>
          <w:sz w:val="22"/>
          <w:szCs w:val="22"/>
        </w:rPr>
        <w:t>S</w:t>
      </w:r>
      <w:r w:rsidR="00934C46" w:rsidRPr="00981EFA">
        <w:rPr>
          <w:rFonts w:ascii="Times New Roman" w:hAnsi="Times New Roman" w:cs="Times New Roman"/>
          <w:sz w:val="22"/>
          <w:szCs w:val="22"/>
        </w:rPr>
        <w:t xml:space="preserve"> </w:t>
      </w:r>
      <w:r w:rsidR="00E43E8F">
        <w:rPr>
          <w:rFonts w:ascii="Times New Roman" w:hAnsi="Times New Roman" w:cs="Times New Roman"/>
          <w:sz w:val="22"/>
          <w:szCs w:val="22"/>
        </w:rPr>
        <w:t>service member</w:t>
      </w:r>
      <w:r w:rsidRPr="00981EFA">
        <w:rPr>
          <w:rFonts w:ascii="Times New Roman" w:hAnsi="Times New Roman" w:cs="Times New Roman"/>
          <w:sz w:val="22"/>
          <w:szCs w:val="22"/>
        </w:rPr>
        <w:t>s globally. The survey will be similar to the one deployed stateside but instead</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look at the context of interacting with non-American populations globally. </w:t>
      </w:r>
    </w:p>
    <w:p w14:paraId="7F48BB8B" w14:textId="16C70665" w:rsidR="00821442" w:rsidRPr="00981EFA" w:rsidRDefault="00821442" w:rsidP="00042DEA">
      <w:pPr>
        <w:pStyle w:val="ListParagraph"/>
        <w:numPr>
          <w:ilvl w:val="0"/>
          <w:numId w:val="34"/>
        </w:numPr>
        <w:spacing w:line="240" w:lineRule="exact"/>
        <w:rPr>
          <w:rFonts w:ascii="Times New Roman" w:hAnsi="Times New Roman" w:cs="Times New Roman"/>
          <w:sz w:val="22"/>
          <w:szCs w:val="22"/>
        </w:rPr>
      </w:pPr>
      <w:r w:rsidRPr="00981EFA">
        <w:rPr>
          <w:rFonts w:ascii="Times New Roman" w:hAnsi="Times New Roman" w:cs="Times New Roman"/>
          <w:sz w:val="22"/>
          <w:szCs w:val="22"/>
        </w:rPr>
        <w:t>Two articles target</w:t>
      </w:r>
      <w:r w:rsidR="00BC2383">
        <w:rPr>
          <w:rFonts w:ascii="Times New Roman" w:hAnsi="Times New Roman" w:cs="Times New Roman"/>
          <w:sz w:val="22"/>
          <w:szCs w:val="22"/>
        </w:rPr>
        <w:t>ing</w:t>
      </w:r>
      <w:r w:rsidRPr="00981EFA">
        <w:rPr>
          <w:rFonts w:ascii="Times New Roman" w:hAnsi="Times New Roman" w:cs="Times New Roman"/>
          <w:sz w:val="22"/>
          <w:szCs w:val="22"/>
        </w:rPr>
        <w:t xml:space="preserve"> high</w:t>
      </w:r>
      <w:r w:rsidR="00BC2383">
        <w:rPr>
          <w:rFonts w:ascii="Times New Roman" w:hAnsi="Times New Roman" w:cs="Times New Roman"/>
          <w:sz w:val="22"/>
          <w:szCs w:val="22"/>
        </w:rPr>
        <w:t>-</w:t>
      </w:r>
      <w:r w:rsidRPr="00981EFA">
        <w:rPr>
          <w:rFonts w:ascii="Times New Roman" w:hAnsi="Times New Roman" w:cs="Times New Roman"/>
          <w:sz w:val="22"/>
          <w:szCs w:val="22"/>
        </w:rPr>
        <w:t xml:space="preserve">impact </w:t>
      </w:r>
      <w:r w:rsidR="00BC2383">
        <w:rPr>
          <w:rFonts w:ascii="Times New Roman" w:hAnsi="Times New Roman" w:cs="Times New Roman"/>
          <w:sz w:val="22"/>
          <w:szCs w:val="22"/>
        </w:rPr>
        <w:t>outlets</w:t>
      </w:r>
      <w:r w:rsidRPr="00981EFA">
        <w:rPr>
          <w:rFonts w:ascii="Times New Roman" w:hAnsi="Times New Roman" w:cs="Times New Roman"/>
          <w:sz w:val="22"/>
          <w:szCs w:val="22"/>
        </w:rPr>
        <w:t xml:space="preserve"> such as </w:t>
      </w:r>
      <w:r w:rsidRPr="00981EFA">
        <w:rPr>
          <w:rFonts w:ascii="Times New Roman" w:hAnsi="Times New Roman" w:cs="Times New Roman"/>
          <w:i/>
          <w:iCs/>
          <w:sz w:val="22"/>
          <w:szCs w:val="22"/>
        </w:rPr>
        <w:t>The Conversation</w:t>
      </w:r>
      <w:r w:rsidRPr="00981EFA">
        <w:rPr>
          <w:rFonts w:ascii="Times New Roman" w:hAnsi="Times New Roman" w:cs="Times New Roman"/>
          <w:sz w:val="22"/>
          <w:szCs w:val="22"/>
        </w:rPr>
        <w:t xml:space="preserve"> or </w:t>
      </w:r>
      <w:r w:rsidRPr="00981EFA">
        <w:rPr>
          <w:rFonts w:ascii="Times New Roman" w:hAnsi="Times New Roman" w:cs="Times New Roman"/>
          <w:i/>
          <w:iCs/>
          <w:sz w:val="22"/>
          <w:szCs w:val="22"/>
        </w:rPr>
        <w:t>The Monkey Cage.</w:t>
      </w:r>
    </w:p>
    <w:p w14:paraId="0ECB3F22" w14:textId="5EF06072" w:rsidR="00821442" w:rsidRPr="00FF5C87" w:rsidRDefault="00821442" w:rsidP="00042DEA">
      <w:pPr>
        <w:pStyle w:val="ListParagraph"/>
        <w:numPr>
          <w:ilvl w:val="0"/>
          <w:numId w:val="34"/>
        </w:numPr>
        <w:spacing w:line="240" w:lineRule="exact"/>
        <w:rPr>
          <w:rFonts w:ascii="Times New Roman" w:hAnsi="Times New Roman" w:cs="Times New Roman"/>
          <w:sz w:val="22"/>
          <w:szCs w:val="22"/>
        </w:rPr>
      </w:pPr>
      <w:r w:rsidRPr="00981EFA">
        <w:rPr>
          <w:rFonts w:ascii="Times New Roman" w:hAnsi="Times New Roman" w:cs="Times New Roman"/>
          <w:sz w:val="22"/>
          <w:szCs w:val="22"/>
        </w:rPr>
        <w:t>Two peer</w:t>
      </w:r>
      <w:r w:rsidR="00105072">
        <w:rPr>
          <w:rFonts w:ascii="Times New Roman" w:hAnsi="Times New Roman" w:cs="Times New Roman"/>
          <w:sz w:val="22"/>
          <w:szCs w:val="22"/>
        </w:rPr>
        <w:t>-</w:t>
      </w:r>
      <w:r w:rsidRPr="00981EFA">
        <w:rPr>
          <w:rFonts w:ascii="Times New Roman" w:hAnsi="Times New Roman" w:cs="Times New Roman"/>
          <w:sz w:val="22"/>
          <w:szCs w:val="22"/>
        </w:rPr>
        <w:t>reviewed articles submitted to journals in criminology and international relations.</w:t>
      </w:r>
    </w:p>
    <w:p w14:paraId="11DB599D" w14:textId="44FC6ADB" w:rsidR="00153357" w:rsidRPr="00981EFA" w:rsidRDefault="00631FA0" w:rsidP="00042DEA">
      <w:pPr>
        <w:pStyle w:val="ListParagraph"/>
        <w:numPr>
          <w:ilvl w:val="0"/>
          <w:numId w:val="18"/>
        </w:numPr>
        <w:spacing w:line="240" w:lineRule="exact"/>
        <w:ind w:left="360"/>
        <w:rPr>
          <w:rFonts w:ascii="Times New Roman" w:hAnsi="Times New Roman" w:cs="Times New Roman"/>
          <w:b/>
          <w:bCs/>
          <w:sz w:val="22"/>
          <w:szCs w:val="22"/>
        </w:rPr>
      </w:pPr>
      <w:r w:rsidRPr="00981EFA">
        <w:rPr>
          <w:rFonts w:ascii="Times New Roman" w:hAnsi="Times New Roman" w:cs="Times New Roman"/>
          <w:b/>
          <w:sz w:val="22"/>
          <w:szCs w:val="22"/>
        </w:rPr>
        <w:t>Project Management and Timelines</w:t>
      </w:r>
    </w:p>
    <w:p w14:paraId="5E18E19F" w14:textId="7077378C" w:rsidR="00153357" w:rsidRPr="00981EFA" w:rsidRDefault="00153357" w:rsidP="00042DEA">
      <w:pPr>
        <w:pStyle w:val="ListParagraph"/>
        <w:numPr>
          <w:ilvl w:val="0"/>
          <w:numId w:val="28"/>
        </w:numPr>
        <w:spacing w:line="240" w:lineRule="exact"/>
        <w:rPr>
          <w:rFonts w:ascii="Times New Roman" w:hAnsi="Times New Roman" w:cs="Times New Roman"/>
          <w:b/>
          <w:bCs/>
          <w:sz w:val="22"/>
          <w:szCs w:val="22"/>
        </w:rPr>
      </w:pPr>
      <w:r w:rsidRPr="00981EFA">
        <w:rPr>
          <w:rFonts w:ascii="Times New Roman" w:hAnsi="Times New Roman" w:cs="Times New Roman"/>
          <w:b/>
          <w:bCs/>
          <w:sz w:val="22"/>
          <w:szCs w:val="22"/>
        </w:rPr>
        <w:t>Team Management</w:t>
      </w:r>
    </w:p>
    <w:p w14:paraId="568FF8F4" w14:textId="7F5BF4C3" w:rsidR="00153357" w:rsidRPr="00981EFA" w:rsidRDefault="00153357"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The team will be divided into separate tasks based on co-investigator strength</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with the Princip</w:t>
      </w:r>
      <w:r w:rsidR="00105072">
        <w:rPr>
          <w:rFonts w:ascii="Times New Roman" w:hAnsi="Times New Roman" w:cs="Times New Roman"/>
          <w:sz w:val="22"/>
          <w:szCs w:val="22"/>
        </w:rPr>
        <w:t>al</w:t>
      </w:r>
      <w:r w:rsidRPr="00981EFA">
        <w:rPr>
          <w:rFonts w:ascii="Times New Roman" w:hAnsi="Times New Roman" w:cs="Times New Roman"/>
          <w:sz w:val="22"/>
          <w:szCs w:val="22"/>
        </w:rPr>
        <w:t xml:space="preserve"> Investigator being responsible for management and delegation of new tasks as they arise. In addition to the three investigators, the team will include one graduate student hired from either the criminal justice or political science master’s programs. Primary responsibility for training and mentoring the graduate student will be Lane Gillespie when we have a criminal justice student</w:t>
      </w:r>
      <w:r w:rsidR="00DA7252">
        <w:rPr>
          <w:rFonts w:ascii="Times New Roman" w:hAnsi="Times New Roman" w:cs="Times New Roman"/>
          <w:sz w:val="22"/>
          <w:szCs w:val="22"/>
        </w:rPr>
        <w:t>,</w:t>
      </w:r>
      <w:r w:rsidRPr="00981EFA">
        <w:rPr>
          <w:rFonts w:ascii="Times New Roman" w:hAnsi="Times New Roman" w:cs="Times New Roman"/>
          <w:sz w:val="22"/>
          <w:szCs w:val="22"/>
        </w:rPr>
        <w:t xml:space="preserve"> and Michael Allen when the team includes a political science graduate student.</w:t>
      </w:r>
      <w:r w:rsidR="00C40EDA" w:rsidRPr="00981EFA">
        <w:rPr>
          <w:rFonts w:ascii="Times New Roman" w:hAnsi="Times New Roman" w:cs="Times New Roman"/>
          <w:sz w:val="22"/>
          <w:szCs w:val="22"/>
        </w:rPr>
        <w:t xml:space="preserve"> The other two </w:t>
      </w:r>
      <w:r w:rsidR="00DA7252">
        <w:rPr>
          <w:rFonts w:ascii="Times New Roman" w:hAnsi="Times New Roman" w:cs="Times New Roman"/>
          <w:sz w:val="22"/>
          <w:szCs w:val="22"/>
        </w:rPr>
        <w:t>project members</w:t>
      </w:r>
      <w:r w:rsidR="00C40EDA" w:rsidRPr="00981EFA">
        <w:rPr>
          <w:rFonts w:ascii="Times New Roman" w:hAnsi="Times New Roman" w:cs="Times New Roman"/>
          <w:sz w:val="22"/>
          <w:szCs w:val="22"/>
        </w:rPr>
        <w:t xml:space="preserve"> will be engaged in co-mentoring as the student’s interests align with the </w:t>
      </w:r>
      <w:r w:rsidR="00105072">
        <w:rPr>
          <w:rFonts w:ascii="Times New Roman" w:hAnsi="Times New Roman" w:cs="Times New Roman"/>
          <w:sz w:val="22"/>
          <w:szCs w:val="22"/>
        </w:rPr>
        <w:t>team members</w:t>
      </w:r>
      <w:r w:rsidR="00C40EDA" w:rsidRPr="00981EFA">
        <w:rPr>
          <w:rFonts w:ascii="Times New Roman" w:hAnsi="Times New Roman" w:cs="Times New Roman"/>
          <w:sz w:val="22"/>
          <w:szCs w:val="22"/>
        </w:rPr>
        <w:t>.</w:t>
      </w:r>
      <w:r w:rsidRPr="00981EFA">
        <w:rPr>
          <w:rFonts w:ascii="Times New Roman" w:hAnsi="Times New Roman" w:cs="Times New Roman"/>
          <w:sz w:val="22"/>
          <w:szCs w:val="22"/>
        </w:rPr>
        <w:t xml:space="preserve"> The team will organize workflow and communication through Discord, a threaded-chat program </w:t>
      </w:r>
      <w:r w:rsidR="00105072">
        <w:rPr>
          <w:rFonts w:ascii="Times New Roman" w:hAnsi="Times New Roman" w:cs="Times New Roman"/>
          <w:sz w:val="22"/>
          <w:szCs w:val="22"/>
        </w:rPr>
        <w:t>that</w:t>
      </w:r>
      <w:r w:rsidRPr="00981EFA">
        <w:rPr>
          <w:rFonts w:ascii="Times New Roman" w:hAnsi="Times New Roman" w:cs="Times New Roman"/>
          <w:sz w:val="22"/>
          <w:szCs w:val="22"/>
        </w:rPr>
        <w:t xml:space="preserve"> allows file sharing, collaboration, and real</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time text and voice conversation. </w:t>
      </w:r>
      <w:r w:rsidR="00C40EDA" w:rsidRPr="00981EFA">
        <w:rPr>
          <w:rFonts w:ascii="Times New Roman" w:hAnsi="Times New Roman" w:cs="Times New Roman"/>
          <w:sz w:val="22"/>
          <w:szCs w:val="22"/>
        </w:rPr>
        <w:t>Additionally, the team will have a standard biweekly meeting to discuss immediate and long-term issues</w:t>
      </w:r>
      <w:r w:rsidR="00DA7252">
        <w:rPr>
          <w:rFonts w:ascii="Times New Roman" w:hAnsi="Times New Roman" w:cs="Times New Roman"/>
          <w:sz w:val="22"/>
          <w:szCs w:val="22"/>
        </w:rPr>
        <w:t>, evaluate project progress,</w:t>
      </w:r>
      <w:r w:rsidR="007523DB" w:rsidRPr="00981EFA">
        <w:rPr>
          <w:rFonts w:ascii="Times New Roman" w:hAnsi="Times New Roman" w:cs="Times New Roman"/>
          <w:sz w:val="22"/>
          <w:szCs w:val="22"/>
        </w:rPr>
        <w:t xml:space="preserve"> and remedy any existing shortfalls in expectations through additional delegation or re-assignment of work</w:t>
      </w:r>
      <w:r w:rsidR="00C40EDA" w:rsidRPr="00981EFA">
        <w:rPr>
          <w:rFonts w:ascii="Times New Roman" w:hAnsi="Times New Roman" w:cs="Times New Roman"/>
          <w:sz w:val="22"/>
          <w:szCs w:val="22"/>
        </w:rPr>
        <w:t xml:space="preserve">. The </w:t>
      </w:r>
      <w:r w:rsidR="00105072">
        <w:rPr>
          <w:rFonts w:ascii="Times New Roman" w:hAnsi="Times New Roman" w:cs="Times New Roman"/>
          <w:sz w:val="22"/>
          <w:szCs w:val="22"/>
        </w:rPr>
        <w:t>session</w:t>
      </w:r>
      <w:r w:rsidR="00C40EDA" w:rsidRPr="00981EFA">
        <w:rPr>
          <w:rFonts w:ascii="Times New Roman" w:hAnsi="Times New Roman" w:cs="Times New Roman"/>
          <w:sz w:val="22"/>
          <w:szCs w:val="22"/>
        </w:rPr>
        <w:t xml:space="preserve">s will occur on </w:t>
      </w:r>
      <w:r w:rsidR="001101AC" w:rsidRPr="00981EFA">
        <w:rPr>
          <w:rFonts w:ascii="Times New Roman" w:hAnsi="Times New Roman" w:cs="Times New Roman"/>
          <w:sz w:val="22"/>
          <w:szCs w:val="22"/>
        </w:rPr>
        <w:t>Zoom but</w:t>
      </w:r>
      <w:r w:rsidR="00C40EDA" w:rsidRPr="00981EFA">
        <w:rPr>
          <w:rFonts w:ascii="Times New Roman" w:hAnsi="Times New Roman" w:cs="Times New Roman"/>
          <w:sz w:val="22"/>
          <w:szCs w:val="22"/>
        </w:rPr>
        <w:t xml:space="preserve"> default to in-person meetings when </w:t>
      </w:r>
      <w:r w:rsidR="005A1317" w:rsidRPr="00981EFA">
        <w:rPr>
          <w:rFonts w:ascii="Times New Roman" w:hAnsi="Times New Roman" w:cs="Times New Roman"/>
          <w:sz w:val="22"/>
          <w:szCs w:val="22"/>
        </w:rPr>
        <w:t>feasible</w:t>
      </w:r>
      <w:r w:rsidR="00C40EDA" w:rsidRPr="00981EFA">
        <w:rPr>
          <w:rFonts w:ascii="Times New Roman" w:hAnsi="Times New Roman" w:cs="Times New Roman"/>
          <w:sz w:val="22"/>
          <w:szCs w:val="22"/>
        </w:rPr>
        <w:t>.</w:t>
      </w:r>
    </w:p>
    <w:p w14:paraId="0307FF75" w14:textId="229C37E4" w:rsidR="00201C29" w:rsidRPr="00981EFA" w:rsidRDefault="00C430D0" w:rsidP="00042DEA">
      <w:pPr>
        <w:pStyle w:val="ListParagraph"/>
        <w:numPr>
          <w:ilvl w:val="0"/>
          <w:numId w:val="28"/>
        </w:numPr>
        <w:spacing w:line="240" w:lineRule="exact"/>
        <w:rPr>
          <w:rFonts w:ascii="Times New Roman" w:hAnsi="Times New Roman" w:cs="Times New Roman"/>
          <w:b/>
          <w:bCs/>
          <w:sz w:val="22"/>
          <w:szCs w:val="22"/>
        </w:rPr>
      </w:pPr>
      <w:r w:rsidRPr="00981EFA">
        <w:rPr>
          <w:rFonts w:ascii="Times New Roman" w:hAnsi="Times New Roman" w:cs="Times New Roman"/>
          <w:b/>
          <w:bCs/>
          <w:sz w:val="22"/>
          <w:szCs w:val="22"/>
        </w:rPr>
        <w:t>Relevant PI experience, education, and project management roles</w:t>
      </w:r>
    </w:p>
    <w:p w14:paraId="5660F828" w14:textId="3BA43596" w:rsidR="00C430D0" w:rsidRPr="00981EFA" w:rsidRDefault="00C430D0" w:rsidP="00042DEA">
      <w:pPr>
        <w:pStyle w:val="ListParagraph"/>
        <w:numPr>
          <w:ilvl w:val="1"/>
          <w:numId w:val="28"/>
        </w:numPr>
        <w:spacing w:line="240" w:lineRule="exact"/>
        <w:ind w:left="360"/>
        <w:rPr>
          <w:rFonts w:ascii="Times New Roman" w:hAnsi="Times New Roman" w:cs="Times New Roman"/>
          <w:sz w:val="22"/>
          <w:szCs w:val="22"/>
        </w:rPr>
      </w:pPr>
      <w:r w:rsidRPr="00981EFA">
        <w:rPr>
          <w:rFonts w:ascii="Times New Roman" w:hAnsi="Times New Roman" w:cs="Times New Roman"/>
          <w:b/>
          <w:bCs/>
          <w:sz w:val="22"/>
          <w:szCs w:val="22"/>
        </w:rPr>
        <w:t>Allen</w:t>
      </w:r>
    </w:p>
    <w:p w14:paraId="611CF34A" w14:textId="2D50C08B" w:rsidR="00C430D0" w:rsidRPr="00981EFA" w:rsidRDefault="00C430D0"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Associate Professor </w:t>
      </w:r>
      <w:r w:rsidR="007D27A9">
        <w:rPr>
          <w:rFonts w:ascii="Times New Roman" w:hAnsi="Times New Roman" w:cs="Times New Roman"/>
          <w:sz w:val="22"/>
          <w:szCs w:val="22"/>
        </w:rPr>
        <w:t xml:space="preserve">in the School of Public Service, </w:t>
      </w:r>
      <w:r w:rsidRPr="00981EFA">
        <w:rPr>
          <w:rFonts w:ascii="Times New Roman" w:hAnsi="Times New Roman" w:cs="Times New Roman"/>
          <w:sz w:val="22"/>
          <w:szCs w:val="22"/>
        </w:rPr>
        <w:t>Boise State</w:t>
      </w:r>
      <w:r w:rsidR="007D27A9">
        <w:rPr>
          <w:rFonts w:ascii="Times New Roman" w:hAnsi="Times New Roman" w:cs="Times New Roman"/>
          <w:sz w:val="22"/>
          <w:szCs w:val="22"/>
        </w:rPr>
        <w:t xml:space="preserve"> University</w:t>
      </w:r>
      <w:r w:rsidRPr="00981EFA">
        <w:rPr>
          <w:rFonts w:ascii="Times New Roman" w:hAnsi="Times New Roman" w:cs="Times New Roman"/>
          <w:sz w:val="22"/>
          <w:szCs w:val="22"/>
        </w:rPr>
        <w:t xml:space="preserve">. </w:t>
      </w:r>
      <w:r w:rsidR="00105072">
        <w:rPr>
          <w:rFonts w:ascii="Times New Roman" w:eastAsiaTheme="minorHAnsi" w:hAnsi="Times New Roman" w:cs="Times New Roman"/>
          <w:sz w:val="22"/>
          <w:szCs w:val="22"/>
        </w:rPr>
        <w:t>R</w:t>
      </w:r>
      <w:r w:rsidRPr="00981EFA">
        <w:rPr>
          <w:rFonts w:ascii="Times New Roman" w:eastAsiaTheme="minorHAnsi" w:hAnsi="Times New Roman" w:cs="Times New Roman"/>
          <w:sz w:val="22"/>
          <w:szCs w:val="22"/>
        </w:rPr>
        <w:t xml:space="preserve">esearch addresses the positive and negative externalities of US troop deployments and the conflict and cooperation between </w:t>
      </w:r>
      <w:r w:rsidR="006D05B3">
        <w:rPr>
          <w:rFonts w:ascii="Times New Roman" w:eastAsiaTheme="minorHAnsi" w:hAnsi="Times New Roman" w:cs="Times New Roman"/>
          <w:sz w:val="22"/>
          <w:szCs w:val="22"/>
        </w:rPr>
        <w:t>asymmetric</w:t>
      </w:r>
      <w:r w:rsidRPr="00981EFA">
        <w:rPr>
          <w:rFonts w:ascii="Times New Roman" w:eastAsiaTheme="minorHAnsi" w:hAnsi="Times New Roman" w:cs="Times New Roman"/>
          <w:sz w:val="22"/>
          <w:szCs w:val="22"/>
        </w:rPr>
        <w:t xml:space="preserve"> actors in the international system</w:t>
      </w:r>
      <w:r w:rsidR="007D27A9">
        <w:rPr>
          <w:rFonts w:ascii="Times New Roman" w:eastAsiaTheme="minorHAnsi" w:hAnsi="Times New Roman" w:cs="Times New Roman"/>
          <w:sz w:val="22"/>
          <w:szCs w:val="22"/>
        </w:rPr>
        <w:t>.</w:t>
      </w:r>
      <w:r w:rsidR="007D27A9">
        <w:rPr>
          <w:rFonts w:ascii="Times New Roman" w:hAnsi="Times New Roman" w:cs="Times New Roman"/>
          <w:sz w:val="22"/>
          <w:szCs w:val="22"/>
        </w:rPr>
        <w:t xml:space="preserve"> </w:t>
      </w:r>
      <w:r w:rsidRPr="00981EFA">
        <w:rPr>
          <w:rFonts w:ascii="Times New Roman" w:hAnsi="Times New Roman" w:cs="Times New Roman"/>
          <w:sz w:val="22"/>
          <w:szCs w:val="22"/>
        </w:rPr>
        <w:t>Allen has published widely in assessing the effects of troop deployments</w:t>
      </w:r>
      <w:r w:rsidR="00105072">
        <w:rPr>
          <w:rFonts w:ascii="Times New Roman" w:hAnsi="Times New Roman" w:cs="Times New Roman"/>
          <w:sz w:val="22"/>
          <w:szCs w:val="22"/>
        </w:rPr>
        <w:t>, including</w:t>
      </w:r>
      <w:r w:rsidRPr="00981EFA">
        <w:rPr>
          <w:rFonts w:ascii="Times New Roman" w:hAnsi="Times New Roman" w:cs="Times New Roman"/>
          <w:sz w:val="22"/>
          <w:szCs w:val="22"/>
        </w:rPr>
        <w:t xml:space="preserve"> defense expenditures, regional influences on troop deployments and defense expenditures, </w:t>
      </w:r>
      <w:r w:rsidR="003E37C9">
        <w:rPr>
          <w:rFonts w:ascii="Times New Roman" w:hAnsi="Times New Roman" w:cs="Times New Roman"/>
          <w:sz w:val="22"/>
          <w:szCs w:val="22"/>
        </w:rPr>
        <w:t>service</w:t>
      </w:r>
      <w:r w:rsidR="00105072">
        <w:rPr>
          <w:rFonts w:ascii="Times New Roman" w:hAnsi="Times New Roman" w:cs="Times New Roman"/>
          <w:sz w:val="22"/>
          <w:szCs w:val="22"/>
        </w:rPr>
        <w:t xml:space="preserve"> </w:t>
      </w:r>
      <w:r w:rsidR="003E37C9">
        <w:rPr>
          <w:rFonts w:ascii="Times New Roman" w:hAnsi="Times New Roman" w:cs="Times New Roman"/>
          <w:sz w:val="22"/>
          <w:szCs w:val="22"/>
        </w:rPr>
        <w:t>members</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effect on crime rates, and surveys </w:t>
      </w:r>
      <w:r w:rsidR="006D05B3">
        <w:rPr>
          <w:rFonts w:ascii="Times New Roman" w:hAnsi="Times New Roman" w:cs="Times New Roman"/>
          <w:sz w:val="22"/>
          <w:szCs w:val="22"/>
        </w:rPr>
        <w:t>on</w:t>
      </w:r>
      <w:r w:rsidRPr="00981EFA">
        <w:rPr>
          <w:rFonts w:ascii="Times New Roman" w:hAnsi="Times New Roman" w:cs="Times New Roman"/>
          <w:sz w:val="22"/>
          <w:szCs w:val="22"/>
        </w:rPr>
        <w:t xml:space="preserve"> how troop deployments affect perceptions of the U</w:t>
      </w:r>
      <w:r w:rsidR="005131FF">
        <w:rPr>
          <w:rFonts w:ascii="Times New Roman" w:hAnsi="Times New Roman" w:cs="Times New Roman"/>
          <w:sz w:val="22"/>
          <w:szCs w:val="22"/>
        </w:rPr>
        <w:t>S</w:t>
      </w:r>
      <w:r w:rsidRPr="00981EFA">
        <w:rPr>
          <w:rFonts w:ascii="Times New Roman" w:hAnsi="Times New Roman" w:cs="Times New Roman"/>
          <w:sz w:val="22"/>
          <w:szCs w:val="22"/>
        </w:rPr>
        <w:t xml:space="preserve"> military, government, and people. Allen has served as Principal Investigator on funded work related to troop deployments </w:t>
      </w:r>
      <w:r w:rsidRPr="00981EFA">
        <w:rPr>
          <w:rFonts w:ascii="Times New Roman" w:eastAsiaTheme="minorHAnsi" w:hAnsi="Times New Roman" w:cs="Times New Roman"/>
          <w:sz w:val="22"/>
          <w:szCs w:val="22"/>
        </w:rPr>
        <w:t>(FOA#W911NF-18-1-0087). His methodological training is in quantitative methods.</w:t>
      </w:r>
      <w:r w:rsidR="000C6119" w:rsidRPr="00981EFA">
        <w:rPr>
          <w:rFonts w:ascii="Times New Roman" w:eastAsiaTheme="minorHAnsi" w:hAnsi="Times New Roman" w:cs="Times New Roman"/>
          <w:sz w:val="22"/>
          <w:szCs w:val="22"/>
        </w:rPr>
        <w:t xml:space="preserve"> Allen</w:t>
      </w:r>
      <w:r w:rsidR="00887032" w:rsidRPr="00981EFA">
        <w:rPr>
          <w:rFonts w:ascii="Times New Roman" w:eastAsiaTheme="minorHAnsi" w:hAnsi="Times New Roman" w:cs="Times New Roman"/>
          <w:sz w:val="22"/>
          <w:szCs w:val="22"/>
        </w:rPr>
        <w:t>’s primary responsibilit</w:t>
      </w:r>
      <w:r w:rsidR="00A671F7">
        <w:rPr>
          <w:rFonts w:ascii="Times New Roman" w:eastAsiaTheme="minorHAnsi" w:hAnsi="Times New Roman" w:cs="Times New Roman"/>
          <w:sz w:val="22"/>
          <w:szCs w:val="22"/>
        </w:rPr>
        <w:t>ies</w:t>
      </w:r>
      <w:r w:rsidR="00887032" w:rsidRPr="00981EFA">
        <w:rPr>
          <w:rFonts w:ascii="Times New Roman" w:eastAsiaTheme="minorHAnsi" w:hAnsi="Times New Roman" w:cs="Times New Roman"/>
          <w:sz w:val="22"/>
          <w:szCs w:val="22"/>
        </w:rPr>
        <w:t xml:space="preserve"> will be in developing international relations</w:t>
      </w:r>
      <w:r w:rsidR="00A671F7">
        <w:rPr>
          <w:rFonts w:ascii="Times New Roman" w:eastAsiaTheme="minorHAnsi" w:hAnsi="Times New Roman" w:cs="Times New Roman"/>
          <w:sz w:val="22"/>
          <w:szCs w:val="22"/>
        </w:rPr>
        <w:t xml:space="preserve"> (IR)</w:t>
      </w:r>
      <w:r w:rsidR="00887032" w:rsidRPr="00981EFA">
        <w:rPr>
          <w:rFonts w:ascii="Times New Roman" w:eastAsiaTheme="minorHAnsi" w:hAnsi="Times New Roman" w:cs="Times New Roman"/>
          <w:sz w:val="22"/>
          <w:szCs w:val="22"/>
        </w:rPr>
        <w:t xml:space="preserve"> theory, connecting empirical results to </w:t>
      </w:r>
      <w:r w:rsidR="00A671F7">
        <w:rPr>
          <w:rFonts w:ascii="Times New Roman" w:eastAsiaTheme="minorHAnsi" w:hAnsi="Times New Roman" w:cs="Times New Roman"/>
          <w:sz w:val="22"/>
          <w:szCs w:val="22"/>
        </w:rPr>
        <w:t>IR theory and policy</w:t>
      </w:r>
      <w:r w:rsidR="00887032" w:rsidRPr="00981EFA">
        <w:rPr>
          <w:rFonts w:ascii="Times New Roman" w:eastAsiaTheme="minorHAnsi" w:hAnsi="Times New Roman" w:cs="Times New Roman"/>
          <w:sz w:val="22"/>
          <w:szCs w:val="22"/>
        </w:rPr>
        <w:t>, lead</w:t>
      </w:r>
      <w:r w:rsidR="00105072">
        <w:rPr>
          <w:rFonts w:ascii="Times New Roman" w:eastAsiaTheme="minorHAnsi" w:hAnsi="Times New Roman" w:cs="Times New Roman"/>
          <w:sz w:val="22"/>
          <w:szCs w:val="22"/>
        </w:rPr>
        <w:t>ing</w:t>
      </w:r>
      <w:r w:rsidR="00887032" w:rsidRPr="00981EFA">
        <w:rPr>
          <w:rFonts w:ascii="Times New Roman" w:eastAsiaTheme="minorHAnsi" w:hAnsi="Times New Roman" w:cs="Times New Roman"/>
          <w:sz w:val="22"/>
          <w:szCs w:val="22"/>
        </w:rPr>
        <w:t xml:space="preserve"> </w:t>
      </w:r>
      <w:r w:rsidR="00105072">
        <w:rPr>
          <w:rFonts w:ascii="Times New Roman" w:eastAsiaTheme="minorHAnsi" w:hAnsi="Times New Roman" w:cs="Times New Roman"/>
          <w:sz w:val="22"/>
          <w:szCs w:val="22"/>
        </w:rPr>
        <w:t xml:space="preserve">the </w:t>
      </w:r>
      <w:r w:rsidR="00887032" w:rsidRPr="00981EFA">
        <w:rPr>
          <w:rFonts w:ascii="Times New Roman" w:eastAsiaTheme="minorHAnsi" w:hAnsi="Times New Roman" w:cs="Times New Roman"/>
          <w:sz w:val="22"/>
          <w:szCs w:val="22"/>
        </w:rPr>
        <w:t xml:space="preserve">development of the </w:t>
      </w:r>
      <w:r w:rsidR="00A671F7">
        <w:rPr>
          <w:rFonts w:ascii="Times New Roman" w:eastAsiaTheme="minorHAnsi" w:hAnsi="Times New Roman" w:cs="Times New Roman"/>
          <w:sz w:val="22"/>
          <w:szCs w:val="22"/>
        </w:rPr>
        <w:t>IR</w:t>
      </w:r>
      <w:r w:rsidR="00887032" w:rsidRPr="00981EFA">
        <w:rPr>
          <w:rFonts w:ascii="Times New Roman" w:eastAsiaTheme="minorHAnsi" w:hAnsi="Times New Roman" w:cs="Times New Roman"/>
          <w:sz w:val="22"/>
          <w:szCs w:val="22"/>
        </w:rPr>
        <w:t xml:space="preserve">-focused </w:t>
      </w:r>
      <w:r w:rsidR="00887032" w:rsidRPr="00981EFA">
        <w:rPr>
          <w:rFonts w:ascii="Times New Roman" w:eastAsiaTheme="minorHAnsi" w:hAnsi="Times New Roman" w:cs="Times New Roman"/>
          <w:sz w:val="22"/>
          <w:szCs w:val="22"/>
        </w:rPr>
        <w:lastRenderedPageBreak/>
        <w:t xml:space="preserve">paper, </w:t>
      </w:r>
      <w:r w:rsidR="00887032" w:rsidRPr="00981EFA">
        <w:rPr>
          <w:rFonts w:ascii="Times New Roman" w:hAnsi="Times New Roman" w:cs="Times New Roman"/>
          <w:sz w:val="22"/>
          <w:szCs w:val="22"/>
        </w:rPr>
        <w:t>co-manage and mentor</w:t>
      </w:r>
      <w:r w:rsidR="00105072">
        <w:rPr>
          <w:rFonts w:ascii="Times New Roman" w:hAnsi="Times New Roman" w:cs="Times New Roman"/>
          <w:sz w:val="22"/>
          <w:szCs w:val="22"/>
        </w:rPr>
        <w:t>ing</w:t>
      </w:r>
      <w:r w:rsidR="00887032" w:rsidRPr="00981EFA">
        <w:rPr>
          <w:rFonts w:ascii="Times New Roman" w:hAnsi="Times New Roman" w:cs="Times New Roman"/>
          <w:sz w:val="22"/>
          <w:szCs w:val="22"/>
        </w:rPr>
        <w:t xml:space="preserve"> graduate students, lead</w:t>
      </w:r>
      <w:r w:rsidR="00105072">
        <w:rPr>
          <w:rFonts w:ascii="Times New Roman" w:hAnsi="Times New Roman" w:cs="Times New Roman"/>
          <w:sz w:val="22"/>
          <w:szCs w:val="22"/>
        </w:rPr>
        <w:t>ing</w:t>
      </w:r>
      <w:r w:rsidR="00887032" w:rsidRPr="00981EFA">
        <w:rPr>
          <w:rFonts w:ascii="Times New Roman" w:hAnsi="Times New Roman" w:cs="Times New Roman"/>
          <w:sz w:val="22"/>
          <w:szCs w:val="22"/>
        </w:rPr>
        <w:t xml:space="preserve"> </w:t>
      </w:r>
      <w:r w:rsidR="00105072">
        <w:rPr>
          <w:rFonts w:ascii="Times New Roman" w:hAnsi="Times New Roman" w:cs="Times New Roman"/>
          <w:sz w:val="22"/>
          <w:szCs w:val="22"/>
        </w:rPr>
        <w:t xml:space="preserve">the </w:t>
      </w:r>
      <w:r w:rsidR="00887032" w:rsidRPr="00981EFA">
        <w:rPr>
          <w:rFonts w:ascii="Times New Roman" w:hAnsi="Times New Roman" w:cs="Times New Roman"/>
          <w:sz w:val="22"/>
          <w:szCs w:val="22"/>
        </w:rPr>
        <w:t xml:space="preserve">development of relevant </w:t>
      </w:r>
      <w:r w:rsidR="000F76F1" w:rsidRPr="00981EFA">
        <w:rPr>
          <w:rFonts w:ascii="Times New Roman" w:hAnsi="Times New Roman" w:cs="Times New Roman"/>
          <w:sz w:val="22"/>
          <w:szCs w:val="22"/>
        </w:rPr>
        <w:t>public articles</w:t>
      </w:r>
      <w:r w:rsidR="00887032" w:rsidRPr="00981EFA">
        <w:rPr>
          <w:rFonts w:ascii="Times New Roman" w:hAnsi="Times New Roman" w:cs="Times New Roman"/>
          <w:sz w:val="22"/>
          <w:szCs w:val="22"/>
        </w:rPr>
        <w:t>,</w:t>
      </w:r>
      <w:r w:rsidR="000F76F1" w:rsidRPr="00981EFA">
        <w:rPr>
          <w:rFonts w:ascii="Times New Roman" w:hAnsi="Times New Roman" w:cs="Times New Roman"/>
          <w:sz w:val="22"/>
          <w:szCs w:val="22"/>
        </w:rPr>
        <w:t xml:space="preserve"> </w:t>
      </w:r>
      <w:r w:rsidR="00A671F7" w:rsidRPr="00981EFA">
        <w:rPr>
          <w:rFonts w:ascii="Times New Roman" w:hAnsi="Times New Roman" w:cs="Times New Roman"/>
          <w:sz w:val="22"/>
          <w:szCs w:val="22"/>
        </w:rPr>
        <w:t>coordinat</w:t>
      </w:r>
      <w:r w:rsidR="00105072">
        <w:rPr>
          <w:rFonts w:ascii="Times New Roman" w:hAnsi="Times New Roman" w:cs="Times New Roman"/>
          <w:sz w:val="22"/>
          <w:szCs w:val="22"/>
        </w:rPr>
        <w:t>ing</w:t>
      </w:r>
      <w:r w:rsidR="00A671F7" w:rsidRPr="00981EFA">
        <w:rPr>
          <w:rFonts w:ascii="Times New Roman" w:hAnsi="Times New Roman" w:cs="Times New Roman"/>
          <w:sz w:val="22"/>
          <w:szCs w:val="22"/>
        </w:rPr>
        <w:t xml:space="preserve"> the project’s academic output, manage the budget in coordination with Boise State OSP, monitor funded research progress, delegate additional work to capture any shortfalls in productivity,</w:t>
      </w:r>
      <w:r w:rsidR="00A671F7">
        <w:rPr>
          <w:rFonts w:ascii="Times New Roman" w:hAnsi="Times New Roman" w:cs="Times New Roman"/>
          <w:sz w:val="22"/>
          <w:szCs w:val="22"/>
        </w:rPr>
        <w:t xml:space="preserve"> </w:t>
      </w:r>
      <w:r w:rsidR="00A671F7" w:rsidRPr="00981EFA">
        <w:rPr>
          <w:rFonts w:ascii="Times New Roman" w:hAnsi="Times New Roman" w:cs="Times New Roman"/>
          <w:sz w:val="22"/>
          <w:szCs w:val="22"/>
        </w:rPr>
        <w:t>lead official reporting compliance</w:t>
      </w:r>
      <w:r w:rsidR="00A671F7">
        <w:rPr>
          <w:rFonts w:ascii="Times New Roman" w:hAnsi="Times New Roman" w:cs="Times New Roman"/>
          <w:sz w:val="22"/>
          <w:szCs w:val="22"/>
        </w:rPr>
        <w:t xml:space="preserve">, </w:t>
      </w:r>
      <w:r w:rsidR="000F76F1" w:rsidRPr="00981EFA">
        <w:rPr>
          <w:rFonts w:ascii="Times New Roman" w:hAnsi="Times New Roman" w:cs="Times New Roman"/>
          <w:sz w:val="22"/>
          <w:szCs w:val="22"/>
        </w:rPr>
        <w:t xml:space="preserve">and coordinate contact and communication with military bases. </w:t>
      </w:r>
    </w:p>
    <w:p w14:paraId="73BF536F" w14:textId="77777777" w:rsidR="007513CD" w:rsidRPr="00981EFA" w:rsidRDefault="007513CD" w:rsidP="007513CD">
      <w:pPr>
        <w:pStyle w:val="ListParagraph"/>
        <w:numPr>
          <w:ilvl w:val="1"/>
          <w:numId w:val="28"/>
        </w:numPr>
        <w:spacing w:line="240" w:lineRule="exact"/>
        <w:ind w:left="360"/>
        <w:rPr>
          <w:rFonts w:ascii="Times New Roman" w:hAnsi="Times New Roman" w:cs="Times New Roman"/>
          <w:b/>
          <w:bCs/>
          <w:sz w:val="22"/>
          <w:szCs w:val="22"/>
        </w:rPr>
      </w:pPr>
      <w:r w:rsidRPr="00981EFA">
        <w:rPr>
          <w:rFonts w:ascii="Times New Roman" w:hAnsi="Times New Roman" w:cs="Times New Roman"/>
          <w:b/>
          <w:bCs/>
          <w:sz w:val="22"/>
          <w:szCs w:val="22"/>
        </w:rPr>
        <w:t>Gillespie</w:t>
      </w:r>
    </w:p>
    <w:p w14:paraId="0DF0C170" w14:textId="36ABE3C8" w:rsidR="007513CD" w:rsidRPr="00981EFA" w:rsidRDefault="007513CD" w:rsidP="007513CD">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Associate Professor in the School of Public Service, Boise State University. Research addresses victimization, gendered violence, and program evaluation. Gillespie has contracted with state government departments to provide research and evaluation relating to victimization, in addition to contributing peer-reviewed research on program evaluation, victim-offender overlap, and media representations of crime victimization. Gillespie will co-manage and mentor graduate students, oversee instrument design and implementation, construct relevant criminology theoretical frame</w:t>
      </w:r>
      <w:r w:rsidR="00105072">
        <w:rPr>
          <w:rFonts w:ascii="Times New Roman" w:hAnsi="Times New Roman" w:cs="Times New Roman"/>
          <w:sz w:val="22"/>
          <w:szCs w:val="22"/>
        </w:rPr>
        <w:t>s</w:t>
      </w:r>
      <w:r w:rsidRPr="00981EFA">
        <w:rPr>
          <w:rFonts w:ascii="Times New Roman" w:hAnsi="Times New Roman" w:cs="Times New Roman"/>
          <w:sz w:val="22"/>
          <w:szCs w:val="22"/>
        </w:rPr>
        <w:t xml:space="preserve">, lead development on the criminology-focused paper, </w:t>
      </w:r>
      <w:r w:rsidR="00A671F7">
        <w:rPr>
          <w:rFonts w:ascii="Times New Roman" w:hAnsi="Times New Roman" w:cs="Times New Roman"/>
          <w:sz w:val="22"/>
          <w:szCs w:val="22"/>
        </w:rPr>
        <w:t xml:space="preserve">and </w:t>
      </w:r>
      <w:r w:rsidRPr="00981EFA">
        <w:rPr>
          <w:rFonts w:ascii="Times New Roman" w:hAnsi="Times New Roman" w:cs="Times New Roman"/>
          <w:sz w:val="22"/>
          <w:szCs w:val="22"/>
        </w:rPr>
        <w:t>connect results to those frames</w:t>
      </w:r>
      <w:r w:rsidR="00A671F7">
        <w:rPr>
          <w:rFonts w:ascii="Times New Roman" w:hAnsi="Times New Roman" w:cs="Times New Roman"/>
          <w:sz w:val="22"/>
          <w:szCs w:val="22"/>
        </w:rPr>
        <w:t>.</w:t>
      </w:r>
      <w:r w:rsidRPr="00981EFA">
        <w:rPr>
          <w:rFonts w:ascii="Times New Roman" w:hAnsi="Times New Roman" w:cs="Times New Roman"/>
          <w:sz w:val="22"/>
          <w:szCs w:val="22"/>
        </w:rPr>
        <w:t xml:space="preserve"> </w:t>
      </w:r>
    </w:p>
    <w:p w14:paraId="2EAE5924" w14:textId="614E1D8D" w:rsidR="00C430D0" w:rsidRPr="00981EFA" w:rsidRDefault="00C430D0" w:rsidP="00042DEA">
      <w:pPr>
        <w:pStyle w:val="ListParagraph"/>
        <w:numPr>
          <w:ilvl w:val="1"/>
          <w:numId w:val="28"/>
        </w:numPr>
        <w:spacing w:line="240" w:lineRule="exact"/>
        <w:ind w:left="450" w:hanging="450"/>
        <w:rPr>
          <w:rFonts w:ascii="Times New Roman" w:hAnsi="Times New Roman" w:cs="Times New Roman"/>
          <w:b/>
          <w:bCs/>
          <w:sz w:val="22"/>
          <w:szCs w:val="22"/>
        </w:rPr>
      </w:pPr>
      <w:r w:rsidRPr="00981EFA">
        <w:rPr>
          <w:rFonts w:ascii="Times New Roman" w:hAnsi="Times New Roman" w:cs="Times New Roman"/>
          <w:b/>
          <w:bCs/>
          <w:sz w:val="22"/>
          <w:szCs w:val="22"/>
        </w:rPr>
        <w:t>Utych</w:t>
      </w:r>
    </w:p>
    <w:p w14:paraId="0E0B72D4" w14:textId="63204991" w:rsidR="00153357" w:rsidRPr="00981EFA" w:rsidRDefault="00341A22" w:rsidP="00042DEA">
      <w:pPr>
        <w:spacing w:line="240" w:lineRule="exact"/>
        <w:contextualSpacing/>
        <w:rPr>
          <w:rFonts w:ascii="Times New Roman" w:hAnsi="Times New Roman" w:cs="Times New Roman"/>
          <w:sz w:val="22"/>
          <w:szCs w:val="22"/>
        </w:rPr>
      </w:pPr>
      <w:r>
        <w:rPr>
          <w:rFonts w:ascii="Times New Roman" w:hAnsi="Times New Roman" w:cs="Times New Roman"/>
          <w:sz w:val="22"/>
          <w:szCs w:val="22"/>
        </w:rPr>
        <w:t>Associate</w:t>
      </w:r>
      <w:r w:rsidR="00C430D0" w:rsidRPr="00981EFA">
        <w:rPr>
          <w:rFonts w:ascii="Times New Roman" w:hAnsi="Times New Roman" w:cs="Times New Roman"/>
          <w:sz w:val="22"/>
          <w:szCs w:val="22"/>
        </w:rPr>
        <w:t xml:space="preserve"> Professor in the School of Public Service, Boise State University. Research addresses political psychology and behavior, </w:t>
      </w:r>
      <w:r w:rsidR="00105072">
        <w:rPr>
          <w:rFonts w:ascii="Times New Roman" w:hAnsi="Times New Roman" w:cs="Times New Roman"/>
          <w:sz w:val="22"/>
          <w:szCs w:val="22"/>
        </w:rPr>
        <w:t>focusing</w:t>
      </w:r>
      <w:r w:rsidR="00C430D0" w:rsidRPr="00981EFA">
        <w:rPr>
          <w:rFonts w:ascii="Times New Roman" w:hAnsi="Times New Roman" w:cs="Times New Roman"/>
          <w:sz w:val="22"/>
          <w:szCs w:val="22"/>
        </w:rPr>
        <w:t xml:space="preserve"> on experimental and survey methodology. </w:t>
      </w:r>
      <w:r w:rsidR="000C6119" w:rsidRPr="00981EFA">
        <w:rPr>
          <w:rFonts w:ascii="Times New Roman" w:hAnsi="Times New Roman" w:cs="Times New Roman"/>
          <w:sz w:val="22"/>
          <w:szCs w:val="22"/>
        </w:rPr>
        <w:t xml:space="preserve">Utych’s primary responsibility will be instrument design, </w:t>
      </w:r>
      <w:r w:rsidR="000F76F1" w:rsidRPr="00981EFA">
        <w:rPr>
          <w:rFonts w:ascii="Times New Roman" w:hAnsi="Times New Roman" w:cs="Times New Roman"/>
          <w:sz w:val="22"/>
          <w:szCs w:val="22"/>
        </w:rPr>
        <w:t xml:space="preserve">human subjects compliance, </w:t>
      </w:r>
      <w:r w:rsidR="000C6119" w:rsidRPr="00981EFA">
        <w:rPr>
          <w:rFonts w:ascii="Times New Roman" w:hAnsi="Times New Roman" w:cs="Times New Roman"/>
          <w:sz w:val="22"/>
          <w:szCs w:val="22"/>
        </w:rPr>
        <w:t xml:space="preserve">survey deployment, experiment implementation and analysis, and general quantitative analysis of results. </w:t>
      </w:r>
      <w:r w:rsidR="00004FB4" w:rsidRPr="00981EFA">
        <w:rPr>
          <w:rFonts w:ascii="Times New Roman" w:hAnsi="Times New Roman" w:cs="Times New Roman"/>
          <w:sz w:val="22"/>
          <w:szCs w:val="22"/>
        </w:rPr>
        <w:t>Utych has extensive experience collecting original data using web-based survey</w:t>
      </w:r>
      <w:r w:rsidR="00A570B0">
        <w:rPr>
          <w:rFonts w:ascii="Times New Roman" w:hAnsi="Times New Roman" w:cs="Times New Roman"/>
          <w:sz w:val="22"/>
          <w:szCs w:val="22"/>
        </w:rPr>
        <w:t>s</w:t>
      </w:r>
      <w:r w:rsidR="009B5337" w:rsidRPr="00981EFA">
        <w:rPr>
          <w:rFonts w:ascii="Times New Roman" w:hAnsi="Times New Roman" w:cs="Times New Roman"/>
          <w:sz w:val="22"/>
          <w:szCs w:val="22"/>
        </w:rPr>
        <w:t xml:space="preserve"> and has experience programing complex survey logic. Utych has extensively published using original survey and experimental data and brings expertise to the team </w:t>
      </w:r>
      <w:r w:rsidR="00105072">
        <w:rPr>
          <w:rFonts w:ascii="Times New Roman" w:hAnsi="Times New Roman" w:cs="Times New Roman"/>
          <w:sz w:val="22"/>
          <w:szCs w:val="22"/>
        </w:rPr>
        <w:t>to design and analyze</w:t>
      </w:r>
      <w:r w:rsidR="009B5337" w:rsidRPr="00981EFA">
        <w:rPr>
          <w:rFonts w:ascii="Times New Roman" w:hAnsi="Times New Roman" w:cs="Times New Roman"/>
          <w:sz w:val="22"/>
          <w:szCs w:val="22"/>
        </w:rPr>
        <w:t xml:space="preserve"> observational and experimental survey data. </w:t>
      </w:r>
    </w:p>
    <w:p w14:paraId="61F4577C" w14:textId="2BB31EBB" w:rsidR="000C6119" w:rsidRPr="00981EFA" w:rsidRDefault="000C6119" w:rsidP="00042DEA">
      <w:pPr>
        <w:pStyle w:val="ListParagraph"/>
        <w:numPr>
          <w:ilvl w:val="1"/>
          <w:numId w:val="28"/>
        </w:numPr>
        <w:spacing w:line="240" w:lineRule="exact"/>
        <w:ind w:left="450" w:hanging="450"/>
        <w:rPr>
          <w:rFonts w:ascii="Times New Roman" w:hAnsi="Times New Roman" w:cs="Times New Roman"/>
          <w:b/>
          <w:bCs/>
          <w:sz w:val="22"/>
          <w:szCs w:val="22"/>
        </w:rPr>
      </w:pPr>
      <w:r w:rsidRPr="00981EFA">
        <w:rPr>
          <w:rFonts w:ascii="Times New Roman" w:hAnsi="Times New Roman" w:cs="Times New Roman"/>
          <w:b/>
          <w:bCs/>
          <w:sz w:val="22"/>
          <w:szCs w:val="22"/>
        </w:rPr>
        <w:t>Graduate Student</w:t>
      </w:r>
    </w:p>
    <w:p w14:paraId="11AEC52D" w14:textId="44F7C25E" w:rsidR="000C6119" w:rsidRPr="00981EFA" w:rsidRDefault="00215A40" w:rsidP="00042DEA">
      <w:pPr>
        <w:spacing w:line="240" w:lineRule="exact"/>
        <w:contextualSpacing/>
        <w:rPr>
          <w:rFonts w:ascii="Times New Roman" w:hAnsi="Times New Roman" w:cs="Times New Roman"/>
          <w:sz w:val="22"/>
          <w:szCs w:val="22"/>
        </w:rPr>
      </w:pPr>
      <w:r w:rsidRPr="00981EFA">
        <w:rPr>
          <w:rFonts w:ascii="Times New Roman" w:hAnsi="Times New Roman" w:cs="Times New Roman"/>
          <w:sz w:val="22"/>
          <w:szCs w:val="22"/>
        </w:rPr>
        <w:t xml:space="preserve">We </w:t>
      </w:r>
      <w:r w:rsidR="00F85AB9" w:rsidRPr="00981EFA">
        <w:rPr>
          <w:rFonts w:ascii="Times New Roman" w:hAnsi="Times New Roman" w:cs="Times New Roman"/>
          <w:sz w:val="22"/>
          <w:szCs w:val="22"/>
        </w:rPr>
        <w:t xml:space="preserve">will recruit and fill at the beginning of the project. </w:t>
      </w:r>
      <w:r w:rsidR="00DA7252">
        <w:rPr>
          <w:rFonts w:ascii="Times New Roman" w:hAnsi="Times New Roman" w:cs="Times New Roman"/>
          <w:sz w:val="22"/>
          <w:szCs w:val="22"/>
        </w:rPr>
        <w:t>The s</w:t>
      </w:r>
      <w:r w:rsidR="00F215A3">
        <w:rPr>
          <w:rFonts w:ascii="Times New Roman" w:hAnsi="Times New Roman" w:cs="Times New Roman"/>
          <w:sz w:val="22"/>
          <w:szCs w:val="22"/>
        </w:rPr>
        <w:t>tudent will</w:t>
      </w:r>
      <w:r w:rsidR="00F85AB9" w:rsidRPr="00981EFA">
        <w:rPr>
          <w:rFonts w:ascii="Times New Roman" w:hAnsi="Times New Roman" w:cs="Times New Roman"/>
          <w:sz w:val="22"/>
          <w:szCs w:val="22"/>
        </w:rPr>
        <w:t xml:space="preserve"> be responsible for data collection, cleaning, coding, information gathering (e.g.</w:t>
      </w:r>
      <w:r w:rsidR="00105072">
        <w:rPr>
          <w:rFonts w:ascii="Times New Roman" w:hAnsi="Times New Roman" w:cs="Times New Roman"/>
          <w:sz w:val="22"/>
          <w:szCs w:val="22"/>
        </w:rPr>
        <w:t>,</w:t>
      </w:r>
      <w:r w:rsidR="00F85AB9" w:rsidRPr="00981EFA">
        <w:rPr>
          <w:rFonts w:ascii="Times New Roman" w:hAnsi="Times New Roman" w:cs="Times New Roman"/>
          <w:sz w:val="22"/>
          <w:szCs w:val="22"/>
        </w:rPr>
        <w:t xml:space="preserve"> details about targeted bases domestically and abroad), additional </w:t>
      </w:r>
      <w:r w:rsidR="00105072">
        <w:rPr>
          <w:rFonts w:ascii="Times New Roman" w:hAnsi="Times New Roman" w:cs="Times New Roman"/>
          <w:sz w:val="22"/>
          <w:szCs w:val="22"/>
        </w:rPr>
        <w:t>data coding, attending meetings and taking</w:t>
      </w:r>
      <w:r w:rsidR="00F85AB9" w:rsidRPr="00981EFA">
        <w:rPr>
          <w:rFonts w:ascii="Times New Roman" w:hAnsi="Times New Roman" w:cs="Times New Roman"/>
          <w:sz w:val="22"/>
          <w:szCs w:val="22"/>
        </w:rPr>
        <w:t xml:space="preserve"> notes, and proofing or copyediting documents. We will also encourage and mentor the student in using their work on this project for their research.  </w:t>
      </w:r>
    </w:p>
    <w:p w14:paraId="5F10BA67" w14:textId="0CF7470D" w:rsidR="001A4440" w:rsidRPr="00B86032" w:rsidRDefault="00C430D0" w:rsidP="00042DEA">
      <w:pPr>
        <w:pStyle w:val="ListParagraph"/>
        <w:numPr>
          <w:ilvl w:val="0"/>
          <w:numId w:val="28"/>
        </w:numPr>
        <w:spacing w:line="240" w:lineRule="exact"/>
        <w:rPr>
          <w:rFonts w:ascii="Times New Roman" w:hAnsi="Times New Roman" w:cs="Times New Roman"/>
          <w:b/>
          <w:bCs/>
          <w:sz w:val="22"/>
          <w:szCs w:val="22"/>
        </w:rPr>
      </w:pPr>
      <w:r w:rsidRPr="00981EFA">
        <w:rPr>
          <w:rFonts w:ascii="Times New Roman" w:hAnsi="Times New Roman" w:cs="Times New Roman"/>
          <w:b/>
          <w:bCs/>
          <w:sz w:val="22"/>
          <w:szCs w:val="22"/>
        </w:rPr>
        <w:t xml:space="preserve"> </w:t>
      </w:r>
      <w:r w:rsidR="000C5205" w:rsidRPr="00981EFA">
        <w:rPr>
          <w:rFonts w:ascii="Times New Roman" w:hAnsi="Times New Roman" w:cs="Times New Roman"/>
          <w:b/>
          <w:bCs/>
          <w:sz w:val="22"/>
          <w:szCs w:val="22"/>
        </w:rPr>
        <w:t>Project Timelin</w:t>
      </w:r>
      <w:r w:rsidR="001A4440" w:rsidRPr="00981EFA">
        <w:rPr>
          <w:rFonts w:ascii="Times New Roman" w:hAnsi="Times New Roman" w:cs="Times New Roman"/>
          <w:b/>
          <w:bCs/>
          <w:sz w:val="22"/>
          <w:szCs w:val="22"/>
        </w:rPr>
        <w:t>e</w:t>
      </w:r>
    </w:p>
    <w:tbl>
      <w:tblPr>
        <w:tblW w:w="7193" w:type="dxa"/>
        <w:jc w:val="center"/>
        <w:tblLook w:val="04A0" w:firstRow="1" w:lastRow="0" w:firstColumn="1" w:lastColumn="0" w:noHBand="0" w:noVBand="1"/>
      </w:tblPr>
      <w:tblGrid>
        <w:gridCol w:w="2298"/>
        <w:gridCol w:w="430"/>
        <w:gridCol w:w="430"/>
        <w:gridCol w:w="430"/>
        <w:gridCol w:w="430"/>
        <w:gridCol w:w="430"/>
        <w:gridCol w:w="430"/>
        <w:gridCol w:w="430"/>
        <w:gridCol w:w="430"/>
        <w:gridCol w:w="430"/>
        <w:gridCol w:w="430"/>
        <w:gridCol w:w="430"/>
        <w:gridCol w:w="430"/>
      </w:tblGrid>
      <w:tr w:rsidR="001A4440" w:rsidRPr="007C0035" w14:paraId="26EF5E35" w14:textId="77777777" w:rsidTr="000019A9">
        <w:trPr>
          <w:trHeight w:val="246"/>
          <w:jc w:val="center"/>
        </w:trPr>
        <w:tc>
          <w:tcPr>
            <w:tcW w:w="7193" w:type="dxa"/>
            <w:gridSpan w:val="13"/>
            <w:tcBorders>
              <w:top w:val="nil"/>
              <w:left w:val="nil"/>
              <w:bottom w:val="nil"/>
              <w:right w:val="nil"/>
            </w:tcBorders>
            <w:shd w:val="clear" w:color="auto" w:fill="auto"/>
            <w:noWrap/>
            <w:vAlign w:val="bottom"/>
            <w:hideMark/>
          </w:tcPr>
          <w:p w14:paraId="538B6D5D" w14:textId="3ED92D6B" w:rsidR="001A4440" w:rsidRPr="00042DEA" w:rsidRDefault="00F672FE" w:rsidP="00042DEA">
            <w:pPr>
              <w:spacing w:line="240" w:lineRule="exact"/>
              <w:contextualSpacing/>
              <w:jc w:val="center"/>
              <w:rPr>
                <w:rFonts w:ascii="Arial" w:eastAsia="Times New Roman" w:hAnsi="Arial" w:cs="Arial"/>
                <w:b/>
                <w:bCs/>
                <w:color w:val="000000"/>
                <w:sz w:val="16"/>
                <w:szCs w:val="16"/>
              </w:rPr>
            </w:pPr>
            <w:r>
              <w:rPr>
                <w:rFonts w:ascii="Arial" w:eastAsia="Times New Roman" w:hAnsi="Arial" w:cs="Arial"/>
                <w:b/>
                <w:bCs/>
                <w:color w:val="000000"/>
                <w:sz w:val="16"/>
                <w:szCs w:val="16"/>
              </w:rPr>
              <w:t>Project Tasks and Timeline</w:t>
            </w:r>
          </w:p>
        </w:tc>
      </w:tr>
      <w:tr w:rsidR="001A4440" w:rsidRPr="007C0035" w14:paraId="2E993786"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47FDCD6D" w14:textId="77777777" w:rsidR="001A4440" w:rsidRPr="00042DEA" w:rsidRDefault="001A4440" w:rsidP="00042DEA">
            <w:pPr>
              <w:spacing w:line="240" w:lineRule="exact"/>
              <w:contextualSpacing/>
              <w:rPr>
                <w:rFonts w:ascii="Arial" w:eastAsia="Times New Roman" w:hAnsi="Arial" w:cs="Arial"/>
                <w:b/>
                <w:bCs/>
                <w:color w:val="000000"/>
                <w:sz w:val="16"/>
                <w:szCs w:val="16"/>
              </w:rPr>
            </w:pPr>
          </w:p>
        </w:tc>
        <w:tc>
          <w:tcPr>
            <w:tcW w:w="1560" w:type="dxa"/>
            <w:gridSpan w:val="4"/>
            <w:tcBorders>
              <w:top w:val="nil"/>
              <w:left w:val="single" w:sz="4" w:space="0" w:color="auto"/>
              <w:bottom w:val="single" w:sz="4" w:space="0" w:color="auto"/>
              <w:right w:val="nil"/>
            </w:tcBorders>
            <w:shd w:val="clear" w:color="auto" w:fill="auto"/>
            <w:noWrap/>
            <w:vAlign w:val="bottom"/>
            <w:hideMark/>
          </w:tcPr>
          <w:p w14:paraId="6EBEB4F2" w14:textId="77777777" w:rsidR="001A4440" w:rsidRPr="00042DEA" w:rsidRDefault="001A4440" w:rsidP="00042DEA">
            <w:pPr>
              <w:spacing w:line="240" w:lineRule="exact"/>
              <w:contextualSpacing/>
              <w:jc w:val="center"/>
              <w:rPr>
                <w:rFonts w:ascii="Arial" w:eastAsia="Times New Roman" w:hAnsi="Arial" w:cs="Arial"/>
                <w:b/>
                <w:bCs/>
                <w:color w:val="000000"/>
                <w:sz w:val="16"/>
                <w:szCs w:val="16"/>
              </w:rPr>
            </w:pPr>
            <w:r w:rsidRPr="00042DEA">
              <w:rPr>
                <w:rFonts w:ascii="Arial" w:eastAsia="Times New Roman" w:hAnsi="Arial" w:cs="Arial"/>
                <w:b/>
                <w:bCs/>
                <w:color w:val="000000"/>
                <w:sz w:val="16"/>
                <w:szCs w:val="16"/>
              </w:rPr>
              <w:t>Year 1</w:t>
            </w:r>
          </w:p>
        </w:tc>
        <w:tc>
          <w:tcPr>
            <w:tcW w:w="1560" w:type="dxa"/>
            <w:gridSpan w:val="4"/>
            <w:tcBorders>
              <w:top w:val="nil"/>
              <w:left w:val="single" w:sz="4" w:space="0" w:color="auto"/>
              <w:bottom w:val="single" w:sz="4" w:space="0" w:color="auto"/>
              <w:right w:val="nil"/>
            </w:tcBorders>
            <w:shd w:val="clear" w:color="auto" w:fill="auto"/>
            <w:noWrap/>
            <w:vAlign w:val="bottom"/>
            <w:hideMark/>
          </w:tcPr>
          <w:p w14:paraId="2530ACC4" w14:textId="77777777" w:rsidR="001A4440" w:rsidRPr="00042DEA" w:rsidRDefault="001A4440" w:rsidP="00042DEA">
            <w:pPr>
              <w:spacing w:line="240" w:lineRule="exact"/>
              <w:contextualSpacing/>
              <w:jc w:val="center"/>
              <w:rPr>
                <w:rFonts w:ascii="Arial" w:eastAsia="Times New Roman" w:hAnsi="Arial" w:cs="Arial"/>
                <w:b/>
                <w:bCs/>
                <w:color w:val="000000"/>
                <w:sz w:val="16"/>
                <w:szCs w:val="16"/>
              </w:rPr>
            </w:pPr>
            <w:r w:rsidRPr="00042DEA">
              <w:rPr>
                <w:rFonts w:ascii="Arial" w:eastAsia="Times New Roman" w:hAnsi="Arial" w:cs="Arial"/>
                <w:b/>
                <w:bCs/>
                <w:color w:val="000000"/>
                <w:sz w:val="16"/>
                <w:szCs w:val="16"/>
              </w:rPr>
              <w:t>Year 2</w:t>
            </w:r>
          </w:p>
        </w:tc>
        <w:tc>
          <w:tcPr>
            <w:tcW w:w="1560"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576090A0" w14:textId="77777777" w:rsidR="001A4440" w:rsidRPr="00042DEA" w:rsidRDefault="001A4440" w:rsidP="00042DEA">
            <w:pPr>
              <w:spacing w:line="240" w:lineRule="exact"/>
              <w:contextualSpacing/>
              <w:jc w:val="center"/>
              <w:rPr>
                <w:rFonts w:ascii="Arial" w:eastAsia="Times New Roman" w:hAnsi="Arial" w:cs="Arial"/>
                <w:b/>
                <w:bCs/>
                <w:color w:val="000000"/>
                <w:sz w:val="16"/>
                <w:szCs w:val="16"/>
              </w:rPr>
            </w:pPr>
            <w:r w:rsidRPr="00042DEA">
              <w:rPr>
                <w:rFonts w:ascii="Arial" w:eastAsia="Times New Roman" w:hAnsi="Arial" w:cs="Arial"/>
                <w:b/>
                <w:bCs/>
                <w:color w:val="000000"/>
                <w:sz w:val="16"/>
                <w:szCs w:val="16"/>
              </w:rPr>
              <w:t>Year 3</w:t>
            </w:r>
          </w:p>
        </w:tc>
      </w:tr>
      <w:tr w:rsidR="001A4440" w:rsidRPr="007C0035" w14:paraId="1A4F13F0"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46F3CAA6" w14:textId="77777777" w:rsidR="001A4440" w:rsidRPr="00042DEA" w:rsidRDefault="001A4440" w:rsidP="00042DEA">
            <w:pPr>
              <w:spacing w:line="240" w:lineRule="exact"/>
              <w:contextualSpacing/>
              <w:jc w:val="center"/>
              <w:rPr>
                <w:rFonts w:ascii="Arial" w:eastAsia="Times New Roman" w:hAnsi="Arial" w:cs="Arial"/>
                <w:b/>
                <w:bCs/>
                <w:color w:val="000000"/>
                <w:sz w:val="16"/>
                <w:szCs w:val="16"/>
              </w:rPr>
            </w:pPr>
          </w:p>
        </w:tc>
        <w:tc>
          <w:tcPr>
            <w:tcW w:w="390" w:type="dxa"/>
            <w:tcBorders>
              <w:top w:val="nil"/>
              <w:left w:val="single" w:sz="4" w:space="0" w:color="auto"/>
              <w:bottom w:val="single" w:sz="4" w:space="0" w:color="auto"/>
              <w:right w:val="nil"/>
            </w:tcBorders>
            <w:shd w:val="clear" w:color="auto" w:fill="auto"/>
            <w:noWrap/>
            <w:vAlign w:val="bottom"/>
            <w:hideMark/>
          </w:tcPr>
          <w:p w14:paraId="11B21A46"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Q1</w:t>
            </w:r>
          </w:p>
        </w:tc>
        <w:tc>
          <w:tcPr>
            <w:tcW w:w="390" w:type="dxa"/>
            <w:tcBorders>
              <w:top w:val="nil"/>
              <w:left w:val="nil"/>
              <w:bottom w:val="single" w:sz="4" w:space="0" w:color="auto"/>
              <w:right w:val="nil"/>
            </w:tcBorders>
            <w:shd w:val="clear" w:color="auto" w:fill="auto"/>
            <w:noWrap/>
            <w:vAlign w:val="bottom"/>
            <w:hideMark/>
          </w:tcPr>
          <w:p w14:paraId="78A6AC58"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Q2</w:t>
            </w:r>
          </w:p>
        </w:tc>
        <w:tc>
          <w:tcPr>
            <w:tcW w:w="390" w:type="dxa"/>
            <w:tcBorders>
              <w:top w:val="nil"/>
              <w:left w:val="nil"/>
              <w:bottom w:val="single" w:sz="4" w:space="0" w:color="auto"/>
              <w:right w:val="nil"/>
            </w:tcBorders>
            <w:shd w:val="clear" w:color="auto" w:fill="auto"/>
            <w:noWrap/>
            <w:vAlign w:val="bottom"/>
            <w:hideMark/>
          </w:tcPr>
          <w:p w14:paraId="2D2E9FA9"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Q3</w:t>
            </w:r>
          </w:p>
        </w:tc>
        <w:tc>
          <w:tcPr>
            <w:tcW w:w="390" w:type="dxa"/>
            <w:tcBorders>
              <w:top w:val="nil"/>
              <w:left w:val="nil"/>
              <w:bottom w:val="single" w:sz="4" w:space="0" w:color="auto"/>
              <w:right w:val="nil"/>
            </w:tcBorders>
            <w:shd w:val="clear" w:color="auto" w:fill="auto"/>
            <w:noWrap/>
            <w:vAlign w:val="bottom"/>
            <w:hideMark/>
          </w:tcPr>
          <w:p w14:paraId="70AFDB40"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Q4</w:t>
            </w:r>
          </w:p>
        </w:tc>
        <w:tc>
          <w:tcPr>
            <w:tcW w:w="390" w:type="dxa"/>
            <w:tcBorders>
              <w:top w:val="nil"/>
              <w:left w:val="single" w:sz="4" w:space="0" w:color="auto"/>
              <w:bottom w:val="single" w:sz="4" w:space="0" w:color="auto"/>
              <w:right w:val="nil"/>
            </w:tcBorders>
            <w:shd w:val="clear" w:color="auto" w:fill="auto"/>
            <w:noWrap/>
            <w:vAlign w:val="bottom"/>
            <w:hideMark/>
          </w:tcPr>
          <w:p w14:paraId="257B23AF"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Q1</w:t>
            </w:r>
          </w:p>
        </w:tc>
        <w:tc>
          <w:tcPr>
            <w:tcW w:w="390" w:type="dxa"/>
            <w:tcBorders>
              <w:top w:val="nil"/>
              <w:left w:val="nil"/>
              <w:bottom w:val="single" w:sz="4" w:space="0" w:color="auto"/>
              <w:right w:val="nil"/>
            </w:tcBorders>
            <w:shd w:val="clear" w:color="auto" w:fill="auto"/>
            <w:noWrap/>
            <w:vAlign w:val="bottom"/>
            <w:hideMark/>
          </w:tcPr>
          <w:p w14:paraId="0014A6C0"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Q2</w:t>
            </w:r>
          </w:p>
        </w:tc>
        <w:tc>
          <w:tcPr>
            <w:tcW w:w="390" w:type="dxa"/>
            <w:tcBorders>
              <w:top w:val="nil"/>
              <w:left w:val="nil"/>
              <w:bottom w:val="single" w:sz="4" w:space="0" w:color="auto"/>
              <w:right w:val="nil"/>
            </w:tcBorders>
            <w:shd w:val="clear" w:color="auto" w:fill="auto"/>
            <w:noWrap/>
            <w:vAlign w:val="bottom"/>
            <w:hideMark/>
          </w:tcPr>
          <w:p w14:paraId="334DD3BD"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Q3</w:t>
            </w:r>
          </w:p>
        </w:tc>
        <w:tc>
          <w:tcPr>
            <w:tcW w:w="390" w:type="dxa"/>
            <w:tcBorders>
              <w:top w:val="nil"/>
              <w:left w:val="nil"/>
              <w:bottom w:val="single" w:sz="4" w:space="0" w:color="auto"/>
              <w:right w:val="nil"/>
            </w:tcBorders>
            <w:shd w:val="clear" w:color="auto" w:fill="auto"/>
            <w:noWrap/>
            <w:vAlign w:val="bottom"/>
            <w:hideMark/>
          </w:tcPr>
          <w:p w14:paraId="4BC0D825"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Q4</w:t>
            </w:r>
          </w:p>
        </w:tc>
        <w:tc>
          <w:tcPr>
            <w:tcW w:w="390" w:type="dxa"/>
            <w:tcBorders>
              <w:top w:val="nil"/>
              <w:left w:val="single" w:sz="4" w:space="0" w:color="auto"/>
              <w:bottom w:val="single" w:sz="4" w:space="0" w:color="auto"/>
              <w:right w:val="nil"/>
            </w:tcBorders>
            <w:shd w:val="clear" w:color="auto" w:fill="auto"/>
            <w:noWrap/>
            <w:vAlign w:val="bottom"/>
            <w:hideMark/>
          </w:tcPr>
          <w:p w14:paraId="4030ECCA"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Q1</w:t>
            </w:r>
          </w:p>
        </w:tc>
        <w:tc>
          <w:tcPr>
            <w:tcW w:w="390" w:type="dxa"/>
            <w:tcBorders>
              <w:top w:val="nil"/>
              <w:left w:val="nil"/>
              <w:bottom w:val="single" w:sz="4" w:space="0" w:color="auto"/>
              <w:right w:val="nil"/>
            </w:tcBorders>
            <w:shd w:val="clear" w:color="auto" w:fill="auto"/>
            <w:noWrap/>
            <w:vAlign w:val="bottom"/>
            <w:hideMark/>
          </w:tcPr>
          <w:p w14:paraId="2FF8EA0F"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Q2</w:t>
            </w:r>
          </w:p>
        </w:tc>
        <w:tc>
          <w:tcPr>
            <w:tcW w:w="390" w:type="dxa"/>
            <w:tcBorders>
              <w:top w:val="nil"/>
              <w:left w:val="nil"/>
              <w:bottom w:val="single" w:sz="4" w:space="0" w:color="auto"/>
              <w:right w:val="nil"/>
            </w:tcBorders>
            <w:shd w:val="clear" w:color="auto" w:fill="auto"/>
            <w:noWrap/>
            <w:vAlign w:val="bottom"/>
            <w:hideMark/>
          </w:tcPr>
          <w:p w14:paraId="7B3811C5"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Q3</w:t>
            </w:r>
          </w:p>
        </w:tc>
        <w:tc>
          <w:tcPr>
            <w:tcW w:w="390" w:type="dxa"/>
            <w:tcBorders>
              <w:top w:val="nil"/>
              <w:left w:val="nil"/>
              <w:bottom w:val="single" w:sz="4" w:space="0" w:color="auto"/>
              <w:right w:val="single" w:sz="4" w:space="0" w:color="auto"/>
            </w:tcBorders>
            <w:shd w:val="clear" w:color="auto" w:fill="auto"/>
            <w:noWrap/>
            <w:vAlign w:val="bottom"/>
            <w:hideMark/>
          </w:tcPr>
          <w:p w14:paraId="310EA7FB" w14:textId="77777777" w:rsidR="001A4440" w:rsidRPr="00042DEA" w:rsidRDefault="001A4440" w:rsidP="00042DEA">
            <w:pPr>
              <w:spacing w:line="240" w:lineRule="exact"/>
              <w:contextualSpacing/>
              <w:jc w:val="center"/>
              <w:rPr>
                <w:rFonts w:ascii="Arial" w:eastAsia="Times New Roman" w:hAnsi="Arial" w:cs="Arial"/>
                <w:i/>
                <w:iCs/>
                <w:color w:val="000000"/>
                <w:sz w:val="16"/>
                <w:szCs w:val="16"/>
              </w:rPr>
            </w:pPr>
            <w:r w:rsidRPr="00042DEA">
              <w:rPr>
                <w:rFonts w:ascii="Arial" w:eastAsia="Times New Roman" w:hAnsi="Arial" w:cs="Arial"/>
                <w:i/>
                <w:iCs/>
                <w:color w:val="000000"/>
                <w:sz w:val="16"/>
                <w:szCs w:val="16"/>
              </w:rPr>
              <w:t>Q4</w:t>
            </w:r>
          </w:p>
        </w:tc>
      </w:tr>
      <w:tr w:rsidR="007C0035" w:rsidRPr="007C0035" w14:paraId="01BD26E3" w14:textId="77777777" w:rsidTr="000019A9">
        <w:trPr>
          <w:trHeight w:val="246"/>
          <w:jc w:val="center"/>
        </w:trPr>
        <w:tc>
          <w:tcPr>
            <w:tcW w:w="6978" w:type="dxa"/>
            <w:gridSpan w:val="13"/>
            <w:tcBorders>
              <w:top w:val="nil"/>
              <w:left w:val="nil"/>
              <w:bottom w:val="nil"/>
              <w:right w:val="single" w:sz="4" w:space="0" w:color="auto"/>
            </w:tcBorders>
            <w:shd w:val="clear" w:color="auto" w:fill="D9D9D9" w:themeFill="background1" w:themeFillShade="D9"/>
            <w:noWrap/>
            <w:vAlign w:val="bottom"/>
            <w:hideMark/>
          </w:tcPr>
          <w:p w14:paraId="3C902A8D" w14:textId="594DC7AA" w:rsidR="007C0035" w:rsidRPr="00042DEA" w:rsidRDefault="007C0035"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b/>
                <w:bCs/>
                <w:color w:val="000000"/>
                <w:sz w:val="16"/>
                <w:szCs w:val="16"/>
              </w:rPr>
              <w:t>Formative Tasks</w:t>
            </w:r>
            <w:r w:rsidRPr="00042DEA">
              <w:rPr>
                <w:rFonts w:ascii="Arial" w:eastAsia="Times New Roman" w:hAnsi="Arial" w:cs="Arial"/>
                <w:color w:val="000000"/>
                <w:sz w:val="16"/>
                <w:szCs w:val="16"/>
              </w:rPr>
              <w:t> </w:t>
            </w:r>
          </w:p>
        </w:tc>
      </w:tr>
      <w:tr w:rsidR="001A4440" w:rsidRPr="007C0035" w14:paraId="077DB500"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508986C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Host virtual focus group</w:t>
            </w:r>
          </w:p>
        </w:tc>
        <w:tc>
          <w:tcPr>
            <w:tcW w:w="390" w:type="dxa"/>
            <w:tcBorders>
              <w:top w:val="nil"/>
              <w:left w:val="single" w:sz="4" w:space="0" w:color="auto"/>
              <w:bottom w:val="nil"/>
              <w:right w:val="nil"/>
            </w:tcBorders>
            <w:shd w:val="clear" w:color="000000" w:fill="8EA9DB"/>
            <w:noWrap/>
            <w:vAlign w:val="bottom"/>
            <w:hideMark/>
          </w:tcPr>
          <w:p w14:paraId="4703DEC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7A8747E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32DE0BD6"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0B78DD19"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36C6BF1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19D488C"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9F4D404"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107656ED"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26F18D4A"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BC6212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1AF24EB0"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5CC187A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61270497"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7C9579F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Contact Information Gathering</w:t>
            </w:r>
          </w:p>
        </w:tc>
        <w:tc>
          <w:tcPr>
            <w:tcW w:w="390" w:type="dxa"/>
            <w:tcBorders>
              <w:top w:val="nil"/>
              <w:left w:val="single" w:sz="4" w:space="0" w:color="auto"/>
              <w:bottom w:val="nil"/>
              <w:right w:val="nil"/>
            </w:tcBorders>
            <w:shd w:val="clear" w:color="auto" w:fill="auto"/>
            <w:noWrap/>
            <w:vAlign w:val="bottom"/>
            <w:hideMark/>
          </w:tcPr>
          <w:p w14:paraId="0D74148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8EAADB" w:themeFill="accent1" w:themeFillTint="99"/>
            <w:noWrap/>
            <w:vAlign w:val="bottom"/>
            <w:hideMark/>
          </w:tcPr>
          <w:p w14:paraId="394544C2"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8EAADB" w:themeFill="accent1" w:themeFillTint="99"/>
            <w:noWrap/>
            <w:vAlign w:val="bottom"/>
            <w:hideMark/>
          </w:tcPr>
          <w:p w14:paraId="316B90A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6995021"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single" w:sz="4" w:space="0" w:color="auto"/>
              <w:bottom w:val="nil"/>
              <w:right w:val="nil"/>
            </w:tcBorders>
            <w:shd w:val="clear" w:color="auto" w:fill="auto"/>
            <w:noWrap/>
            <w:vAlign w:val="bottom"/>
            <w:hideMark/>
          </w:tcPr>
          <w:p w14:paraId="42A3C65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FFC2ACE"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2802F3B5"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144C3C8D"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4BBB9FE0"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77F1261E"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7950539E"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19A4C50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6209CB07"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30E8026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Contact Domestic Base</w:t>
            </w:r>
          </w:p>
        </w:tc>
        <w:tc>
          <w:tcPr>
            <w:tcW w:w="390" w:type="dxa"/>
            <w:tcBorders>
              <w:top w:val="nil"/>
              <w:left w:val="single" w:sz="4" w:space="0" w:color="auto"/>
              <w:bottom w:val="nil"/>
              <w:right w:val="nil"/>
            </w:tcBorders>
            <w:shd w:val="clear" w:color="auto" w:fill="auto"/>
            <w:noWrap/>
            <w:vAlign w:val="bottom"/>
            <w:hideMark/>
          </w:tcPr>
          <w:p w14:paraId="4FB0F25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24D29E0"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000000" w:fill="8EA9DB"/>
            <w:noWrap/>
            <w:vAlign w:val="bottom"/>
            <w:hideMark/>
          </w:tcPr>
          <w:p w14:paraId="754C5A6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D350E11"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single" w:sz="4" w:space="0" w:color="auto"/>
              <w:bottom w:val="nil"/>
              <w:right w:val="nil"/>
            </w:tcBorders>
            <w:shd w:val="clear" w:color="auto" w:fill="auto"/>
            <w:noWrap/>
            <w:vAlign w:val="bottom"/>
            <w:hideMark/>
          </w:tcPr>
          <w:p w14:paraId="4769645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313B1FFE"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44472A91"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7938C79A"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124E515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61941E58"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A5D13B4"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2FC98BE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30736651"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2CBEB3C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Contact Global Bases</w:t>
            </w:r>
          </w:p>
        </w:tc>
        <w:tc>
          <w:tcPr>
            <w:tcW w:w="390" w:type="dxa"/>
            <w:tcBorders>
              <w:top w:val="nil"/>
              <w:left w:val="single" w:sz="4" w:space="0" w:color="auto"/>
              <w:bottom w:val="nil"/>
              <w:right w:val="nil"/>
            </w:tcBorders>
            <w:shd w:val="clear" w:color="auto" w:fill="auto"/>
            <w:noWrap/>
            <w:vAlign w:val="bottom"/>
            <w:hideMark/>
          </w:tcPr>
          <w:p w14:paraId="2B03597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3A8B2BD4"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81D2D73"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000000" w:fill="8EA9DB"/>
            <w:noWrap/>
            <w:vAlign w:val="bottom"/>
            <w:hideMark/>
          </w:tcPr>
          <w:p w14:paraId="6265488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nil"/>
              <w:right w:val="nil"/>
            </w:tcBorders>
            <w:shd w:val="clear" w:color="000000" w:fill="8EA9DB"/>
            <w:noWrap/>
            <w:vAlign w:val="bottom"/>
            <w:hideMark/>
          </w:tcPr>
          <w:p w14:paraId="629D36C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444AEC79"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95EADAF"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1039D03E"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14F6A0C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483E736"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6349DD6E"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23C0A47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58D9AC3A" w14:textId="77777777" w:rsidTr="000019A9">
        <w:trPr>
          <w:trHeight w:val="246"/>
          <w:jc w:val="center"/>
        </w:trPr>
        <w:tc>
          <w:tcPr>
            <w:tcW w:w="2298" w:type="dxa"/>
            <w:tcBorders>
              <w:top w:val="nil"/>
              <w:left w:val="nil"/>
              <w:bottom w:val="single" w:sz="4" w:space="0" w:color="auto"/>
              <w:right w:val="nil"/>
            </w:tcBorders>
            <w:shd w:val="clear" w:color="auto" w:fill="auto"/>
            <w:noWrap/>
            <w:vAlign w:val="bottom"/>
            <w:hideMark/>
          </w:tcPr>
          <w:p w14:paraId="5629048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Base Site Logistics Planning</w:t>
            </w:r>
          </w:p>
        </w:tc>
        <w:tc>
          <w:tcPr>
            <w:tcW w:w="390" w:type="dxa"/>
            <w:tcBorders>
              <w:top w:val="nil"/>
              <w:left w:val="single" w:sz="4" w:space="0" w:color="auto"/>
              <w:bottom w:val="single" w:sz="4" w:space="0" w:color="auto"/>
              <w:right w:val="nil"/>
            </w:tcBorders>
            <w:shd w:val="clear" w:color="auto" w:fill="auto"/>
            <w:noWrap/>
            <w:vAlign w:val="bottom"/>
            <w:hideMark/>
          </w:tcPr>
          <w:p w14:paraId="7E9F4D0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405A5F1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65FF61C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115605E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auto" w:fill="auto"/>
            <w:noWrap/>
            <w:vAlign w:val="bottom"/>
            <w:hideMark/>
          </w:tcPr>
          <w:p w14:paraId="2C2C374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37512430"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3EE6224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1DBDB34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auto" w:fill="auto"/>
            <w:noWrap/>
            <w:vAlign w:val="bottom"/>
            <w:hideMark/>
          </w:tcPr>
          <w:p w14:paraId="11941240"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788CD81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4E4B0F6C"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single" w:sz="4" w:space="0" w:color="auto"/>
            </w:tcBorders>
            <w:shd w:val="clear" w:color="auto" w:fill="auto"/>
            <w:noWrap/>
            <w:vAlign w:val="bottom"/>
            <w:hideMark/>
          </w:tcPr>
          <w:p w14:paraId="309B821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B6247C" w:rsidRPr="00B6247C" w14:paraId="5A7D1A1E" w14:textId="77777777" w:rsidTr="000019A9">
        <w:trPr>
          <w:trHeight w:val="246"/>
          <w:jc w:val="center"/>
        </w:trPr>
        <w:tc>
          <w:tcPr>
            <w:tcW w:w="6978" w:type="dxa"/>
            <w:gridSpan w:val="13"/>
            <w:tcBorders>
              <w:top w:val="nil"/>
              <w:left w:val="nil"/>
              <w:bottom w:val="nil"/>
              <w:right w:val="single" w:sz="4" w:space="0" w:color="auto"/>
            </w:tcBorders>
            <w:shd w:val="clear" w:color="auto" w:fill="D9D9D9" w:themeFill="background1" w:themeFillShade="D9"/>
            <w:noWrap/>
            <w:vAlign w:val="bottom"/>
            <w:hideMark/>
          </w:tcPr>
          <w:p w14:paraId="26EC837D" w14:textId="28660DDA" w:rsidR="00B6247C" w:rsidRPr="00042DEA" w:rsidRDefault="00B6247C"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b/>
                <w:bCs/>
                <w:color w:val="000000"/>
                <w:sz w:val="16"/>
                <w:szCs w:val="16"/>
              </w:rPr>
              <w:t>Implementation Tasks</w:t>
            </w:r>
          </w:p>
        </w:tc>
      </w:tr>
      <w:tr w:rsidR="001A4440" w:rsidRPr="007C0035" w14:paraId="4354FF5F"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0C5FC439"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Retrospective Survey</w:t>
            </w:r>
          </w:p>
        </w:tc>
        <w:tc>
          <w:tcPr>
            <w:tcW w:w="390" w:type="dxa"/>
            <w:tcBorders>
              <w:top w:val="nil"/>
              <w:left w:val="single" w:sz="4" w:space="0" w:color="auto"/>
              <w:bottom w:val="nil"/>
              <w:right w:val="nil"/>
            </w:tcBorders>
            <w:shd w:val="clear" w:color="auto" w:fill="auto"/>
            <w:noWrap/>
            <w:vAlign w:val="bottom"/>
            <w:hideMark/>
          </w:tcPr>
          <w:p w14:paraId="50F7719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3FCD47C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414797A7"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7291ACE5"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59A2B51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20B1757"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E8B3D79"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0EC20EC5"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45BD5DC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CC47132"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673737F8"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4C6B16C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54D5D5CE"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2ED5B2C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Domestic Base Survey</w:t>
            </w:r>
          </w:p>
        </w:tc>
        <w:tc>
          <w:tcPr>
            <w:tcW w:w="390" w:type="dxa"/>
            <w:tcBorders>
              <w:top w:val="nil"/>
              <w:left w:val="single" w:sz="4" w:space="0" w:color="auto"/>
              <w:bottom w:val="nil"/>
              <w:right w:val="nil"/>
            </w:tcBorders>
            <w:shd w:val="clear" w:color="auto" w:fill="auto"/>
            <w:noWrap/>
            <w:vAlign w:val="bottom"/>
            <w:hideMark/>
          </w:tcPr>
          <w:p w14:paraId="57378EB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96C202A"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141A9884"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5B59CEB4"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000000" w:fill="8EA9DB"/>
            <w:noWrap/>
            <w:vAlign w:val="bottom"/>
            <w:hideMark/>
          </w:tcPr>
          <w:p w14:paraId="1F5BA58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9EB3472"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6F47B68E"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2D3347D2"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2356FBD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B090614"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43B2155"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6B7A7B3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5FE25752"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2A781E2C"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Global Base Survey</w:t>
            </w:r>
          </w:p>
        </w:tc>
        <w:tc>
          <w:tcPr>
            <w:tcW w:w="390" w:type="dxa"/>
            <w:tcBorders>
              <w:top w:val="nil"/>
              <w:left w:val="single" w:sz="4" w:space="0" w:color="auto"/>
              <w:bottom w:val="nil"/>
              <w:right w:val="nil"/>
            </w:tcBorders>
            <w:shd w:val="clear" w:color="auto" w:fill="auto"/>
            <w:noWrap/>
            <w:vAlign w:val="bottom"/>
            <w:hideMark/>
          </w:tcPr>
          <w:p w14:paraId="5D2A4BC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3AA9402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A0EB026"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70885A13"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39F4748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7228238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08E8F2BA"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6BB4920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nil"/>
              <w:right w:val="nil"/>
            </w:tcBorders>
            <w:shd w:val="clear" w:color="000000" w:fill="8EA9DB"/>
            <w:noWrap/>
            <w:vAlign w:val="bottom"/>
            <w:hideMark/>
          </w:tcPr>
          <w:p w14:paraId="0952E2D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4BD468D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2EC6855A"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single" w:sz="4" w:space="0" w:color="auto"/>
            </w:tcBorders>
            <w:shd w:val="clear" w:color="auto" w:fill="auto"/>
            <w:noWrap/>
            <w:vAlign w:val="bottom"/>
            <w:hideMark/>
          </w:tcPr>
          <w:p w14:paraId="10F69C99"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3DFFF08A"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093CD86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Data Cleaning</w:t>
            </w:r>
          </w:p>
        </w:tc>
        <w:tc>
          <w:tcPr>
            <w:tcW w:w="390" w:type="dxa"/>
            <w:tcBorders>
              <w:top w:val="nil"/>
              <w:left w:val="single" w:sz="4" w:space="0" w:color="auto"/>
              <w:bottom w:val="nil"/>
              <w:right w:val="nil"/>
            </w:tcBorders>
            <w:shd w:val="clear" w:color="auto" w:fill="auto"/>
            <w:noWrap/>
            <w:vAlign w:val="bottom"/>
            <w:hideMark/>
          </w:tcPr>
          <w:p w14:paraId="7E46CBA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7D0060AB"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000000" w:fill="8EA9DB"/>
            <w:noWrap/>
            <w:vAlign w:val="bottom"/>
            <w:hideMark/>
          </w:tcPr>
          <w:p w14:paraId="1289829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4062FE0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single" w:sz="4" w:space="0" w:color="auto"/>
              <w:bottom w:val="nil"/>
              <w:right w:val="nil"/>
            </w:tcBorders>
            <w:shd w:val="clear" w:color="auto" w:fill="auto"/>
            <w:noWrap/>
            <w:vAlign w:val="bottom"/>
            <w:hideMark/>
          </w:tcPr>
          <w:p w14:paraId="30B7DDA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8BE6533"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000000" w:fill="8EA9DB"/>
            <w:noWrap/>
            <w:vAlign w:val="bottom"/>
            <w:hideMark/>
          </w:tcPr>
          <w:p w14:paraId="5B3D04B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4EEB646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nil"/>
              <w:right w:val="nil"/>
            </w:tcBorders>
            <w:shd w:val="clear" w:color="000000" w:fill="8EA9DB"/>
            <w:noWrap/>
            <w:vAlign w:val="bottom"/>
            <w:hideMark/>
          </w:tcPr>
          <w:p w14:paraId="3777C7E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093C551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000000" w:fill="8EA9DB"/>
            <w:noWrap/>
            <w:vAlign w:val="bottom"/>
            <w:hideMark/>
          </w:tcPr>
          <w:p w14:paraId="6A981B7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single" w:sz="4" w:space="0" w:color="auto"/>
            </w:tcBorders>
            <w:shd w:val="clear" w:color="auto" w:fill="auto"/>
            <w:noWrap/>
            <w:vAlign w:val="bottom"/>
            <w:hideMark/>
          </w:tcPr>
          <w:p w14:paraId="6863214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59F03DE4"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1EBBB8E0"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Base Site Visit</w:t>
            </w:r>
          </w:p>
        </w:tc>
        <w:tc>
          <w:tcPr>
            <w:tcW w:w="390" w:type="dxa"/>
            <w:tcBorders>
              <w:top w:val="nil"/>
              <w:left w:val="single" w:sz="4" w:space="0" w:color="auto"/>
              <w:bottom w:val="nil"/>
              <w:right w:val="nil"/>
            </w:tcBorders>
            <w:shd w:val="clear" w:color="auto" w:fill="auto"/>
            <w:noWrap/>
            <w:vAlign w:val="bottom"/>
            <w:hideMark/>
          </w:tcPr>
          <w:p w14:paraId="22B01B9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91ECB11"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0D611DE6"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61C4C869"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5549456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76F8516A"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2F5836E9"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663F5598"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000000" w:fill="8EA9DB"/>
            <w:noWrap/>
            <w:vAlign w:val="bottom"/>
            <w:hideMark/>
          </w:tcPr>
          <w:p w14:paraId="26C396F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3883470A"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1F492526"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5422E67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D175D1" w:rsidRPr="007C0035" w14:paraId="225466D7" w14:textId="77777777" w:rsidTr="000019A9">
        <w:trPr>
          <w:trHeight w:val="246"/>
          <w:jc w:val="center"/>
        </w:trPr>
        <w:tc>
          <w:tcPr>
            <w:tcW w:w="2298" w:type="dxa"/>
            <w:tcBorders>
              <w:top w:val="nil"/>
              <w:left w:val="nil"/>
              <w:bottom w:val="single" w:sz="4" w:space="0" w:color="auto"/>
              <w:right w:val="nil"/>
            </w:tcBorders>
            <w:shd w:val="clear" w:color="auto" w:fill="auto"/>
            <w:noWrap/>
            <w:vAlign w:val="bottom"/>
            <w:hideMark/>
          </w:tcPr>
          <w:p w14:paraId="70834BC9"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Data Analysis</w:t>
            </w:r>
          </w:p>
        </w:tc>
        <w:tc>
          <w:tcPr>
            <w:tcW w:w="390" w:type="dxa"/>
            <w:tcBorders>
              <w:top w:val="nil"/>
              <w:left w:val="single" w:sz="4" w:space="0" w:color="auto"/>
              <w:bottom w:val="single" w:sz="4" w:space="0" w:color="auto"/>
              <w:right w:val="nil"/>
            </w:tcBorders>
            <w:shd w:val="clear" w:color="auto" w:fill="auto"/>
            <w:noWrap/>
            <w:vAlign w:val="bottom"/>
            <w:hideMark/>
          </w:tcPr>
          <w:p w14:paraId="77FF56C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19B1EF2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5A31A98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3E41768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auto" w:fill="auto"/>
            <w:noWrap/>
            <w:vAlign w:val="bottom"/>
            <w:hideMark/>
          </w:tcPr>
          <w:p w14:paraId="706C4A9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05767C3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2D8913E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7ECCE299"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000000" w:fill="8EA9DB"/>
            <w:noWrap/>
            <w:vAlign w:val="bottom"/>
            <w:hideMark/>
          </w:tcPr>
          <w:p w14:paraId="151E0072"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3B03C87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1B2D654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single" w:sz="4" w:space="0" w:color="auto"/>
            </w:tcBorders>
            <w:shd w:val="clear" w:color="000000" w:fill="8EA9DB"/>
            <w:noWrap/>
            <w:vAlign w:val="bottom"/>
            <w:hideMark/>
          </w:tcPr>
          <w:p w14:paraId="3793208C"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6C2254" w:rsidRPr="006C2254" w14:paraId="271CD05F" w14:textId="77777777" w:rsidTr="000019A9">
        <w:trPr>
          <w:trHeight w:val="246"/>
          <w:jc w:val="center"/>
        </w:trPr>
        <w:tc>
          <w:tcPr>
            <w:tcW w:w="6978" w:type="dxa"/>
            <w:gridSpan w:val="13"/>
            <w:tcBorders>
              <w:top w:val="nil"/>
              <w:left w:val="nil"/>
              <w:bottom w:val="nil"/>
              <w:right w:val="single" w:sz="4" w:space="0" w:color="auto"/>
            </w:tcBorders>
            <w:shd w:val="clear" w:color="auto" w:fill="D9D9D9" w:themeFill="background1" w:themeFillShade="D9"/>
            <w:noWrap/>
            <w:vAlign w:val="bottom"/>
            <w:hideMark/>
          </w:tcPr>
          <w:p w14:paraId="16326A18" w14:textId="24A7E0EE" w:rsidR="006C2254" w:rsidRPr="00042DEA" w:rsidRDefault="006C2254"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b/>
                <w:bCs/>
                <w:color w:val="000000"/>
                <w:sz w:val="16"/>
                <w:szCs w:val="16"/>
              </w:rPr>
              <w:t>Dissemination Tasks</w:t>
            </w:r>
          </w:p>
        </w:tc>
      </w:tr>
      <w:tr w:rsidR="001A4440" w:rsidRPr="007C0035" w14:paraId="5C9FDFA2"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1772821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Conference Presentations (3)</w:t>
            </w:r>
          </w:p>
        </w:tc>
        <w:tc>
          <w:tcPr>
            <w:tcW w:w="390" w:type="dxa"/>
            <w:tcBorders>
              <w:top w:val="nil"/>
              <w:left w:val="single" w:sz="4" w:space="0" w:color="auto"/>
              <w:bottom w:val="nil"/>
              <w:right w:val="nil"/>
            </w:tcBorders>
            <w:shd w:val="clear" w:color="auto" w:fill="auto"/>
            <w:noWrap/>
            <w:vAlign w:val="bottom"/>
            <w:hideMark/>
          </w:tcPr>
          <w:p w14:paraId="1EF55AF7"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45AF687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75472937"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000000" w:fill="8EA9DB"/>
            <w:noWrap/>
            <w:vAlign w:val="bottom"/>
            <w:hideMark/>
          </w:tcPr>
          <w:p w14:paraId="4605259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nil"/>
              <w:right w:val="nil"/>
            </w:tcBorders>
            <w:shd w:val="clear" w:color="auto" w:fill="auto"/>
            <w:noWrap/>
            <w:vAlign w:val="bottom"/>
            <w:hideMark/>
          </w:tcPr>
          <w:p w14:paraId="4E7F8FA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EB7FC27"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000000" w:fill="8EA9DB"/>
            <w:noWrap/>
            <w:vAlign w:val="bottom"/>
            <w:hideMark/>
          </w:tcPr>
          <w:p w14:paraId="435113E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8752D15"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single" w:sz="4" w:space="0" w:color="auto"/>
              <w:bottom w:val="nil"/>
              <w:right w:val="nil"/>
            </w:tcBorders>
            <w:shd w:val="clear" w:color="auto" w:fill="auto"/>
            <w:noWrap/>
            <w:vAlign w:val="bottom"/>
            <w:hideMark/>
          </w:tcPr>
          <w:p w14:paraId="624F3FE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1552EFB0"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000000" w:fill="8EA9DB"/>
            <w:noWrap/>
            <w:vAlign w:val="bottom"/>
            <w:hideMark/>
          </w:tcPr>
          <w:p w14:paraId="29C1EEF5"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single" w:sz="4" w:space="0" w:color="auto"/>
            </w:tcBorders>
            <w:shd w:val="clear" w:color="auto" w:fill="auto"/>
            <w:noWrap/>
            <w:vAlign w:val="bottom"/>
            <w:hideMark/>
          </w:tcPr>
          <w:p w14:paraId="0FF8F37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00138580"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7C5342C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Manuscript Submission (2)</w:t>
            </w:r>
          </w:p>
        </w:tc>
        <w:tc>
          <w:tcPr>
            <w:tcW w:w="390" w:type="dxa"/>
            <w:tcBorders>
              <w:top w:val="nil"/>
              <w:left w:val="single" w:sz="4" w:space="0" w:color="auto"/>
              <w:bottom w:val="nil"/>
              <w:right w:val="nil"/>
            </w:tcBorders>
            <w:shd w:val="clear" w:color="auto" w:fill="auto"/>
            <w:noWrap/>
            <w:vAlign w:val="bottom"/>
            <w:hideMark/>
          </w:tcPr>
          <w:p w14:paraId="2135F94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2EA9E88C"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474B1A13"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2734353A"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000000" w:fill="8EA9DB"/>
            <w:noWrap/>
            <w:vAlign w:val="bottom"/>
            <w:hideMark/>
          </w:tcPr>
          <w:p w14:paraId="18EAC23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12AAC01"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5D154FEB"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15A7D500"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62A30BC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2407ECFF"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5F1BB758"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000000" w:fill="8EA9DB"/>
            <w:noWrap/>
            <w:vAlign w:val="bottom"/>
            <w:hideMark/>
          </w:tcPr>
          <w:p w14:paraId="45559A7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0B64BB3B" w14:textId="77777777" w:rsidTr="000019A9">
        <w:trPr>
          <w:trHeight w:val="246"/>
          <w:jc w:val="center"/>
        </w:trPr>
        <w:tc>
          <w:tcPr>
            <w:tcW w:w="2298" w:type="dxa"/>
            <w:tcBorders>
              <w:top w:val="nil"/>
              <w:left w:val="nil"/>
              <w:bottom w:val="nil"/>
              <w:right w:val="nil"/>
            </w:tcBorders>
            <w:shd w:val="clear" w:color="auto" w:fill="auto"/>
            <w:noWrap/>
            <w:vAlign w:val="bottom"/>
            <w:hideMark/>
          </w:tcPr>
          <w:p w14:paraId="07F530C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Online Blog Article (2)</w:t>
            </w:r>
          </w:p>
        </w:tc>
        <w:tc>
          <w:tcPr>
            <w:tcW w:w="390" w:type="dxa"/>
            <w:tcBorders>
              <w:top w:val="nil"/>
              <w:left w:val="single" w:sz="4" w:space="0" w:color="auto"/>
              <w:bottom w:val="nil"/>
              <w:right w:val="nil"/>
            </w:tcBorders>
            <w:shd w:val="clear" w:color="auto" w:fill="auto"/>
            <w:noWrap/>
            <w:vAlign w:val="bottom"/>
            <w:hideMark/>
          </w:tcPr>
          <w:p w14:paraId="645E163E"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088833FE"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6C3F5503"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auto" w:fill="auto"/>
            <w:noWrap/>
            <w:vAlign w:val="bottom"/>
            <w:hideMark/>
          </w:tcPr>
          <w:p w14:paraId="54AD47B4"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single" w:sz="4" w:space="0" w:color="auto"/>
              <w:bottom w:val="nil"/>
              <w:right w:val="nil"/>
            </w:tcBorders>
            <w:shd w:val="clear" w:color="auto" w:fill="auto"/>
            <w:noWrap/>
            <w:vAlign w:val="bottom"/>
            <w:hideMark/>
          </w:tcPr>
          <w:p w14:paraId="16A4A8B9"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45E97D00"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296D40E5"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nil"/>
            </w:tcBorders>
            <w:shd w:val="clear" w:color="000000" w:fill="8EA9DB"/>
            <w:noWrap/>
            <w:vAlign w:val="bottom"/>
            <w:hideMark/>
          </w:tcPr>
          <w:p w14:paraId="5F5F4723"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nil"/>
              <w:right w:val="nil"/>
            </w:tcBorders>
            <w:shd w:val="clear" w:color="auto" w:fill="auto"/>
            <w:noWrap/>
            <w:vAlign w:val="bottom"/>
            <w:hideMark/>
          </w:tcPr>
          <w:p w14:paraId="6539018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nil"/>
              <w:right w:val="nil"/>
            </w:tcBorders>
            <w:shd w:val="clear" w:color="auto" w:fill="auto"/>
            <w:noWrap/>
            <w:vAlign w:val="bottom"/>
            <w:hideMark/>
          </w:tcPr>
          <w:p w14:paraId="56FC5C87" w14:textId="77777777" w:rsidR="001A4440" w:rsidRPr="00042DEA" w:rsidRDefault="001A4440" w:rsidP="00042DEA">
            <w:pPr>
              <w:spacing w:line="240" w:lineRule="exact"/>
              <w:contextualSpacing/>
              <w:rPr>
                <w:rFonts w:ascii="Arial" w:eastAsia="Times New Roman" w:hAnsi="Arial" w:cs="Arial"/>
                <w:color w:val="000000"/>
                <w:sz w:val="16"/>
                <w:szCs w:val="16"/>
              </w:rPr>
            </w:pPr>
          </w:p>
        </w:tc>
        <w:tc>
          <w:tcPr>
            <w:tcW w:w="390" w:type="dxa"/>
            <w:tcBorders>
              <w:top w:val="nil"/>
              <w:left w:val="nil"/>
              <w:bottom w:val="nil"/>
              <w:right w:val="nil"/>
            </w:tcBorders>
            <w:shd w:val="clear" w:color="auto" w:fill="auto"/>
            <w:noWrap/>
            <w:vAlign w:val="bottom"/>
            <w:hideMark/>
          </w:tcPr>
          <w:p w14:paraId="2A7681A2" w14:textId="77777777" w:rsidR="001A4440" w:rsidRPr="00042DEA" w:rsidRDefault="001A4440" w:rsidP="00042DEA">
            <w:pPr>
              <w:spacing w:line="240" w:lineRule="exact"/>
              <w:contextualSpacing/>
              <w:rPr>
                <w:rFonts w:ascii="Arial" w:eastAsia="Times New Roman" w:hAnsi="Arial" w:cs="Arial"/>
                <w:sz w:val="16"/>
                <w:szCs w:val="16"/>
              </w:rPr>
            </w:pPr>
          </w:p>
        </w:tc>
        <w:tc>
          <w:tcPr>
            <w:tcW w:w="390" w:type="dxa"/>
            <w:tcBorders>
              <w:top w:val="nil"/>
              <w:left w:val="nil"/>
              <w:bottom w:val="nil"/>
              <w:right w:val="single" w:sz="4" w:space="0" w:color="auto"/>
            </w:tcBorders>
            <w:shd w:val="clear" w:color="auto" w:fill="auto"/>
            <w:noWrap/>
            <w:vAlign w:val="bottom"/>
            <w:hideMark/>
          </w:tcPr>
          <w:p w14:paraId="1F57EE7C"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r w:rsidR="001A4440" w:rsidRPr="007C0035" w14:paraId="44B80CB4" w14:textId="77777777" w:rsidTr="000019A9">
        <w:trPr>
          <w:trHeight w:val="246"/>
          <w:jc w:val="center"/>
        </w:trPr>
        <w:tc>
          <w:tcPr>
            <w:tcW w:w="2298" w:type="dxa"/>
            <w:tcBorders>
              <w:top w:val="nil"/>
              <w:left w:val="nil"/>
              <w:bottom w:val="single" w:sz="4" w:space="0" w:color="auto"/>
              <w:right w:val="nil"/>
            </w:tcBorders>
            <w:shd w:val="clear" w:color="auto" w:fill="auto"/>
            <w:noWrap/>
            <w:vAlign w:val="bottom"/>
            <w:hideMark/>
          </w:tcPr>
          <w:p w14:paraId="326F720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Workshop/Public Forum</w:t>
            </w:r>
          </w:p>
        </w:tc>
        <w:tc>
          <w:tcPr>
            <w:tcW w:w="390" w:type="dxa"/>
            <w:tcBorders>
              <w:top w:val="nil"/>
              <w:left w:val="single" w:sz="4" w:space="0" w:color="auto"/>
              <w:bottom w:val="single" w:sz="4" w:space="0" w:color="auto"/>
              <w:right w:val="nil"/>
            </w:tcBorders>
            <w:shd w:val="clear" w:color="auto" w:fill="auto"/>
            <w:noWrap/>
            <w:vAlign w:val="bottom"/>
            <w:hideMark/>
          </w:tcPr>
          <w:p w14:paraId="7876DEE4"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0351DB4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7656BFDC"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790B3F2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auto" w:fill="auto"/>
            <w:noWrap/>
            <w:vAlign w:val="bottom"/>
            <w:hideMark/>
          </w:tcPr>
          <w:p w14:paraId="3F83939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35C2C806"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0C806DCB"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3600AF88"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single" w:sz="4" w:space="0" w:color="auto"/>
              <w:bottom w:val="single" w:sz="4" w:space="0" w:color="auto"/>
              <w:right w:val="nil"/>
            </w:tcBorders>
            <w:shd w:val="clear" w:color="auto" w:fill="auto"/>
            <w:noWrap/>
            <w:vAlign w:val="bottom"/>
            <w:hideMark/>
          </w:tcPr>
          <w:p w14:paraId="535AC361"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000000" w:fill="8EA9DB"/>
            <w:noWrap/>
            <w:vAlign w:val="bottom"/>
            <w:hideMark/>
          </w:tcPr>
          <w:p w14:paraId="5C064B4F"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nil"/>
            </w:tcBorders>
            <w:shd w:val="clear" w:color="auto" w:fill="auto"/>
            <w:noWrap/>
            <w:vAlign w:val="bottom"/>
            <w:hideMark/>
          </w:tcPr>
          <w:p w14:paraId="78840530"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c>
          <w:tcPr>
            <w:tcW w:w="390" w:type="dxa"/>
            <w:tcBorders>
              <w:top w:val="nil"/>
              <w:left w:val="nil"/>
              <w:bottom w:val="single" w:sz="4" w:space="0" w:color="auto"/>
              <w:right w:val="single" w:sz="4" w:space="0" w:color="auto"/>
            </w:tcBorders>
            <w:shd w:val="clear" w:color="auto" w:fill="auto"/>
            <w:noWrap/>
            <w:vAlign w:val="bottom"/>
            <w:hideMark/>
          </w:tcPr>
          <w:p w14:paraId="7BC80D6D" w14:textId="77777777" w:rsidR="001A4440" w:rsidRPr="00042DEA" w:rsidRDefault="001A4440" w:rsidP="00042DEA">
            <w:pPr>
              <w:spacing w:line="240" w:lineRule="exact"/>
              <w:contextualSpacing/>
              <w:rPr>
                <w:rFonts w:ascii="Arial" w:eastAsia="Times New Roman" w:hAnsi="Arial" w:cs="Arial"/>
                <w:color w:val="000000"/>
                <w:sz w:val="16"/>
                <w:szCs w:val="16"/>
              </w:rPr>
            </w:pPr>
            <w:r w:rsidRPr="00042DEA">
              <w:rPr>
                <w:rFonts w:ascii="Arial" w:eastAsia="Times New Roman" w:hAnsi="Arial" w:cs="Arial"/>
                <w:color w:val="000000"/>
                <w:sz w:val="16"/>
                <w:szCs w:val="16"/>
              </w:rPr>
              <w:t> </w:t>
            </w:r>
          </w:p>
        </w:tc>
      </w:tr>
    </w:tbl>
    <w:p w14:paraId="6ACA499C" w14:textId="77777777" w:rsidR="001A4440" w:rsidRPr="00042DEA" w:rsidRDefault="001A4440" w:rsidP="00042DEA">
      <w:pPr>
        <w:spacing w:line="240" w:lineRule="exact"/>
        <w:rPr>
          <w:rFonts w:ascii="Times New Roman" w:hAnsi="Times New Roman" w:cs="Times New Roman"/>
          <w:b/>
          <w:bCs/>
          <w:sz w:val="22"/>
          <w:szCs w:val="22"/>
        </w:rPr>
      </w:pPr>
      <w:r w:rsidRPr="00042DEA">
        <w:rPr>
          <w:rFonts w:ascii="Times New Roman" w:hAnsi="Times New Roman" w:cs="Times New Roman"/>
          <w:b/>
          <w:sz w:val="22"/>
          <w:szCs w:val="22"/>
        </w:rPr>
        <w:t>Year One</w:t>
      </w:r>
    </w:p>
    <w:p w14:paraId="6D76D16B" w14:textId="11BC5960" w:rsidR="001A4440" w:rsidRPr="00C422A9" w:rsidRDefault="001A4440" w:rsidP="00042DEA">
      <w:pPr>
        <w:pStyle w:val="ListParagraph"/>
        <w:numPr>
          <w:ilvl w:val="0"/>
          <w:numId w:val="41"/>
        </w:numPr>
        <w:spacing w:line="240" w:lineRule="exact"/>
        <w:outlineLvl w:val="0"/>
        <w:rPr>
          <w:rFonts w:ascii="Times New Roman" w:hAnsi="Times New Roman" w:cs="Times New Roman"/>
          <w:sz w:val="22"/>
          <w:szCs w:val="22"/>
        </w:rPr>
      </w:pPr>
      <w:r w:rsidRPr="00151ACA">
        <w:rPr>
          <w:rFonts w:ascii="Times New Roman" w:hAnsi="Times New Roman" w:cs="Times New Roman"/>
          <w:sz w:val="22"/>
          <w:szCs w:val="22"/>
        </w:rPr>
        <w:t>Host virtual focus group</w:t>
      </w:r>
      <w:r w:rsidR="00E577F4">
        <w:rPr>
          <w:rFonts w:ascii="Times New Roman" w:hAnsi="Times New Roman" w:cs="Times New Roman"/>
          <w:sz w:val="22"/>
          <w:szCs w:val="22"/>
        </w:rPr>
        <w:t xml:space="preserve"> of experts on the military and military culture</w:t>
      </w:r>
      <w:r w:rsidRPr="00151ACA">
        <w:rPr>
          <w:rFonts w:ascii="Times New Roman" w:hAnsi="Times New Roman" w:cs="Times New Roman"/>
          <w:sz w:val="22"/>
          <w:szCs w:val="22"/>
        </w:rPr>
        <w:t xml:space="preserve"> to discuss survey, implications, and framing</w:t>
      </w:r>
    </w:p>
    <w:p w14:paraId="024CD782" w14:textId="4695EE3A" w:rsidR="001A4440" w:rsidRPr="00CC565E" w:rsidRDefault="001A4440" w:rsidP="00042DEA">
      <w:pPr>
        <w:pStyle w:val="ListParagraph"/>
        <w:numPr>
          <w:ilvl w:val="0"/>
          <w:numId w:val="41"/>
        </w:numPr>
        <w:spacing w:line="240" w:lineRule="exact"/>
        <w:outlineLvl w:val="0"/>
        <w:rPr>
          <w:rFonts w:ascii="Times New Roman" w:hAnsi="Times New Roman" w:cs="Times New Roman"/>
          <w:sz w:val="22"/>
          <w:szCs w:val="22"/>
        </w:rPr>
      </w:pPr>
      <w:r w:rsidRPr="00CC565E">
        <w:rPr>
          <w:rFonts w:ascii="Times New Roman" w:hAnsi="Times New Roman" w:cs="Times New Roman"/>
          <w:sz w:val="22"/>
          <w:szCs w:val="22"/>
        </w:rPr>
        <w:lastRenderedPageBreak/>
        <w:t xml:space="preserve">Deploy a retrospective, online survey targeting the national population of currently serving </w:t>
      </w:r>
      <w:r w:rsidR="003E37C9">
        <w:rPr>
          <w:rFonts w:ascii="Times New Roman" w:hAnsi="Times New Roman" w:cs="Times New Roman"/>
          <w:sz w:val="22"/>
          <w:szCs w:val="22"/>
        </w:rPr>
        <w:t>service</w:t>
      </w:r>
      <w:r w:rsidR="00105072">
        <w:rPr>
          <w:rFonts w:ascii="Times New Roman" w:hAnsi="Times New Roman" w:cs="Times New Roman"/>
          <w:sz w:val="22"/>
          <w:szCs w:val="22"/>
        </w:rPr>
        <w:t xml:space="preserve"> </w:t>
      </w:r>
      <w:r w:rsidR="003E37C9">
        <w:rPr>
          <w:rFonts w:ascii="Times New Roman" w:hAnsi="Times New Roman" w:cs="Times New Roman"/>
          <w:sz w:val="22"/>
          <w:szCs w:val="22"/>
        </w:rPr>
        <w:t>members</w:t>
      </w:r>
      <w:r w:rsidRPr="00CC565E">
        <w:rPr>
          <w:rFonts w:ascii="Times New Roman" w:hAnsi="Times New Roman" w:cs="Times New Roman"/>
          <w:sz w:val="22"/>
          <w:szCs w:val="22"/>
        </w:rPr>
        <w:t xml:space="preserve"> as well as veterans</w:t>
      </w:r>
    </w:p>
    <w:p w14:paraId="58F43D6A" w14:textId="00E10509" w:rsidR="001A4440" w:rsidRPr="004B6E5C" w:rsidRDefault="001A4440" w:rsidP="00042DEA">
      <w:pPr>
        <w:pStyle w:val="ListParagraph"/>
        <w:numPr>
          <w:ilvl w:val="0"/>
          <w:numId w:val="41"/>
        </w:numPr>
        <w:spacing w:line="240" w:lineRule="exact"/>
        <w:outlineLvl w:val="0"/>
        <w:rPr>
          <w:rFonts w:ascii="Times New Roman" w:hAnsi="Times New Roman" w:cs="Times New Roman"/>
          <w:sz w:val="22"/>
          <w:szCs w:val="22"/>
        </w:rPr>
      </w:pPr>
      <w:r w:rsidRPr="00CC565E">
        <w:rPr>
          <w:rFonts w:ascii="Times New Roman" w:hAnsi="Times New Roman" w:cs="Times New Roman"/>
          <w:sz w:val="22"/>
          <w:szCs w:val="22"/>
        </w:rPr>
        <w:t xml:space="preserve">Compile </w:t>
      </w:r>
      <w:r w:rsidR="00105072">
        <w:rPr>
          <w:rFonts w:ascii="Times New Roman" w:hAnsi="Times New Roman" w:cs="Times New Roman"/>
          <w:sz w:val="22"/>
          <w:szCs w:val="22"/>
        </w:rPr>
        <w:t xml:space="preserve">a </w:t>
      </w:r>
      <w:r w:rsidRPr="00CC565E">
        <w:rPr>
          <w:rFonts w:ascii="Times New Roman" w:hAnsi="Times New Roman" w:cs="Times New Roman"/>
          <w:sz w:val="22"/>
          <w:szCs w:val="22"/>
        </w:rPr>
        <w:t>list of contact information for targeted global bases for year 2</w:t>
      </w:r>
    </w:p>
    <w:p w14:paraId="2CE4E547" w14:textId="0517E92C" w:rsidR="001A4440" w:rsidRPr="00254136" w:rsidRDefault="001A4440" w:rsidP="00042DEA">
      <w:pPr>
        <w:pStyle w:val="ListParagraph"/>
        <w:numPr>
          <w:ilvl w:val="0"/>
          <w:numId w:val="41"/>
        </w:numPr>
        <w:spacing w:line="240" w:lineRule="exact"/>
        <w:outlineLvl w:val="0"/>
        <w:rPr>
          <w:rFonts w:ascii="Times New Roman" w:hAnsi="Times New Roman" w:cs="Times New Roman"/>
          <w:sz w:val="22"/>
          <w:szCs w:val="22"/>
        </w:rPr>
      </w:pPr>
      <w:r w:rsidRPr="004B6E5C">
        <w:rPr>
          <w:rFonts w:ascii="Times New Roman" w:hAnsi="Times New Roman" w:cs="Times New Roman"/>
          <w:sz w:val="22"/>
          <w:szCs w:val="22"/>
        </w:rPr>
        <w:t>Conference</w:t>
      </w:r>
    </w:p>
    <w:p w14:paraId="7952EA91" w14:textId="102208CE" w:rsidR="001A4440" w:rsidRPr="00B95736" w:rsidRDefault="001A4440" w:rsidP="00B95736">
      <w:pPr>
        <w:pStyle w:val="ListParagraph"/>
        <w:numPr>
          <w:ilvl w:val="0"/>
          <w:numId w:val="41"/>
        </w:numPr>
        <w:spacing w:line="240" w:lineRule="exact"/>
        <w:outlineLvl w:val="0"/>
        <w:rPr>
          <w:rFonts w:ascii="Times New Roman" w:hAnsi="Times New Roman" w:cs="Times New Roman"/>
          <w:b/>
          <w:sz w:val="22"/>
          <w:szCs w:val="22"/>
        </w:rPr>
      </w:pPr>
      <w:r w:rsidRPr="00254136">
        <w:rPr>
          <w:rFonts w:ascii="Times New Roman" w:hAnsi="Times New Roman" w:cs="Times New Roman"/>
          <w:sz w:val="22"/>
          <w:szCs w:val="22"/>
        </w:rPr>
        <w:t xml:space="preserve">Finalize </w:t>
      </w:r>
      <w:r w:rsidR="00105072">
        <w:rPr>
          <w:rFonts w:ascii="Times New Roman" w:hAnsi="Times New Roman" w:cs="Times New Roman"/>
          <w:sz w:val="22"/>
          <w:szCs w:val="22"/>
        </w:rPr>
        <w:t xml:space="preserve">the </w:t>
      </w:r>
      <w:r w:rsidRPr="00254136">
        <w:rPr>
          <w:rFonts w:ascii="Times New Roman" w:hAnsi="Times New Roman" w:cs="Times New Roman"/>
          <w:sz w:val="22"/>
          <w:szCs w:val="22"/>
        </w:rPr>
        <w:t xml:space="preserve">first manuscript, submit </w:t>
      </w:r>
      <w:r w:rsidR="00105072">
        <w:rPr>
          <w:rFonts w:ascii="Times New Roman" w:hAnsi="Times New Roman" w:cs="Times New Roman"/>
          <w:sz w:val="22"/>
          <w:szCs w:val="22"/>
        </w:rPr>
        <w:t xml:space="preserve">it </w:t>
      </w:r>
      <w:r w:rsidRPr="00254136">
        <w:rPr>
          <w:rFonts w:ascii="Times New Roman" w:hAnsi="Times New Roman" w:cs="Times New Roman"/>
          <w:sz w:val="22"/>
          <w:szCs w:val="22"/>
        </w:rPr>
        <w:t xml:space="preserve">to at least one journal. Target one academic journal in criminology (e.g., </w:t>
      </w:r>
      <w:r w:rsidRPr="00254136">
        <w:rPr>
          <w:rFonts w:ascii="Times New Roman" w:hAnsi="Times New Roman" w:cs="Times New Roman"/>
          <w:i/>
          <w:sz w:val="22"/>
          <w:szCs w:val="22"/>
        </w:rPr>
        <w:t>Criminology and Public Policy or British Journal of Criminology</w:t>
      </w:r>
      <w:r w:rsidRPr="00254136">
        <w:rPr>
          <w:rFonts w:ascii="Times New Roman" w:hAnsi="Times New Roman" w:cs="Times New Roman"/>
          <w:iCs/>
          <w:sz w:val="22"/>
          <w:szCs w:val="22"/>
        </w:rPr>
        <w:t>).</w:t>
      </w:r>
    </w:p>
    <w:p w14:paraId="7CFDB23D" w14:textId="77777777" w:rsidR="001A4440" w:rsidRPr="00042DEA" w:rsidRDefault="001A4440" w:rsidP="00042DEA">
      <w:pPr>
        <w:spacing w:line="240" w:lineRule="exact"/>
        <w:outlineLvl w:val="0"/>
        <w:rPr>
          <w:rFonts w:ascii="Times New Roman" w:hAnsi="Times New Roman" w:cs="Times New Roman"/>
          <w:b/>
          <w:sz w:val="22"/>
          <w:szCs w:val="22"/>
        </w:rPr>
      </w:pPr>
      <w:r w:rsidRPr="00042DEA">
        <w:rPr>
          <w:rFonts w:ascii="Times New Roman" w:hAnsi="Times New Roman" w:cs="Times New Roman"/>
          <w:b/>
          <w:sz w:val="22"/>
          <w:szCs w:val="22"/>
        </w:rPr>
        <w:t>Year Two</w:t>
      </w:r>
    </w:p>
    <w:p w14:paraId="2BABBEC7" w14:textId="04B88EC5" w:rsidR="001A4440" w:rsidRPr="00981EFA" w:rsidRDefault="001A4440" w:rsidP="00042DEA">
      <w:pPr>
        <w:spacing w:line="240" w:lineRule="exact"/>
        <w:ind w:left="360" w:hanging="360"/>
        <w:contextualSpacing/>
        <w:outlineLvl w:val="0"/>
        <w:rPr>
          <w:rFonts w:ascii="Times New Roman" w:hAnsi="Times New Roman" w:cs="Times New Roman"/>
          <w:sz w:val="22"/>
          <w:szCs w:val="22"/>
        </w:rPr>
      </w:pPr>
      <w:r w:rsidRPr="00981EFA">
        <w:rPr>
          <w:rFonts w:ascii="Times New Roman" w:hAnsi="Times New Roman" w:cs="Times New Roman"/>
          <w:sz w:val="22"/>
          <w:szCs w:val="22"/>
        </w:rPr>
        <w:t xml:space="preserve">- </w:t>
      </w:r>
      <w:r w:rsidRPr="00981EFA">
        <w:rPr>
          <w:rFonts w:ascii="Times New Roman" w:hAnsi="Times New Roman" w:cs="Times New Roman"/>
          <w:sz w:val="22"/>
          <w:szCs w:val="22"/>
        </w:rPr>
        <w:tab/>
        <w:t xml:space="preserve">If Year 1 paper is not published, submit </w:t>
      </w:r>
      <w:r w:rsidR="00105072">
        <w:rPr>
          <w:rFonts w:ascii="Times New Roman" w:hAnsi="Times New Roman" w:cs="Times New Roman"/>
          <w:sz w:val="22"/>
          <w:szCs w:val="22"/>
        </w:rPr>
        <w:t xml:space="preserve">it </w:t>
      </w:r>
      <w:r w:rsidRPr="00981EFA">
        <w:rPr>
          <w:rFonts w:ascii="Times New Roman" w:hAnsi="Times New Roman" w:cs="Times New Roman"/>
          <w:sz w:val="22"/>
          <w:szCs w:val="22"/>
        </w:rPr>
        <w:t>to two additional outlets</w:t>
      </w:r>
    </w:p>
    <w:p w14:paraId="76C2B26E" w14:textId="0158F316" w:rsidR="001A4440" w:rsidRPr="00981EFA" w:rsidRDefault="001A4440" w:rsidP="00042DEA">
      <w:pPr>
        <w:pStyle w:val="ListParagraph"/>
        <w:numPr>
          <w:ilvl w:val="0"/>
          <w:numId w:val="42"/>
        </w:numPr>
        <w:spacing w:line="240" w:lineRule="exact"/>
        <w:ind w:left="360"/>
        <w:outlineLvl w:val="0"/>
        <w:rPr>
          <w:rFonts w:ascii="Times New Roman" w:hAnsi="Times New Roman" w:cs="Times New Roman"/>
          <w:sz w:val="22"/>
          <w:szCs w:val="22"/>
        </w:rPr>
      </w:pPr>
      <w:r w:rsidRPr="00981EFA">
        <w:rPr>
          <w:rFonts w:ascii="Times New Roman" w:hAnsi="Times New Roman" w:cs="Times New Roman"/>
          <w:sz w:val="22"/>
          <w:szCs w:val="22"/>
        </w:rPr>
        <w:t>Conference</w:t>
      </w:r>
    </w:p>
    <w:p w14:paraId="26441382" w14:textId="27C091D7" w:rsidR="001A4440" w:rsidRPr="00981EFA" w:rsidRDefault="001A4440" w:rsidP="00042DEA">
      <w:pPr>
        <w:spacing w:line="240" w:lineRule="exact"/>
        <w:ind w:left="360" w:hanging="360"/>
        <w:contextualSpacing/>
        <w:outlineLvl w:val="0"/>
        <w:rPr>
          <w:rFonts w:ascii="Times New Roman" w:hAnsi="Times New Roman" w:cs="Times New Roman"/>
          <w:sz w:val="22"/>
          <w:szCs w:val="22"/>
        </w:rPr>
      </w:pPr>
      <w:r w:rsidRPr="00981EFA">
        <w:rPr>
          <w:rFonts w:ascii="Times New Roman" w:hAnsi="Times New Roman" w:cs="Times New Roman"/>
          <w:sz w:val="22"/>
          <w:szCs w:val="22"/>
        </w:rPr>
        <w:t>-</w:t>
      </w:r>
      <w:r w:rsidRPr="00981EFA">
        <w:rPr>
          <w:rFonts w:ascii="Times New Roman" w:hAnsi="Times New Roman" w:cs="Times New Roman"/>
          <w:sz w:val="22"/>
          <w:szCs w:val="22"/>
        </w:rPr>
        <w:tab/>
        <w:t xml:space="preserve">Draft and submit </w:t>
      </w:r>
      <w:r w:rsidR="00105072">
        <w:rPr>
          <w:rFonts w:ascii="Times New Roman" w:hAnsi="Times New Roman" w:cs="Times New Roman"/>
          <w:sz w:val="22"/>
          <w:szCs w:val="22"/>
        </w:rPr>
        <w:t xml:space="preserve">an </w:t>
      </w:r>
      <w:r w:rsidRPr="00981EFA">
        <w:rPr>
          <w:rFonts w:ascii="Times New Roman" w:hAnsi="Times New Roman" w:cs="Times New Roman"/>
          <w:sz w:val="22"/>
          <w:szCs w:val="22"/>
        </w:rPr>
        <w:t>article a high impact blog (</w:t>
      </w:r>
      <w:r w:rsidRPr="00981EFA">
        <w:rPr>
          <w:rFonts w:ascii="Times New Roman" w:hAnsi="Times New Roman" w:cs="Times New Roman"/>
          <w:i/>
          <w:iCs/>
          <w:sz w:val="22"/>
          <w:szCs w:val="22"/>
        </w:rPr>
        <w:t>e.g.</w:t>
      </w:r>
      <w:r w:rsidR="00105072">
        <w:rPr>
          <w:rFonts w:ascii="Times New Roman" w:hAnsi="Times New Roman" w:cs="Times New Roman"/>
          <w:i/>
          <w:iCs/>
          <w:sz w:val="22"/>
          <w:szCs w:val="22"/>
        </w:rPr>
        <w:t>,</w:t>
      </w:r>
      <w:r w:rsidRPr="00981EFA">
        <w:rPr>
          <w:rFonts w:ascii="Times New Roman" w:hAnsi="Times New Roman" w:cs="Times New Roman"/>
          <w:i/>
          <w:iCs/>
          <w:sz w:val="22"/>
          <w:szCs w:val="22"/>
        </w:rPr>
        <w:t xml:space="preserve"> Monkey Cage</w:t>
      </w:r>
      <w:r w:rsidRPr="00981EFA">
        <w:rPr>
          <w:rFonts w:ascii="Times New Roman" w:hAnsi="Times New Roman" w:cs="Times New Roman"/>
          <w:sz w:val="22"/>
          <w:szCs w:val="22"/>
        </w:rPr>
        <w:t xml:space="preserve">) </w:t>
      </w:r>
      <w:r w:rsidR="00A671F7">
        <w:rPr>
          <w:rFonts w:ascii="Times New Roman" w:hAnsi="Times New Roman" w:cs="Times New Roman"/>
          <w:sz w:val="22"/>
          <w:szCs w:val="22"/>
        </w:rPr>
        <w:t>discussing research implications</w:t>
      </w:r>
    </w:p>
    <w:p w14:paraId="1CAD2B49" w14:textId="77777777" w:rsidR="001A4440" w:rsidRPr="00981EFA" w:rsidRDefault="001A4440" w:rsidP="00042DEA">
      <w:pPr>
        <w:spacing w:line="240" w:lineRule="exact"/>
        <w:ind w:left="360" w:hanging="360"/>
        <w:contextualSpacing/>
        <w:outlineLvl w:val="0"/>
        <w:rPr>
          <w:rFonts w:ascii="Times New Roman" w:hAnsi="Times New Roman" w:cs="Times New Roman"/>
          <w:sz w:val="22"/>
          <w:szCs w:val="22"/>
        </w:rPr>
      </w:pPr>
      <w:r w:rsidRPr="00981EFA">
        <w:rPr>
          <w:rFonts w:ascii="Times New Roman" w:hAnsi="Times New Roman" w:cs="Times New Roman"/>
          <w:sz w:val="22"/>
          <w:szCs w:val="22"/>
        </w:rPr>
        <w:t>-</w:t>
      </w:r>
      <w:r w:rsidRPr="00981EFA">
        <w:rPr>
          <w:rFonts w:ascii="Times New Roman" w:hAnsi="Times New Roman" w:cs="Times New Roman"/>
          <w:sz w:val="22"/>
          <w:szCs w:val="22"/>
        </w:rPr>
        <w:tab/>
        <w:t>Deploy survey to at least one domestic base to serve as a comparison group for global surveys</w:t>
      </w:r>
    </w:p>
    <w:p w14:paraId="3A6246D1" w14:textId="77777777" w:rsidR="001A4440" w:rsidRPr="00981EFA" w:rsidRDefault="001A4440" w:rsidP="00042DEA">
      <w:pPr>
        <w:spacing w:line="240" w:lineRule="exact"/>
        <w:ind w:left="360" w:hanging="360"/>
        <w:contextualSpacing/>
        <w:outlineLvl w:val="0"/>
        <w:rPr>
          <w:rFonts w:ascii="Times New Roman" w:hAnsi="Times New Roman" w:cs="Times New Roman"/>
          <w:sz w:val="22"/>
          <w:szCs w:val="22"/>
        </w:rPr>
      </w:pPr>
      <w:r w:rsidRPr="00981EFA">
        <w:rPr>
          <w:rFonts w:ascii="Times New Roman" w:hAnsi="Times New Roman" w:cs="Times New Roman"/>
          <w:sz w:val="22"/>
          <w:szCs w:val="22"/>
        </w:rPr>
        <w:t xml:space="preserve">- </w:t>
      </w:r>
      <w:r w:rsidRPr="00981EFA">
        <w:rPr>
          <w:rFonts w:ascii="Times New Roman" w:hAnsi="Times New Roman" w:cs="Times New Roman"/>
          <w:sz w:val="22"/>
          <w:szCs w:val="22"/>
        </w:rPr>
        <w:tab/>
        <w:t>Contact approximately 35 bases to survey globally</w:t>
      </w:r>
    </w:p>
    <w:p w14:paraId="67439BB6" w14:textId="21A7A685" w:rsidR="001A4440" w:rsidRPr="00981EFA" w:rsidRDefault="001A4440" w:rsidP="00042DEA">
      <w:pPr>
        <w:spacing w:line="240" w:lineRule="exact"/>
        <w:ind w:left="360" w:hanging="360"/>
        <w:contextualSpacing/>
        <w:outlineLvl w:val="0"/>
        <w:rPr>
          <w:rFonts w:ascii="Times New Roman" w:hAnsi="Times New Roman" w:cs="Times New Roman"/>
          <w:sz w:val="22"/>
          <w:szCs w:val="22"/>
        </w:rPr>
      </w:pPr>
      <w:r w:rsidRPr="00981EFA">
        <w:rPr>
          <w:rFonts w:ascii="Times New Roman" w:hAnsi="Times New Roman" w:cs="Times New Roman"/>
          <w:sz w:val="22"/>
          <w:szCs w:val="22"/>
        </w:rPr>
        <w:t>-</w:t>
      </w:r>
      <w:r w:rsidRPr="00981EFA">
        <w:rPr>
          <w:rFonts w:ascii="Times New Roman" w:hAnsi="Times New Roman" w:cs="Times New Roman"/>
          <w:sz w:val="22"/>
          <w:szCs w:val="22"/>
        </w:rPr>
        <w:tab/>
        <w:t xml:space="preserve">Deploy survey to </w:t>
      </w:r>
      <w:r w:rsidR="00105072">
        <w:rPr>
          <w:rFonts w:ascii="Times New Roman" w:hAnsi="Times New Roman" w:cs="Times New Roman"/>
          <w:sz w:val="22"/>
          <w:szCs w:val="22"/>
        </w:rPr>
        <w:t xml:space="preserve">a </w:t>
      </w:r>
      <w:r w:rsidRPr="00981EFA">
        <w:rPr>
          <w:rFonts w:ascii="Times New Roman" w:hAnsi="Times New Roman" w:cs="Times New Roman"/>
          <w:sz w:val="22"/>
          <w:szCs w:val="22"/>
        </w:rPr>
        <w:t>subset of 35 bases</w:t>
      </w:r>
    </w:p>
    <w:p w14:paraId="27B98284" w14:textId="77777777" w:rsidR="001A4440" w:rsidRPr="00981EFA" w:rsidRDefault="001A4440" w:rsidP="00042DEA">
      <w:pPr>
        <w:pStyle w:val="ListParagraph"/>
        <w:numPr>
          <w:ilvl w:val="0"/>
          <w:numId w:val="42"/>
        </w:numPr>
        <w:spacing w:line="240" w:lineRule="exact"/>
        <w:ind w:left="360"/>
        <w:outlineLvl w:val="0"/>
        <w:rPr>
          <w:rFonts w:ascii="Times New Roman" w:hAnsi="Times New Roman" w:cs="Times New Roman"/>
          <w:sz w:val="22"/>
          <w:szCs w:val="22"/>
        </w:rPr>
      </w:pPr>
      <w:r w:rsidRPr="00981EFA">
        <w:rPr>
          <w:rFonts w:ascii="Times New Roman" w:hAnsi="Times New Roman" w:cs="Times New Roman"/>
          <w:sz w:val="22"/>
          <w:szCs w:val="22"/>
        </w:rPr>
        <w:t>Host workshop on experimental survey design at Boise State University</w:t>
      </w:r>
    </w:p>
    <w:p w14:paraId="6CEC81B3" w14:textId="37AC05BF" w:rsidR="001A4440" w:rsidRPr="00B95736" w:rsidRDefault="001A4440" w:rsidP="00B95736">
      <w:pPr>
        <w:pStyle w:val="ListParagraph"/>
        <w:numPr>
          <w:ilvl w:val="0"/>
          <w:numId w:val="42"/>
        </w:numPr>
        <w:spacing w:line="240" w:lineRule="exact"/>
        <w:ind w:left="360"/>
        <w:outlineLvl w:val="0"/>
        <w:rPr>
          <w:rFonts w:ascii="Times New Roman" w:hAnsi="Times New Roman" w:cs="Times New Roman"/>
          <w:sz w:val="22"/>
          <w:szCs w:val="22"/>
        </w:rPr>
      </w:pPr>
      <w:r w:rsidRPr="00981EFA">
        <w:rPr>
          <w:rFonts w:ascii="Times New Roman" w:hAnsi="Times New Roman" w:cs="Times New Roman"/>
          <w:sz w:val="22"/>
          <w:szCs w:val="22"/>
        </w:rPr>
        <w:t xml:space="preserve">Establish logistics for </w:t>
      </w:r>
      <w:r w:rsidR="00105072">
        <w:rPr>
          <w:rFonts w:ascii="Times New Roman" w:hAnsi="Times New Roman" w:cs="Times New Roman"/>
          <w:sz w:val="22"/>
          <w:szCs w:val="22"/>
        </w:rPr>
        <w:t xml:space="preserve">the </w:t>
      </w:r>
      <w:r w:rsidRPr="00981EFA">
        <w:rPr>
          <w:rFonts w:ascii="Times New Roman" w:hAnsi="Times New Roman" w:cs="Times New Roman"/>
          <w:sz w:val="22"/>
          <w:szCs w:val="22"/>
        </w:rPr>
        <w:t>base site visit</w:t>
      </w:r>
    </w:p>
    <w:p w14:paraId="4838934F" w14:textId="77777777" w:rsidR="001A4440" w:rsidRPr="00042DEA" w:rsidRDefault="001A4440" w:rsidP="00042DEA">
      <w:pPr>
        <w:spacing w:line="240" w:lineRule="exact"/>
        <w:outlineLvl w:val="0"/>
        <w:rPr>
          <w:rFonts w:ascii="Times New Roman" w:hAnsi="Times New Roman" w:cs="Times New Roman"/>
          <w:b/>
          <w:sz w:val="22"/>
          <w:szCs w:val="22"/>
        </w:rPr>
      </w:pPr>
      <w:r w:rsidRPr="00042DEA">
        <w:rPr>
          <w:rFonts w:ascii="Times New Roman" w:hAnsi="Times New Roman" w:cs="Times New Roman"/>
          <w:b/>
          <w:sz w:val="22"/>
          <w:szCs w:val="22"/>
        </w:rPr>
        <w:t>Year Three</w:t>
      </w:r>
    </w:p>
    <w:p w14:paraId="3D780B1A" w14:textId="77777777"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bCs/>
          <w:sz w:val="22"/>
          <w:szCs w:val="22"/>
        </w:rPr>
        <w:t>Site visit of one high profile military base and surrounding area relevant to the study</w:t>
      </w:r>
    </w:p>
    <w:p w14:paraId="414EB046" w14:textId="77777777"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bCs/>
          <w:sz w:val="22"/>
          <w:szCs w:val="22"/>
        </w:rPr>
        <w:t>Continue survey for any bases that delay granting permission</w:t>
      </w:r>
    </w:p>
    <w:p w14:paraId="02CD4061" w14:textId="77777777"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bCs/>
          <w:sz w:val="22"/>
          <w:szCs w:val="22"/>
        </w:rPr>
        <w:t>Final cleaning of survey data.</w:t>
      </w:r>
    </w:p>
    <w:p w14:paraId="172B7FA4" w14:textId="4C724C03"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sz w:val="22"/>
          <w:szCs w:val="22"/>
        </w:rPr>
        <w:t xml:space="preserve">Conference </w:t>
      </w:r>
    </w:p>
    <w:p w14:paraId="7ACC651C" w14:textId="2E884DFA"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sz w:val="22"/>
          <w:szCs w:val="22"/>
        </w:rPr>
        <w:t>Target one public</w:t>
      </w:r>
      <w:r w:rsidR="00105072">
        <w:rPr>
          <w:rFonts w:ascii="Times New Roman" w:hAnsi="Times New Roman" w:cs="Times New Roman"/>
          <w:sz w:val="22"/>
          <w:szCs w:val="22"/>
        </w:rPr>
        <w:t>-</w:t>
      </w:r>
      <w:r w:rsidRPr="00981EFA">
        <w:rPr>
          <w:rFonts w:ascii="Times New Roman" w:hAnsi="Times New Roman" w:cs="Times New Roman"/>
          <w:sz w:val="22"/>
          <w:szCs w:val="22"/>
        </w:rPr>
        <w:t>oriented blog site (e.g.</w:t>
      </w:r>
      <w:r w:rsidR="00105072">
        <w:rPr>
          <w:rFonts w:ascii="Times New Roman" w:hAnsi="Times New Roman" w:cs="Times New Roman"/>
          <w:sz w:val="22"/>
          <w:szCs w:val="22"/>
        </w:rPr>
        <w:t>,</w:t>
      </w:r>
      <w:r w:rsidRPr="00981EFA">
        <w:rPr>
          <w:rFonts w:ascii="Times New Roman" w:hAnsi="Times New Roman" w:cs="Times New Roman"/>
          <w:sz w:val="22"/>
          <w:szCs w:val="22"/>
        </w:rPr>
        <w:t xml:space="preserve"> </w:t>
      </w:r>
      <w:r w:rsidRPr="00981EFA">
        <w:rPr>
          <w:rFonts w:ascii="Times New Roman" w:hAnsi="Times New Roman" w:cs="Times New Roman"/>
          <w:i/>
          <w:sz w:val="22"/>
          <w:szCs w:val="22"/>
        </w:rPr>
        <w:t>The</w:t>
      </w:r>
      <w:r w:rsidRPr="00981EFA">
        <w:rPr>
          <w:rFonts w:ascii="Times New Roman" w:hAnsi="Times New Roman" w:cs="Times New Roman"/>
          <w:sz w:val="22"/>
          <w:szCs w:val="22"/>
        </w:rPr>
        <w:t xml:space="preserve"> </w:t>
      </w:r>
      <w:r w:rsidRPr="00981EFA">
        <w:rPr>
          <w:rFonts w:ascii="Times New Roman" w:hAnsi="Times New Roman" w:cs="Times New Roman"/>
          <w:i/>
          <w:iCs/>
          <w:sz w:val="22"/>
          <w:szCs w:val="22"/>
        </w:rPr>
        <w:t>Conversation)</w:t>
      </w:r>
      <w:r w:rsidRPr="00981EFA">
        <w:rPr>
          <w:rFonts w:ascii="Times New Roman" w:hAnsi="Times New Roman" w:cs="Times New Roman"/>
          <w:sz w:val="22"/>
          <w:szCs w:val="22"/>
        </w:rPr>
        <w:t xml:space="preserve"> for public discussion of final results</w:t>
      </w:r>
    </w:p>
    <w:p w14:paraId="0E4FCC4D" w14:textId="3E243F8B" w:rsidR="001A4440" w:rsidRPr="00981EFA" w:rsidRDefault="001A4440" w:rsidP="00042DEA">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sz w:val="22"/>
          <w:szCs w:val="22"/>
        </w:rPr>
        <w:t xml:space="preserve">Target one academic journal in international relations </w:t>
      </w:r>
      <w:r w:rsidRPr="00981EFA">
        <w:rPr>
          <w:rFonts w:ascii="Times New Roman" w:hAnsi="Times New Roman" w:cs="Times New Roman"/>
          <w:i/>
          <w:iCs/>
          <w:sz w:val="22"/>
          <w:szCs w:val="22"/>
        </w:rPr>
        <w:t>(e.g.</w:t>
      </w:r>
      <w:r w:rsidR="00105072">
        <w:rPr>
          <w:rFonts w:ascii="Times New Roman" w:hAnsi="Times New Roman" w:cs="Times New Roman"/>
          <w:i/>
          <w:iCs/>
          <w:sz w:val="22"/>
          <w:szCs w:val="22"/>
        </w:rPr>
        <w:t>,</w:t>
      </w:r>
      <w:r w:rsidRPr="00981EFA">
        <w:rPr>
          <w:rFonts w:ascii="Times New Roman" w:hAnsi="Times New Roman" w:cs="Times New Roman"/>
          <w:i/>
          <w:iCs/>
          <w:sz w:val="22"/>
          <w:szCs w:val="22"/>
        </w:rPr>
        <w:t xml:space="preserve"> International Studies Quarterly or Foreign Policy Analysis)</w:t>
      </w:r>
      <w:r w:rsidRPr="00981EFA">
        <w:rPr>
          <w:rFonts w:ascii="Times New Roman" w:hAnsi="Times New Roman" w:cs="Times New Roman"/>
          <w:sz w:val="22"/>
          <w:szCs w:val="22"/>
        </w:rPr>
        <w:t xml:space="preserve"> for publication of ancillary hypotheses</w:t>
      </w:r>
    </w:p>
    <w:p w14:paraId="4B2B8FC7" w14:textId="78AF1E07" w:rsidR="00FA11D9" w:rsidRPr="00FF5C87" w:rsidRDefault="001A4440" w:rsidP="00FF5C87">
      <w:pPr>
        <w:pStyle w:val="ListParagraph"/>
        <w:numPr>
          <w:ilvl w:val="0"/>
          <w:numId w:val="41"/>
        </w:numPr>
        <w:spacing w:line="240" w:lineRule="exact"/>
        <w:outlineLvl w:val="0"/>
        <w:rPr>
          <w:rFonts w:ascii="Times New Roman" w:hAnsi="Times New Roman" w:cs="Times New Roman"/>
          <w:b/>
          <w:sz w:val="22"/>
          <w:szCs w:val="22"/>
        </w:rPr>
      </w:pPr>
      <w:r w:rsidRPr="00981EFA">
        <w:rPr>
          <w:rFonts w:ascii="Times New Roman" w:hAnsi="Times New Roman" w:cs="Times New Roman"/>
          <w:sz w:val="22"/>
          <w:szCs w:val="22"/>
        </w:rPr>
        <w:t>Host public forum on research at Boise State University</w:t>
      </w:r>
    </w:p>
    <w:p w14:paraId="09531285" w14:textId="77390D19" w:rsidR="00DE083D" w:rsidRPr="00981EFA" w:rsidRDefault="00FA11D9" w:rsidP="00042DEA">
      <w:pPr>
        <w:pStyle w:val="ListParagraph"/>
        <w:numPr>
          <w:ilvl w:val="0"/>
          <w:numId w:val="28"/>
        </w:numPr>
        <w:spacing w:line="240" w:lineRule="exact"/>
        <w:outlineLvl w:val="0"/>
        <w:rPr>
          <w:rFonts w:ascii="Times New Roman" w:hAnsi="Times New Roman" w:cs="Times New Roman"/>
          <w:b/>
          <w:sz w:val="22"/>
          <w:szCs w:val="22"/>
        </w:rPr>
      </w:pPr>
      <w:r w:rsidRPr="00981EFA">
        <w:rPr>
          <w:rFonts w:ascii="Times New Roman" w:hAnsi="Times New Roman" w:cs="Times New Roman"/>
          <w:b/>
          <w:sz w:val="22"/>
          <w:szCs w:val="22"/>
        </w:rPr>
        <w:t>Project Risk</w:t>
      </w:r>
      <w:r w:rsidR="00DE083D" w:rsidRPr="00981EFA">
        <w:rPr>
          <w:rFonts w:ascii="Times New Roman" w:hAnsi="Times New Roman" w:cs="Times New Roman"/>
          <w:b/>
          <w:sz w:val="22"/>
          <w:szCs w:val="22"/>
        </w:rPr>
        <w:t>s</w:t>
      </w:r>
    </w:p>
    <w:p w14:paraId="497B7DB5" w14:textId="727B838A" w:rsidR="00DE083D" w:rsidRPr="00981EFA" w:rsidRDefault="00E71C58" w:rsidP="00042DEA">
      <w:pPr>
        <w:spacing w:line="240" w:lineRule="exact"/>
        <w:contextualSpacing/>
        <w:outlineLvl w:val="0"/>
        <w:rPr>
          <w:rFonts w:ascii="Times New Roman" w:hAnsi="Times New Roman" w:cs="Times New Roman"/>
          <w:bCs/>
          <w:sz w:val="22"/>
          <w:szCs w:val="22"/>
        </w:rPr>
      </w:pPr>
      <w:r w:rsidRPr="00981EFA">
        <w:rPr>
          <w:rFonts w:ascii="Times New Roman" w:hAnsi="Times New Roman" w:cs="Times New Roman"/>
          <w:bCs/>
          <w:sz w:val="22"/>
          <w:szCs w:val="22"/>
        </w:rPr>
        <w:t xml:space="preserve">One of the current risks/barriers is </w:t>
      </w:r>
      <w:r w:rsidR="00E577F4" w:rsidRPr="00981EFA">
        <w:rPr>
          <w:rFonts w:ascii="Times New Roman" w:hAnsi="Times New Roman" w:cs="Times New Roman"/>
          <w:bCs/>
          <w:sz w:val="22"/>
          <w:szCs w:val="22"/>
        </w:rPr>
        <w:t>C</w:t>
      </w:r>
      <w:r w:rsidR="00E577F4">
        <w:rPr>
          <w:rFonts w:ascii="Times New Roman" w:hAnsi="Times New Roman" w:cs="Times New Roman"/>
          <w:bCs/>
          <w:sz w:val="22"/>
          <w:szCs w:val="22"/>
        </w:rPr>
        <w:t>OVID</w:t>
      </w:r>
      <w:r w:rsidRPr="00981EFA">
        <w:rPr>
          <w:rFonts w:ascii="Times New Roman" w:hAnsi="Times New Roman" w:cs="Times New Roman"/>
          <w:bCs/>
          <w:sz w:val="22"/>
          <w:szCs w:val="22"/>
        </w:rPr>
        <w:t xml:space="preserve">-19 response and implication for research activities. This project is well adapted to proceed in the context of limited person-to-person interactions. We are primarily relying on </w:t>
      </w:r>
      <w:r w:rsidR="00105072">
        <w:rPr>
          <w:rFonts w:ascii="Times New Roman" w:hAnsi="Times New Roman" w:cs="Times New Roman"/>
          <w:bCs/>
          <w:sz w:val="22"/>
          <w:szCs w:val="22"/>
        </w:rPr>
        <w:t xml:space="preserve">the </w:t>
      </w:r>
      <w:r w:rsidRPr="00981EFA">
        <w:rPr>
          <w:rFonts w:ascii="Times New Roman" w:hAnsi="Times New Roman" w:cs="Times New Roman"/>
          <w:bCs/>
          <w:sz w:val="22"/>
          <w:szCs w:val="22"/>
        </w:rPr>
        <w:t>collection of online survey data</w:t>
      </w:r>
      <w:r w:rsidR="00105072">
        <w:rPr>
          <w:rFonts w:ascii="Times New Roman" w:hAnsi="Times New Roman" w:cs="Times New Roman"/>
          <w:bCs/>
          <w:sz w:val="22"/>
          <w:szCs w:val="22"/>
        </w:rPr>
        <w:t>. We</w:t>
      </w:r>
      <w:r w:rsidRPr="00981EFA">
        <w:rPr>
          <w:rFonts w:ascii="Times New Roman" w:hAnsi="Times New Roman" w:cs="Times New Roman"/>
          <w:bCs/>
          <w:sz w:val="22"/>
          <w:szCs w:val="22"/>
        </w:rPr>
        <w:t xml:space="preserve"> have already adapted year </w:t>
      </w:r>
      <w:r w:rsidR="00105072">
        <w:rPr>
          <w:rFonts w:ascii="Times New Roman" w:hAnsi="Times New Roman" w:cs="Times New Roman"/>
          <w:bCs/>
          <w:sz w:val="22"/>
          <w:szCs w:val="22"/>
        </w:rPr>
        <w:t>one</w:t>
      </w:r>
      <w:r w:rsidRPr="00981EFA">
        <w:rPr>
          <w:rFonts w:ascii="Times New Roman" w:hAnsi="Times New Roman" w:cs="Times New Roman"/>
          <w:bCs/>
          <w:sz w:val="22"/>
          <w:szCs w:val="22"/>
        </w:rPr>
        <w:t xml:space="preserve"> focus groups to be virtual rather than in-person (a strength as we can include individuals not proximate in physical location). </w:t>
      </w:r>
      <w:r w:rsidR="00E577F4">
        <w:rPr>
          <w:rFonts w:ascii="Times New Roman" w:hAnsi="Times New Roman" w:cs="Times New Roman"/>
          <w:bCs/>
          <w:sz w:val="22"/>
          <w:szCs w:val="22"/>
        </w:rPr>
        <w:t xml:space="preserve">The </w:t>
      </w:r>
      <w:r w:rsidR="00E577F4" w:rsidRPr="00981EFA">
        <w:rPr>
          <w:rFonts w:ascii="Times New Roman" w:hAnsi="Times New Roman" w:cs="Times New Roman"/>
          <w:bCs/>
          <w:sz w:val="22"/>
          <w:szCs w:val="22"/>
        </w:rPr>
        <w:t>C</w:t>
      </w:r>
      <w:r w:rsidR="00E577F4">
        <w:rPr>
          <w:rFonts w:ascii="Times New Roman" w:hAnsi="Times New Roman" w:cs="Times New Roman"/>
          <w:bCs/>
          <w:sz w:val="22"/>
          <w:szCs w:val="22"/>
        </w:rPr>
        <w:t>OVID</w:t>
      </w:r>
      <w:r w:rsidRPr="00981EFA">
        <w:rPr>
          <w:rFonts w:ascii="Times New Roman" w:hAnsi="Times New Roman" w:cs="Times New Roman"/>
          <w:bCs/>
          <w:sz w:val="22"/>
          <w:szCs w:val="22"/>
        </w:rPr>
        <w:t>-19 response has strained man</w:t>
      </w:r>
      <w:r w:rsidR="0009749C" w:rsidRPr="00981EFA">
        <w:rPr>
          <w:rFonts w:ascii="Times New Roman" w:hAnsi="Times New Roman" w:cs="Times New Roman"/>
          <w:bCs/>
          <w:sz w:val="22"/>
          <w:szCs w:val="22"/>
        </w:rPr>
        <w:t>y organizations</w:t>
      </w:r>
      <w:r w:rsidR="00105072">
        <w:rPr>
          <w:rFonts w:ascii="Times New Roman" w:hAnsi="Times New Roman" w:cs="Times New Roman"/>
          <w:bCs/>
          <w:sz w:val="22"/>
          <w:szCs w:val="22"/>
        </w:rPr>
        <w:t>,</w:t>
      </w:r>
      <w:r w:rsidR="0009749C" w:rsidRPr="00981EFA">
        <w:rPr>
          <w:rFonts w:ascii="Times New Roman" w:hAnsi="Times New Roman" w:cs="Times New Roman"/>
          <w:bCs/>
          <w:sz w:val="22"/>
          <w:szCs w:val="22"/>
        </w:rPr>
        <w:t xml:space="preserve"> and the timeline of this project allows for the study population and research team to make adaptations </w:t>
      </w:r>
      <w:r w:rsidR="00105072">
        <w:rPr>
          <w:rFonts w:ascii="Times New Roman" w:hAnsi="Times New Roman" w:cs="Times New Roman"/>
          <w:bCs/>
          <w:sz w:val="22"/>
          <w:szCs w:val="22"/>
        </w:rPr>
        <w:t>before</w:t>
      </w:r>
      <w:r w:rsidR="0009749C" w:rsidRPr="00981EFA">
        <w:rPr>
          <w:rFonts w:ascii="Times New Roman" w:hAnsi="Times New Roman" w:cs="Times New Roman"/>
          <w:bCs/>
          <w:sz w:val="22"/>
          <w:szCs w:val="22"/>
        </w:rPr>
        <w:t xml:space="preserve"> international data collection.</w:t>
      </w:r>
      <w:r w:rsidR="006C3AA4" w:rsidRPr="00981EFA">
        <w:rPr>
          <w:rFonts w:ascii="Times New Roman" w:hAnsi="Times New Roman" w:cs="Times New Roman"/>
          <w:bCs/>
          <w:sz w:val="22"/>
          <w:szCs w:val="22"/>
        </w:rPr>
        <w:t xml:space="preserve"> </w:t>
      </w:r>
      <w:r w:rsidR="00105072">
        <w:rPr>
          <w:rFonts w:ascii="Times New Roman" w:hAnsi="Times New Roman" w:cs="Times New Roman"/>
          <w:bCs/>
          <w:sz w:val="22"/>
          <w:szCs w:val="22"/>
        </w:rPr>
        <w:t>Our conversations with survey firms on other projects showed that</w:t>
      </w:r>
      <w:r w:rsidR="006C3AA4" w:rsidRPr="00981EFA">
        <w:rPr>
          <w:rFonts w:ascii="Times New Roman" w:hAnsi="Times New Roman" w:cs="Times New Roman"/>
          <w:bCs/>
          <w:sz w:val="22"/>
          <w:szCs w:val="22"/>
        </w:rPr>
        <w:t xml:space="preserve"> online survey response rates have gone up during the pandemic and may increase our expected response rate.</w:t>
      </w:r>
      <w:r w:rsidR="00DA7252">
        <w:rPr>
          <w:rFonts w:ascii="Times New Roman" w:hAnsi="Times New Roman" w:cs="Times New Roman"/>
          <w:bCs/>
          <w:sz w:val="22"/>
          <w:szCs w:val="22"/>
        </w:rPr>
        <w:t xml:space="preserve"> </w:t>
      </w:r>
      <w:r w:rsidR="00F37A04">
        <w:rPr>
          <w:rFonts w:ascii="Times New Roman" w:hAnsi="Times New Roman" w:cs="Times New Roman"/>
          <w:bCs/>
          <w:sz w:val="22"/>
          <w:szCs w:val="22"/>
        </w:rPr>
        <w:t>We have given ourselves a three</w:t>
      </w:r>
      <w:r w:rsidR="00DA7252">
        <w:rPr>
          <w:rFonts w:ascii="Times New Roman" w:hAnsi="Times New Roman" w:cs="Times New Roman"/>
          <w:bCs/>
          <w:sz w:val="22"/>
          <w:szCs w:val="22"/>
        </w:rPr>
        <w:t>-</w:t>
      </w:r>
      <w:r w:rsidR="00F37A04">
        <w:rPr>
          <w:rFonts w:ascii="Times New Roman" w:hAnsi="Times New Roman" w:cs="Times New Roman"/>
          <w:bCs/>
          <w:sz w:val="22"/>
          <w:szCs w:val="22"/>
        </w:rPr>
        <w:t>year time frame to make this project feasible–this allows ample time to complete the surveys and diss</w:t>
      </w:r>
      <w:r w:rsidR="00DA7252">
        <w:rPr>
          <w:rFonts w:ascii="Times New Roman" w:hAnsi="Times New Roman" w:cs="Times New Roman"/>
          <w:bCs/>
          <w:sz w:val="22"/>
          <w:szCs w:val="22"/>
        </w:rPr>
        <w:t>emi</w:t>
      </w:r>
      <w:r w:rsidR="00F37A04">
        <w:rPr>
          <w:rFonts w:ascii="Times New Roman" w:hAnsi="Times New Roman" w:cs="Times New Roman"/>
          <w:bCs/>
          <w:sz w:val="22"/>
          <w:szCs w:val="22"/>
        </w:rPr>
        <w:t xml:space="preserve">nate results. </w:t>
      </w:r>
      <w:r w:rsidR="00DA7252">
        <w:rPr>
          <w:rFonts w:ascii="Times New Roman" w:hAnsi="Times New Roman" w:cs="Times New Roman"/>
          <w:bCs/>
          <w:sz w:val="22"/>
          <w:szCs w:val="22"/>
        </w:rPr>
        <w:t>We have already conducted a pilot survey and have validated materials, so</w:t>
      </w:r>
      <w:r w:rsidR="00F37A04">
        <w:rPr>
          <w:rFonts w:ascii="Times New Roman" w:hAnsi="Times New Roman" w:cs="Times New Roman"/>
          <w:bCs/>
          <w:sz w:val="22"/>
          <w:szCs w:val="22"/>
        </w:rPr>
        <w:t xml:space="preserve"> we believe this timeline is appropriate. </w:t>
      </w:r>
    </w:p>
    <w:p w14:paraId="052B3C8B" w14:textId="1593F282" w:rsidR="008B6A1C" w:rsidRPr="00A671F7" w:rsidRDefault="006C3AA4" w:rsidP="00341A22">
      <w:pPr>
        <w:spacing w:line="240" w:lineRule="exact"/>
        <w:ind w:firstLine="720"/>
        <w:contextualSpacing/>
        <w:outlineLvl w:val="0"/>
        <w:rPr>
          <w:rFonts w:ascii="Times New Roman" w:hAnsi="Times New Roman" w:cs="Times New Roman"/>
          <w:bCs/>
          <w:sz w:val="22"/>
          <w:szCs w:val="22"/>
        </w:rPr>
      </w:pPr>
      <w:r w:rsidRPr="00981EFA">
        <w:rPr>
          <w:rFonts w:ascii="Times New Roman" w:hAnsi="Times New Roman" w:cs="Times New Roman"/>
          <w:bCs/>
          <w:sz w:val="22"/>
          <w:szCs w:val="22"/>
        </w:rPr>
        <w:t>Base b</w:t>
      </w:r>
      <w:r w:rsidR="0009749C" w:rsidRPr="00981EFA">
        <w:rPr>
          <w:rFonts w:ascii="Times New Roman" w:hAnsi="Times New Roman" w:cs="Times New Roman"/>
          <w:bCs/>
          <w:sz w:val="22"/>
          <w:szCs w:val="22"/>
        </w:rPr>
        <w:t xml:space="preserve">uy-in will be critical to success. </w:t>
      </w:r>
      <w:r w:rsidR="00105072">
        <w:rPr>
          <w:rFonts w:ascii="Times New Roman" w:hAnsi="Times New Roman" w:cs="Times New Roman"/>
          <w:bCs/>
          <w:sz w:val="22"/>
          <w:szCs w:val="22"/>
        </w:rPr>
        <w:t>Initial</w:t>
      </w:r>
      <w:r w:rsidR="0009749C" w:rsidRPr="00981EFA">
        <w:rPr>
          <w:rFonts w:ascii="Times New Roman" w:hAnsi="Times New Roman" w:cs="Times New Roman"/>
          <w:bCs/>
          <w:sz w:val="22"/>
          <w:szCs w:val="22"/>
        </w:rPr>
        <w:t xml:space="preserve"> contact with local </w:t>
      </w:r>
      <w:r w:rsidR="00E43E8F">
        <w:rPr>
          <w:rFonts w:ascii="Times New Roman" w:hAnsi="Times New Roman" w:cs="Times New Roman"/>
          <w:bCs/>
          <w:sz w:val="22"/>
          <w:szCs w:val="22"/>
        </w:rPr>
        <w:t>service member</w:t>
      </w:r>
      <w:r w:rsidR="003E37C9">
        <w:rPr>
          <w:rFonts w:ascii="Times New Roman" w:hAnsi="Times New Roman" w:cs="Times New Roman"/>
          <w:bCs/>
          <w:sz w:val="22"/>
          <w:szCs w:val="22"/>
        </w:rPr>
        <w:t>s</w:t>
      </w:r>
      <w:r w:rsidR="0009749C" w:rsidRPr="00981EFA">
        <w:rPr>
          <w:rFonts w:ascii="Times New Roman" w:hAnsi="Times New Roman" w:cs="Times New Roman"/>
          <w:bCs/>
          <w:sz w:val="22"/>
          <w:szCs w:val="22"/>
        </w:rPr>
        <w:t xml:space="preserve"> and bases ha</w:t>
      </w:r>
      <w:r w:rsidR="003E37C9">
        <w:rPr>
          <w:rFonts w:ascii="Times New Roman" w:hAnsi="Times New Roman" w:cs="Times New Roman"/>
          <w:bCs/>
          <w:sz w:val="22"/>
          <w:szCs w:val="22"/>
        </w:rPr>
        <w:t xml:space="preserve">s </w:t>
      </w:r>
      <w:r w:rsidR="0009749C" w:rsidRPr="00981EFA">
        <w:rPr>
          <w:rFonts w:ascii="Times New Roman" w:hAnsi="Times New Roman" w:cs="Times New Roman"/>
          <w:bCs/>
          <w:sz w:val="22"/>
          <w:szCs w:val="22"/>
        </w:rPr>
        <w:t>been positive and show</w:t>
      </w:r>
      <w:r w:rsidR="00105072">
        <w:rPr>
          <w:rFonts w:ascii="Times New Roman" w:hAnsi="Times New Roman" w:cs="Times New Roman"/>
          <w:bCs/>
          <w:sz w:val="22"/>
          <w:szCs w:val="22"/>
        </w:rPr>
        <w:t>s</w:t>
      </w:r>
      <w:r w:rsidR="0009749C" w:rsidRPr="00981EFA">
        <w:rPr>
          <w:rFonts w:ascii="Times New Roman" w:hAnsi="Times New Roman" w:cs="Times New Roman"/>
          <w:bCs/>
          <w:sz w:val="22"/>
          <w:szCs w:val="22"/>
        </w:rPr>
        <w:t xml:space="preserve"> promise for establishing relationships and buy-in from military leaders</w:t>
      </w:r>
      <w:r w:rsidR="006E0548">
        <w:rPr>
          <w:rFonts w:ascii="Times New Roman" w:hAnsi="Times New Roman" w:cs="Times New Roman"/>
          <w:bCs/>
          <w:sz w:val="22"/>
          <w:szCs w:val="22"/>
        </w:rPr>
        <w:t>; however, we cannot establish firm commitments until project initiation due to base commanders rotating every two years.</w:t>
      </w:r>
      <w:r w:rsidR="0009749C" w:rsidRPr="00981EFA">
        <w:rPr>
          <w:rFonts w:ascii="Times New Roman" w:hAnsi="Times New Roman" w:cs="Times New Roman"/>
          <w:bCs/>
          <w:sz w:val="22"/>
          <w:szCs w:val="22"/>
        </w:rPr>
        <w:t xml:space="preserve"> </w:t>
      </w:r>
      <w:r w:rsidRPr="00981EFA">
        <w:rPr>
          <w:rFonts w:ascii="Times New Roman" w:hAnsi="Times New Roman" w:cs="Times New Roman"/>
          <w:bCs/>
          <w:sz w:val="22"/>
          <w:szCs w:val="22"/>
        </w:rPr>
        <w:t xml:space="preserve">We can garner meaningful, publishable, and high-impact results from only one base abroad as it would provide a comparable foil to our domestic sample. We are attempting to alleviate the risk of not gaining access to survey a base by reaching out to 35 major bases abroad. </w:t>
      </w:r>
      <w:r w:rsidR="00023912">
        <w:rPr>
          <w:rFonts w:ascii="Times New Roman" w:hAnsi="Times New Roman" w:cs="Times New Roman"/>
          <w:bCs/>
          <w:sz w:val="22"/>
          <w:szCs w:val="22"/>
        </w:rPr>
        <w:t>I</w:t>
      </w:r>
      <w:r w:rsidRPr="00981EFA">
        <w:rPr>
          <w:rFonts w:ascii="Times New Roman" w:hAnsi="Times New Roman" w:cs="Times New Roman"/>
          <w:bCs/>
          <w:sz w:val="22"/>
          <w:szCs w:val="22"/>
        </w:rPr>
        <w:t xml:space="preserve">f somehow </w:t>
      </w:r>
      <w:r w:rsidR="00CF2A37">
        <w:rPr>
          <w:rFonts w:ascii="Times New Roman" w:hAnsi="Times New Roman" w:cs="Times New Roman"/>
          <w:bCs/>
          <w:sz w:val="22"/>
          <w:szCs w:val="22"/>
        </w:rPr>
        <w:t>all</w:t>
      </w:r>
      <w:r w:rsidR="00CF2A37" w:rsidRPr="00981EFA">
        <w:rPr>
          <w:rFonts w:ascii="Times New Roman" w:hAnsi="Times New Roman" w:cs="Times New Roman"/>
          <w:bCs/>
          <w:sz w:val="22"/>
          <w:szCs w:val="22"/>
        </w:rPr>
        <w:t xml:space="preserve"> </w:t>
      </w:r>
      <w:r w:rsidRPr="00981EFA">
        <w:rPr>
          <w:rFonts w:ascii="Times New Roman" w:hAnsi="Times New Roman" w:cs="Times New Roman"/>
          <w:bCs/>
          <w:sz w:val="22"/>
          <w:szCs w:val="22"/>
        </w:rPr>
        <w:t xml:space="preserve">35 bases reject our request, we have a backup set of smaller bases that we will reach out to in year </w:t>
      </w:r>
      <w:r w:rsidR="00105072">
        <w:rPr>
          <w:rFonts w:ascii="Times New Roman" w:hAnsi="Times New Roman" w:cs="Times New Roman"/>
          <w:bCs/>
          <w:sz w:val="22"/>
          <w:szCs w:val="22"/>
        </w:rPr>
        <w:t>two</w:t>
      </w:r>
      <w:r w:rsidRPr="00981EFA">
        <w:rPr>
          <w:rFonts w:ascii="Times New Roman" w:hAnsi="Times New Roman" w:cs="Times New Roman"/>
          <w:bCs/>
          <w:sz w:val="22"/>
          <w:szCs w:val="22"/>
        </w:rPr>
        <w:t xml:space="preserve"> as alternatives. </w:t>
      </w:r>
      <w:r w:rsidR="008A478F" w:rsidRPr="00981EFA">
        <w:rPr>
          <w:rFonts w:ascii="Times New Roman" w:hAnsi="Times New Roman" w:cs="Times New Roman"/>
          <w:bCs/>
          <w:sz w:val="22"/>
          <w:szCs w:val="22"/>
        </w:rPr>
        <w:t>However, given the strength of our initial work to establish relationships with leaders at military bases</w:t>
      </w:r>
      <w:r w:rsidR="003D2A24">
        <w:rPr>
          <w:rFonts w:ascii="Times New Roman" w:hAnsi="Times New Roman" w:cs="Times New Roman"/>
          <w:bCs/>
          <w:sz w:val="22"/>
          <w:szCs w:val="22"/>
        </w:rPr>
        <w:t xml:space="preserve"> and our success in conducting interviews on</w:t>
      </w:r>
      <w:r w:rsidR="00105072">
        <w:rPr>
          <w:rFonts w:ascii="Times New Roman" w:hAnsi="Times New Roman" w:cs="Times New Roman"/>
          <w:bCs/>
          <w:sz w:val="22"/>
          <w:szCs w:val="22"/>
        </w:rPr>
        <w:t>-</w:t>
      </w:r>
      <w:r w:rsidR="003D2A24">
        <w:rPr>
          <w:rFonts w:ascii="Times New Roman" w:hAnsi="Times New Roman" w:cs="Times New Roman"/>
          <w:bCs/>
          <w:sz w:val="22"/>
          <w:szCs w:val="22"/>
        </w:rPr>
        <w:t>base sites (Allen et al. 2020)</w:t>
      </w:r>
      <w:r w:rsidR="008A478F" w:rsidRPr="00981EFA">
        <w:rPr>
          <w:rFonts w:ascii="Times New Roman" w:hAnsi="Times New Roman" w:cs="Times New Roman"/>
          <w:bCs/>
          <w:sz w:val="22"/>
          <w:szCs w:val="22"/>
        </w:rPr>
        <w:t xml:space="preserve">, we feel confident that we will be able to secure participation, especially given our positive relationship with Military Science faculty at Boise State. </w:t>
      </w:r>
      <w:r w:rsidRPr="00981EFA">
        <w:rPr>
          <w:rFonts w:ascii="Times New Roman" w:hAnsi="Times New Roman" w:cs="Times New Roman"/>
          <w:bCs/>
          <w:sz w:val="22"/>
          <w:szCs w:val="22"/>
        </w:rPr>
        <w:t xml:space="preserve">As stated in the survey </w:t>
      </w:r>
      <w:r w:rsidR="008F4DD0" w:rsidRPr="00981EFA">
        <w:rPr>
          <w:rFonts w:ascii="Times New Roman" w:hAnsi="Times New Roman" w:cs="Times New Roman"/>
          <w:bCs/>
          <w:sz w:val="22"/>
          <w:szCs w:val="22"/>
        </w:rPr>
        <w:t>description</w:t>
      </w:r>
      <w:r w:rsidRPr="00981EFA">
        <w:rPr>
          <w:rFonts w:ascii="Times New Roman" w:hAnsi="Times New Roman" w:cs="Times New Roman"/>
          <w:bCs/>
          <w:sz w:val="22"/>
          <w:szCs w:val="22"/>
        </w:rPr>
        <w:t xml:space="preserve">, we will offer randomized </w:t>
      </w:r>
      <w:r w:rsidR="00105072">
        <w:rPr>
          <w:rFonts w:ascii="Times New Roman" w:hAnsi="Times New Roman" w:cs="Times New Roman"/>
          <w:bCs/>
          <w:sz w:val="22"/>
          <w:szCs w:val="22"/>
        </w:rPr>
        <w:t>participants to minimize the burden on any given base and increase</w:t>
      </w:r>
      <w:r w:rsidR="008F4DD0" w:rsidRPr="00981EFA">
        <w:rPr>
          <w:rFonts w:ascii="Times New Roman" w:hAnsi="Times New Roman" w:cs="Times New Roman"/>
          <w:bCs/>
          <w:sz w:val="22"/>
          <w:szCs w:val="22"/>
        </w:rPr>
        <w:t xml:space="preserve"> the likelihood of buy-in</w:t>
      </w:r>
      <w:r w:rsidRPr="00981EFA">
        <w:rPr>
          <w:rFonts w:ascii="Times New Roman" w:hAnsi="Times New Roman" w:cs="Times New Roman"/>
          <w:bCs/>
          <w:sz w:val="22"/>
          <w:szCs w:val="22"/>
        </w:rPr>
        <w:t>.</w:t>
      </w:r>
      <w:r w:rsidR="003D2A24">
        <w:rPr>
          <w:rFonts w:ascii="Times New Roman" w:hAnsi="Times New Roman" w:cs="Times New Roman"/>
          <w:bCs/>
          <w:sz w:val="22"/>
          <w:szCs w:val="22"/>
        </w:rPr>
        <w:t xml:space="preserve"> Finally, if our initial plan and backup plan both fail, we will redirect funds from our base visit plan and instead use those funds to procure a sample of actively serving overseas personnel to deploy the survey to conduct our analysis on a broad s</w:t>
      </w:r>
      <w:r w:rsidR="00105072">
        <w:rPr>
          <w:rFonts w:ascii="Times New Roman" w:hAnsi="Times New Roman" w:cs="Times New Roman"/>
          <w:bCs/>
          <w:sz w:val="22"/>
          <w:szCs w:val="22"/>
        </w:rPr>
        <w:t>election</w:t>
      </w:r>
      <w:r w:rsidR="003D2A24">
        <w:rPr>
          <w:rFonts w:ascii="Times New Roman" w:hAnsi="Times New Roman" w:cs="Times New Roman"/>
          <w:bCs/>
          <w:sz w:val="22"/>
          <w:szCs w:val="22"/>
        </w:rPr>
        <w:t xml:space="preserve"> of service</w:t>
      </w:r>
      <w:r w:rsidR="00105072">
        <w:rPr>
          <w:rFonts w:ascii="Times New Roman" w:hAnsi="Times New Roman" w:cs="Times New Roman"/>
          <w:bCs/>
          <w:sz w:val="22"/>
          <w:szCs w:val="22"/>
        </w:rPr>
        <w:t xml:space="preserve"> </w:t>
      </w:r>
      <w:r w:rsidR="003D2A24">
        <w:rPr>
          <w:rFonts w:ascii="Times New Roman" w:hAnsi="Times New Roman" w:cs="Times New Roman"/>
          <w:bCs/>
          <w:sz w:val="22"/>
          <w:szCs w:val="22"/>
        </w:rPr>
        <w:t>members from across the globe. We expect this sample to have less localized depth and be more costly (hence the redirection of funds</w:t>
      </w:r>
      <w:r w:rsidR="00FF5C87">
        <w:rPr>
          <w:rFonts w:ascii="Times New Roman" w:hAnsi="Times New Roman" w:cs="Times New Roman"/>
          <w:bCs/>
          <w:sz w:val="22"/>
          <w:szCs w:val="22"/>
        </w:rPr>
        <w:t>) but</w:t>
      </w:r>
      <w:r w:rsidR="003D2A24">
        <w:rPr>
          <w:rFonts w:ascii="Times New Roman" w:hAnsi="Times New Roman" w:cs="Times New Roman"/>
          <w:bCs/>
          <w:sz w:val="22"/>
          <w:szCs w:val="22"/>
        </w:rPr>
        <w:t xml:space="preserve"> will provide ample opportunity to complete the project.  </w:t>
      </w:r>
    </w:p>
    <w:p w14:paraId="11B46409" w14:textId="58D88320" w:rsidR="008B6A1C" w:rsidRPr="00981EFA" w:rsidRDefault="008B6A1C" w:rsidP="00A671F7">
      <w:pPr>
        <w:pStyle w:val="ListParagraph"/>
        <w:numPr>
          <w:ilvl w:val="0"/>
          <w:numId w:val="18"/>
        </w:numPr>
        <w:spacing w:line="240" w:lineRule="exact"/>
        <w:ind w:left="360"/>
        <w:outlineLvl w:val="0"/>
        <w:rPr>
          <w:rFonts w:ascii="Times New Roman" w:hAnsi="Times New Roman" w:cs="Times New Roman"/>
          <w:b/>
          <w:sz w:val="22"/>
          <w:szCs w:val="22"/>
        </w:rPr>
      </w:pPr>
      <w:r w:rsidRPr="00981EFA">
        <w:rPr>
          <w:rFonts w:ascii="Times New Roman" w:hAnsi="Times New Roman" w:cs="Times New Roman"/>
          <w:b/>
          <w:sz w:val="22"/>
          <w:szCs w:val="22"/>
        </w:rPr>
        <w:t>Results from Prior NSF Support</w:t>
      </w:r>
    </w:p>
    <w:p w14:paraId="578BE75E" w14:textId="55F1B623" w:rsidR="008B6A1C" w:rsidRPr="00981EFA" w:rsidRDefault="008B6A1C" w:rsidP="00042DEA">
      <w:pPr>
        <w:spacing w:line="240" w:lineRule="exact"/>
        <w:contextualSpacing/>
        <w:outlineLvl w:val="0"/>
        <w:rPr>
          <w:rFonts w:ascii="Times New Roman" w:hAnsi="Times New Roman" w:cs="Times New Roman"/>
          <w:bCs/>
          <w:sz w:val="22"/>
          <w:szCs w:val="22"/>
        </w:rPr>
      </w:pPr>
      <w:r w:rsidRPr="00981EFA">
        <w:rPr>
          <w:rFonts w:ascii="Times New Roman" w:hAnsi="Times New Roman" w:cs="Times New Roman"/>
          <w:bCs/>
          <w:sz w:val="22"/>
          <w:szCs w:val="22"/>
        </w:rPr>
        <w:t>The investigators have not received prior NSF support</w:t>
      </w:r>
      <w:r w:rsidR="00DE083D" w:rsidRPr="00981EFA">
        <w:rPr>
          <w:rFonts w:ascii="Times New Roman" w:hAnsi="Times New Roman" w:cs="Times New Roman"/>
          <w:bCs/>
          <w:sz w:val="22"/>
          <w:szCs w:val="22"/>
        </w:rPr>
        <w:t>.</w:t>
      </w:r>
    </w:p>
    <w:sectPr w:rsidR="008B6A1C" w:rsidRPr="00981EFA" w:rsidSect="0068355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8A801" w14:textId="77777777" w:rsidR="00D52F53" w:rsidRDefault="00D52F53" w:rsidP="00A23B7D">
      <w:r>
        <w:separator/>
      </w:r>
    </w:p>
  </w:endnote>
  <w:endnote w:type="continuationSeparator" w:id="0">
    <w:p w14:paraId="749C51C0" w14:textId="77777777" w:rsidR="00D52F53" w:rsidRDefault="00D52F53" w:rsidP="00A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00000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ACF97" w14:textId="77777777" w:rsidR="00D52F53" w:rsidRDefault="00D52F53" w:rsidP="00A23B7D">
      <w:r>
        <w:separator/>
      </w:r>
    </w:p>
  </w:footnote>
  <w:footnote w:type="continuationSeparator" w:id="0">
    <w:p w14:paraId="0CB98814" w14:textId="77777777" w:rsidR="00D52F53" w:rsidRDefault="00D52F53" w:rsidP="00A23B7D">
      <w:r>
        <w:continuationSeparator/>
      </w:r>
    </w:p>
  </w:footnote>
  <w:footnote w:id="1">
    <w:p w14:paraId="3CD82426" w14:textId="7B62D09E"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This particular manuscript is notable in terms of this project for additional reasons beyond substance. First, one of the co-PIs of this proposal, Allen, was on this project suggesting viability of this proposal, especially in regard to survey related work. Second, the manuscript was published in the</w:t>
      </w:r>
      <w:r w:rsidRPr="00A671F7">
        <w:rPr>
          <w:rFonts w:ascii="Times New Roman" w:hAnsi="Times New Roman" w:cs="Times New Roman"/>
          <w:i/>
          <w:iCs/>
        </w:rPr>
        <w:t xml:space="preserve"> American Political Science Review</w:t>
      </w:r>
      <w:r w:rsidRPr="00A671F7">
        <w:rPr>
          <w:rFonts w:ascii="Times New Roman" w:hAnsi="Times New Roman" w:cs="Times New Roman"/>
        </w:rPr>
        <w:t xml:space="preserve">, suggesting both the novelty and importance of this research area. </w:t>
      </w:r>
    </w:p>
  </w:footnote>
  <w:footnote w:id="2">
    <w:p w14:paraId="7673B2F0" w14:textId="77777777" w:rsidR="00A671F7" w:rsidRPr="00A671F7" w:rsidRDefault="00A671F7" w:rsidP="005B3EFF">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Later renamed the National Crime Victimization Survey, this survey is administered by the Bureau of Justice Statistics annually and remains the most prominent source of national victimization data in the U.S.</w:t>
      </w:r>
    </w:p>
  </w:footnote>
  <w:footnote w:id="3">
    <w:p w14:paraId="0CFA6D83" w14:textId="44EA20AB"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We created each question using terminology accessible to the average adult and developed from national surveys on crime and victimization. </w:t>
      </w:r>
    </w:p>
  </w:footnote>
  <w:footnote w:id="4">
    <w:p w14:paraId="747E67AF" w14:textId="7389DA27"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This ranges from 0-10, with all respondents who indicated more than 10 close friends recoded to equal 10. </w:t>
      </w:r>
    </w:p>
  </w:footnote>
  <w:footnote w:id="5">
    <w:p w14:paraId="5C7A3AFD" w14:textId="650641BA"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not strong (1), somewhat strong (2), strong (3) and very strong (4). </w:t>
      </w:r>
    </w:p>
  </w:footnote>
  <w:footnote w:id="6">
    <w:p w14:paraId="76F2A165" w14:textId="5B986841"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never (1), rarely (2), sometimes (3), often (4), and always (5). </w:t>
      </w:r>
    </w:p>
  </w:footnote>
  <w:footnote w:id="7">
    <w:p w14:paraId="16722E43" w14:textId="04EB3F7B"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never (1), rarely (2), sometimes (3), often (4), and always (5).</w:t>
      </w:r>
    </w:p>
  </w:footnote>
  <w:footnote w:id="8">
    <w:p w14:paraId="1DCB7CE8" w14:textId="072E1160"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Coded as Yes (1) or No (0).</w:t>
      </w:r>
    </w:p>
  </w:footnote>
  <w:footnote w:id="9">
    <w:p w14:paraId="4CC8728F" w14:textId="0BF90374"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always (1), most of the time (2), sometimes (3), only occasionally or only certain aspects of the community (4), and relations between the base and locals were unwelcoming or tense most of the time (5). </w:t>
      </w:r>
    </w:p>
  </w:footnote>
  <w:footnote w:id="10">
    <w:p w14:paraId="1DD631B1" w14:textId="77777777" w:rsidR="00F215A3" w:rsidRPr="00A671F7" w:rsidRDefault="00F215A3" w:rsidP="00F215A3">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never (1), rarely (2), sometimes (3), often (4), and always (5).</w:t>
      </w:r>
    </w:p>
  </w:footnote>
  <w:footnote w:id="11">
    <w:p w14:paraId="3D3D238D" w14:textId="77777777" w:rsidR="00F215A3" w:rsidRPr="00A671F7" w:rsidRDefault="00F215A3" w:rsidP="00F215A3">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Ranges from 0 days per month to 31 days. Mean = 4.37, s.d. = 5.11. </w:t>
      </w:r>
    </w:p>
  </w:footnote>
  <w:footnote w:id="12">
    <w:p w14:paraId="6D89A04D" w14:textId="77777777" w:rsidR="00F215A3" w:rsidRPr="00A671F7" w:rsidRDefault="00F215A3" w:rsidP="00F215A3">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Response options are never (1), rarely (2), sometimes (3), often (4), and always (5).</w:t>
      </w:r>
    </w:p>
  </w:footnote>
  <w:footnote w:id="13">
    <w:p w14:paraId="53D7A022" w14:textId="77777777" w:rsidR="00F215A3" w:rsidRPr="00A671F7" w:rsidRDefault="00F215A3" w:rsidP="00F215A3">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Coded as 0 for mostly during the day, 0.5 for about equal, and 1 for mostly at night. </w:t>
      </w:r>
    </w:p>
  </w:footnote>
  <w:footnote w:id="14">
    <w:p w14:paraId="1227236D" w14:textId="77777777" w:rsidR="00F215A3" w:rsidRPr="00A671F7" w:rsidRDefault="00F215A3" w:rsidP="00F215A3">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Each of these variables is coded 0 for no, and 1 for yes. For substance abuse treatment, we code both those who have entered treatment and those who have been told they should enter treatment as 1. </w:t>
      </w:r>
    </w:p>
  </w:footnote>
  <w:footnote w:id="15">
    <w:p w14:paraId="7975E223" w14:textId="7F16F8F7" w:rsidR="00A671F7" w:rsidRPr="00A671F7" w:rsidRDefault="00A671F7">
      <w:pPr>
        <w:pStyle w:val="FootnoteText"/>
        <w:rPr>
          <w:rFonts w:ascii="Times New Roman" w:hAnsi="Times New Roman" w:cs="Times New Roman"/>
        </w:rPr>
      </w:pPr>
      <w:r w:rsidRPr="00A671F7">
        <w:rPr>
          <w:rStyle w:val="FootnoteReference"/>
          <w:rFonts w:ascii="Times New Roman" w:hAnsi="Times New Roman" w:cs="Times New Roman"/>
        </w:rPr>
        <w:footnoteRef/>
      </w:r>
      <w:r w:rsidRPr="00A671F7">
        <w:rPr>
          <w:rFonts w:ascii="Times New Roman" w:hAnsi="Times New Roman" w:cs="Times New Roman"/>
        </w:rPr>
        <w:t xml:space="preserve"> An in-depth discussion on the advantages and disadvantages of official record data and survey data in crime research can be found in Mosher, Miethe, and Hart (2010).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5C3"/>
    <w:multiLevelType w:val="hybridMultilevel"/>
    <w:tmpl w:val="0830618C"/>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EA21D6"/>
    <w:multiLevelType w:val="multilevel"/>
    <w:tmpl w:val="681ED63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360321E"/>
    <w:multiLevelType w:val="hybridMultilevel"/>
    <w:tmpl w:val="B6D4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C762C"/>
    <w:multiLevelType w:val="hybridMultilevel"/>
    <w:tmpl w:val="BDA62FBE"/>
    <w:lvl w:ilvl="0" w:tplc="4E765B52">
      <w:start w:val="2"/>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11CE0"/>
    <w:multiLevelType w:val="multilevel"/>
    <w:tmpl w:val="FCA03B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A725740"/>
    <w:multiLevelType w:val="hybridMultilevel"/>
    <w:tmpl w:val="475047C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645D8"/>
    <w:multiLevelType w:val="hybridMultilevel"/>
    <w:tmpl w:val="23C20D62"/>
    <w:lvl w:ilvl="0" w:tplc="340C3FB2">
      <w:start w:val="9"/>
      <w:numFmt w:val="lowerLetter"/>
      <w:lvlText w:val="%1."/>
      <w:lvlJc w:val="left"/>
      <w:pPr>
        <w:ind w:left="180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762461"/>
    <w:multiLevelType w:val="hybridMultilevel"/>
    <w:tmpl w:val="12B6122E"/>
    <w:lvl w:ilvl="0" w:tplc="04090015">
      <w:start w:val="1"/>
      <w:numFmt w:val="upperLetter"/>
      <w:lvlText w:val="%1."/>
      <w:lvlJc w:val="left"/>
      <w:pPr>
        <w:ind w:left="360" w:hanging="360"/>
      </w:pPr>
      <w:rPr>
        <w:rFonts w:hint="default"/>
      </w:rPr>
    </w:lvl>
    <w:lvl w:ilvl="1" w:tplc="ACF24708">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CD1E26"/>
    <w:multiLevelType w:val="hybridMultilevel"/>
    <w:tmpl w:val="B4B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467CA"/>
    <w:multiLevelType w:val="hybridMultilevel"/>
    <w:tmpl w:val="B05EB786"/>
    <w:lvl w:ilvl="0" w:tplc="D7D80B1C">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E07927"/>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6002F25"/>
    <w:multiLevelType w:val="hybridMultilevel"/>
    <w:tmpl w:val="E7703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A412AB"/>
    <w:multiLevelType w:val="hybridMultilevel"/>
    <w:tmpl w:val="C8B08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AB14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0D218B"/>
    <w:multiLevelType w:val="multilevel"/>
    <w:tmpl w:val="150604A8"/>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CA7095"/>
    <w:multiLevelType w:val="multilevel"/>
    <w:tmpl w:val="E004A742"/>
    <w:lvl w:ilvl="0">
      <w:start w:val="1"/>
      <w:numFmt w:val="decimal"/>
      <w:lvlText w:val="%1."/>
      <w:lvlJc w:val="left"/>
      <w:pPr>
        <w:ind w:left="720" w:hanging="360"/>
      </w:pPr>
      <w:rPr>
        <w:rFonts w:hint="default"/>
        <w:b/>
        <w:bCs/>
      </w:rPr>
    </w:lvl>
    <w:lvl w:ilvl="1">
      <w:numFmt w:val="upperLetter"/>
      <w:isLgl/>
      <w:lvlText w:val="%2."/>
      <w:lvlJc w:val="left"/>
      <w:pPr>
        <w:ind w:left="720" w:hanging="36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F375A3"/>
    <w:multiLevelType w:val="multilevel"/>
    <w:tmpl w:val="793C7A1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AAF0808"/>
    <w:multiLevelType w:val="hybridMultilevel"/>
    <w:tmpl w:val="50202BF6"/>
    <w:lvl w:ilvl="0" w:tplc="61160468">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B48FE"/>
    <w:multiLevelType w:val="multilevel"/>
    <w:tmpl w:val="ED72C5F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C745CAE"/>
    <w:multiLevelType w:val="hybridMultilevel"/>
    <w:tmpl w:val="50D68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F04F0"/>
    <w:multiLevelType w:val="hybridMultilevel"/>
    <w:tmpl w:val="3C723C62"/>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73531"/>
    <w:multiLevelType w:val="hybridMultilevel"/>
    <w:tmpl w:val="E83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12CA3"/>
    <w:multiLevelType w:val="hybridMultilevel"/>
    <w:tmpl w:val="2E0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D0A41"/>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AB96448"/>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ED873B5"/>
    <w:multiLevelType w:val="multilevel"/>
    <w:tmpl w:val="5E5A21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A21B5B"/>
    <w:multiLevelType w:val="hybridMultilevel"/>
    <w:tmpl w:val="32E271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2669F5"/>
    <w:multiLevelType w:val="hybridMultilevel"/>
    <w:tmpl w:val="FC0A9B36"/>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54069A"/>
    <w:multiLevelType w:val="hybridMultilevel"/>
    <w:tmpl w:val="D5EC6434"/>
    <w:lvl w:ilvl="0" w:tplc="3BE8BC00">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DD6586"/>
    <w:multiLevelType w:val="hybridMultilevel"/>
    <w:tmpl w:val="2C2CD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EC3397B"/>
    <w:multiLevelType w:val="hybridMultilevel"/>
    <w:tmpl w:val="94F85F4A"/>
    <w:lvl w:ilvl="0" w:tplc="A3ECFE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F476EF"/>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DFC2790"/>
    <w:multiLevelType w:val="hybridMultilevel"/>
    <w:tmpl w:val="AE64E1DC"/>
    <w:lvl w:ilvl="0" w:tplc="E15C357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5750F"/>
    <w:multiLevelType w:val="multilevel"/>
    <w:tmpl w:val="13BA0A70"/>
    <w:lvl w:ilvl="0">
      <w:start w:val="1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9B28C0"/>
    <w:multiLevelType w:val="hybridMultilevel"/>
    <w:tmpl w:val="FD8A4306"/>
    <w:lvl w:ilvl="0" w:tplc="AEDCDD36">
      <w:start w:val="2"/>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D434648"/>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FBA4A23"/>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5"/>
  </w:num>
  <w:num w:numId="6">
    <w:abstractNumId w:val="2"/>
  </w:num>
  <w:num w:numId="7">
    <w:abstractNumId w:val="24"/>
  </w:num>
  <w:num w:numId="8">
    <w:abstractNumId w:val="29"/>
  </w:num>
  <w:num w:numId="9">
    <w:abstractNumId w:val="22"/>
  </w:num>
  <w:num w:numId="10">
    <w:abstractNumId w:val="26"/>
  </w:num>
  <w:num w:numId="11">
    <w:abstractNumId w:val="12"/>
  </w:num>
  <w:num w:numId="12">
    <w:abstractNumId w:val="4"/>
  </w:num>
  <w:num w:numId="13">
    <w:abstractNumId w:val="10"/>
  </w:num>
  <w:num w:numId="14">
    <w:abstractNumId w:val="18"/>
  </w:num>
  <w:num w:numId="15">
    <w:abstractNumId w:val="28"/>
  </w:num>
  <w:num w:numId="16">
    <w:abstractNumId w:val="25"/>
  </w:num>
  <w:num w:numId="17">
    <w:abstractNumId w:val="23"/>
  </w:num>
  <w:num w:numId="18">
    <w:abstractNumId w:val="5"/>
  </w:num>
  <w:num w:numId="19">
    <w:abstractNumId w:val="16"/>
  </w:num>
  <w:num w:numId="20">
    <w:abstractNumId w:val="33"/>
  </w:num>
  <w:num w:numId="21">
    <w:abstractNumId w:val="20"/>
  </w:num>
  <w:num w:numId="22">
    <w:abstractNumId w:val="14"/>
  </w:num>
  <w:num w:numId="23">
    <w:abstractNumId w:val="19"/>
  </w:num>
  <w:num w:numId="24">
    <w:abstractNumId w:val="17"/>
  </w:num>
  <w:num w:numId="25">
    <w:abstractNumId w:val="13"/>
  </w:num>
  <w:num w:numId="26">
    <w:abstractNumId w:val="32"/>
  </w:num>
  <w:num w:numId="27">
    <w:abstractNumId w:val="30"/>
  </w:num>
  <w:num w:numId="28">
    <w:abstractNumId w:val="7"/>
  </w:num>
  <w:num w:numId="29">
    <w:abstractNumId w:val="9"/>
  </w:num>
  <w:num w:numId="30">
    <w:abstractNumId w:val="3"/>
  </w:num>
  <w:num w:numId="31">
    <w:abstractNumId w:val="0"/>
  </w:num>
  <w:num w:numId="32">
    <w:abstractNumId w:val="6"/>
  </w:num>
  <w:num w:numId="33">
    <w:abstractNumId w:val="34"/>
  </w:num>
  <w:num w:numId="34">
    <w:abstractNumId w:val="35"/>
  </w:num>
  <w:num w:numId="35">
    <w:abstractNumId w:val="31"/>
  </w:num>
  <w:num w:numId="36">
    <w:abstractNumId w:val="1"/>
  </w:num>
  <w:num w:numId="37">
    <w:abstractNumId w:val="11"/>
  </w:num>
  <w:num w:numId="38">
    <w:abstractNumId w:val="8"/>
  </w:num>
  <w:num w:numId="39">
    <w:abstractNumId w:val="27"/>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2sDQ1MjU0NzA2tzBT0lEKTi0uzszPAykwMqsFAEoGVdMtAAAA"/>
  </w:docVars>
  <w:rsids>
    <w:rsidRoot w:val="008E6E9F"/>
    <w:rsid w:val="000019A9"/>
    <w:rsid w:val="0000272B"/>
    <w:rsid w:val="00002F9C"/>
    <w:rsid w:val="00004FB4"/>
    <w:rsid w:val="00005B9C"/>
    <w:rsid w:val="00011264"/>
    <w:rsid w:val="000209E2"/>
    <w:rsid w:val="000232C6"/>
    <w:rsid w:val="00023912"/>
    <w:rsid w:val="0002593F"/>
    <w:rsid w:val="000330D0"/>
    <w:rsid w:val="00042DEA"/>
    <w:rsid w:val="00045BCE"/>
    <w:rsid w:val="00050788"/>
    <w:rsid w:val="00050B49"/>
    <w:rsid w:val="00055414"/>
    <w:rsid w:val="0006407C"/>
    <w:rsid w:val="00065C31"/>
    <w:rsid w:val="00072E66"/>
    <w:rsid w:val="00076F70"/>
    <w:rsid w:val="000858C4"/>
    <w:rsid w:val="000874AD"/>
    <w:rsid w:val="0009749C"/>
    <w:rsid w:val="000A773F"/>
    <w:rsid w:val="000B1037"/>
    <w:rsid w:val="000B348A"/>
    <w:rsid w:val="000B36D3"/>
    <w:rsid w:val="000B798E"/>
    <w:rsid w:val="000C0A4A"/>
    <w:rsid w:val="000C5205"/>
    <w:rsid w:val="000C6119"/>
    <w:rsid w:val="000D7EEE"/>
    <w:rsid w:val="000E50E4"/>
    <w:rsid w:val="000F235E"/>
    <w:rsid w:val="000F333C"/>
    <w:rsid w:val="000F76F1"/>
    <w:rsid w:val="00100076"/>
    <w:rsid w:val="00100971"/>
    <w:rsid w:val="00105072"/>
    <w:rsid w:val="00106CB9"/>
    <w:rsid w:val="001101AC"/>
    <w:rsid w:val="001159B9"/>
    <w:rsid w:val="00116612"/>
    <w:rsid w:val="001370D9"/>
    <w:rsid w:val="00146301"/>
    <w:rsid w:val="0014633C"/>
    <w:rsid w:val="00151ACA"/>
    <w:rsid w:val="001521DC"/>
    <w:rsid w:val="00153357"/>
    <w:rsid w:val="00154A77"/>
    <w:rsid w:val="00172C38"/>
    <w:rsid w:val="001804E3"/>
    <w:rsid w:val="00182302"/>
    <w:rsid w:val="00185C69"/>
    <w:rsid w:val="0019549E"/>
    <w:rsid w:val="00196534"/>
    <w:rsid w:val="001A0113"/>
    <w:rsid w:val="001A4440"/>
    <w:rsid w:val="001B06EF"/>
    <w:rsid w:val="001C5093"/>
    <w:rsid w:val="001D163F"/>
    <w:rsid w:val="001D51C9"/>
    <w:rsid w:val="001D73C8"/>
    <w:rsid w:val="001D7447"/>
    <w:rsid w:val="001E0CC9"/>
    <w:rsid w:val="001E4AA9"/>
    <w:rsid w:val="001E4D1B"/>
    <w:rsid w:val="001F17F4"/>
    <w:rsid w:val="001F198B"/>
    <w:rsid w:val="001F4E7A"/>
    <w:rsid w:val="00201C29"/>
    <w:rsid w:val="002103C1"/>
    <w:rsid w:val="00210AE6"/>
    <w:rsid w:val="00213187"/>
    <w:rsid w:val="002148B3"/>
    <w:rsid w:val="00215A40"/>
    <w:rsid w:val="002164E9"/>
    <w:rsid w:val="00226193"/>
    <w:rsid w:val="002304A8"/>
    <w:rsid w:val="0023226A"/>
    <w:rsid w:val="00232AE1"/>
    <w:rsid w:val="00237743"/>
    <w:rsid w:val="00244850"/>
    <w:rsid w:val="00254136"/>
    <w:rsid w:val="00255A9E"/>
    <w:rsid w:val="002702FF"/>
    <w:rsid w:val="002845F8"/>
    <w:rsid w:val="002B3D32"/>
    <w:rsid w:val="002C6A81"/>
    <w:rsid w:val="002D22F3"/>
    <w:rsid w:val="002D29DD"/>
    <w:rsid w:val="002D620D"/>
    <w:rsid w:val="002E48D3"/>
    <w:rsid w:val="002F0541"/>
    <w:rsid w:val="002F43E2"/>
    <w:rsid w:val="002F5BB4"/>
    <w:rsid w:val="002F638A"/>
    <w:rsid w:val="00304EAE"/>
    <w:rsid w:val="00306F81"/>
    <w:rsid w:val="0031584A"/>
    <w:rsid w:val="0032764F"/>
    <w:rsid w:val="00330B3E"/>
    <w:rsid w:val="00341A22"/>
    <w:rsid w:val="0034769D"/>
    <w:rsid w:val="00347D44"/>
    <w:rsid w:val="00352028"/>
    <w:rsid w:val="0035284C"/>
    <w:rsid w:val="003555C8"/>
    <w:rsid w:val="003615A5"/>
    <w:rsid w:val="00381F6A"/>
    <w:rsid w:val="00382DB6"/>
    <w:rsid w:val="0039509D"/>
    <w:rsid w:val="00397EFC"/>
    <w:rsid w:val="003A0985"/>
    <w:rsid w:val="003A681D"/>
    <w:rsid w:val="003A69A9"/>
    <w:rsid w:val="003B29CC"/>
    <w:rsid w:val="003C3FE2"/>
    <w:rsid w:val="003C4B5D"/>
    <w:rsid w:val="003D1170"/>
    <w:rsid w:val="003D2A24"/>
    <w:rsid w:val="003E37C9"/>
    <w:rsid w:val="003E5326"/>
    <w:rsid w:val="003F1F12"/>
    <w:rsid w:val="00402982"/>
    <w:rsid w:val="004044CF"/>
    <w:rsid w:val="004107EF"/>
    <w:rsid w:val="00415935"/>
    <w:rsid w:val="00426554"/>
    <w:rsid w:val="0044213B"/>
    <w:rsid w:val="00445518"/>
    <w:rsid w:val="0045282F"/>
    <w:rsid w:val="004567F6"/>
    <w:rsid w:val="00470F85"/>
    <w:rsid w:val="004722B2"/>
    <w:rsid w:val="00473DBF"/>
    <w:rsid w:val="00474606"/>
    <w:rsid w:val="004763F3"/>
    <w:rsid w:val="00483048"/>
    <w:rsid w:val="004851FE"/>
    <w:rsid w:val="00486ED8"/>
    <w:rsid w:val="00496075"/>
    <w:rsid w:val="004A529E"/>
    <w:rsid w:val="004B0429"/>
    <w:rsid w:val="004B4E6B"/>
    <w:rsid w:val="004B547C"/>
    <w:rsid w:val="004B5FFB"/>
    <w:rsid w:val="004B6E5C"/>
    <w:rsid w:val="004C33AD"/>
    <w:rsid w:val="004C4366"/>
    <w:rsid w:val="004D75FF"/>
    <w:rsid w:val="004F0C8F"/>
    <w:rsid w:val="004F2199"/>
    <w:rsid w:val="004F2BDB"/>
    <w:rsid w:val="005131FF"/>
    <w:rsid w:val="005164BE"/>
    <w:rsid w:val="005213A0"/>
    <w:rsid w:val="00523EEF"/>
    <w:rsid w:val="005241A6"/>
    <w:rsid w:val="005248C2"/>
    <w:rsid w:val="005279E6"/>
    <w:rsid w:val="00527BFA"/>
    <w:rsid w:val="00530CC5"/>
    <w:rsid w:val="00531833"/>
    <w:rsid w:val="005347B9"/>
    <w:rsid w:val="00544326"/>
    <w:rsid w:val="00552723"/>
    <w:rsid w:val="005536DE"/>
    <w:rsid w:val="00553FDE"/>
    <w:rsid w:val="00566266"/>
    <w:rsid w:val="0057602F"/>
    <w:rsid w:val="005777D2"/>
    <w:rsid w:val="00580D11"/>
    <w:rsid w:val="00585F5B"/>
    <w:rsid w:val="005A1317"/>
    <w:rsid w:val="005A2452"/>
    <w:rsid w:val="005A47E7"/>
    <w:rsid w:val="005A6105"/>
    <w:rsid w:val="005B14B5"/>
    <w:rsid w:val="005B1A7A"/>
    <w:rsid w:val="005B33F5"/>
    <w:rsid w:val="005B3EFF"/>
    <w:rsid w:val="005B43C3"/>
    <w:rsid w:val="005B730B"/>
    <w:rsid w:val="005D4D5F"/>
    <w:rsid w:val="005D54EA"/>
    <w:rsid w:val="005E1F41"/>
    <w:rsid w:val="005E2E49"/>
    <w:rsid w:val="005E6B3B"/>
    <w:rsid w:val="005E6C2C"/>
    <w:rsid w:val="005E7110"/>
    <w:rsid w:val="00601D87"/>
    <w:rsid w:val="006047C6"/>
    <w:rsid w:val="0060792A"/>
    <w:rsid w:val="00624F2C"/>
    <w:rsid w:val="00631FA0"/>
    <w:rsid w:val="00636C06"/>
    <w:rsid w:val="00640E45"/>
    <w:rsid w:val="00643CE4"/>
    <w:rsid w:val="00643CEB"/>
    <w:rsid w:val="0066017E"/>
    <w:rsid w:val="006646E4"/>
    <w:rsid w:val="00673871"/>
    <w:rsid w:val="00683559"/>
    <w:rsid w:val="006867FB"/>
    <w:rsid w:val="006B0ECE"/>
    <w:rsid w:val="006C1C8C"/>
    <w:rsid w:val="006C2254"/>
    <w:rsid w:val="006C3AA4"/>
    <w:rsid w:val="006D05B3"/>
    <w:rsid w:val="006D6686"/>
    <w:rsid w:val="006E0548"/>
    <w:rsid w:val="006E5B0B"/>
    <w:rsid w:val="006F2837"/>
    <w:rsid w:val="006F623B"/>
    <w:rsid w:val="00700BE5"/>
    <w:rsid w:val="00704A12"/>
    <w:rsid w:val="00714C2D"/>
    <w:rsid w:val="0071768F"/>
    <w:rsid w:val="007252EC"/>
    <w:rsid w:val="007255F7"/>
    <w:rsid w:val="007310D5"/>
    <w:rsid w:val="00732AFF"/>
    <w:rsid w:val="007361C6"/>
    <w:rsid w:val="007449FD"/>
    <w:rsid w:val="00747AC5"/>
    <w:rsid w:val="007513CD"/>
    <w:rsid w:val="007523DB"/>
    <w:rsid w:val="00753302"/>
    <w:rsid w:val="007609FE"/>
    <w:rsid w:val="00764BBB"/>
    <w:rsid w:val="00781F17"/>
    <w:rsid w:val="0079494C"/>
    <w:rsid w:val="007A0831"/>
    <w:rsid w:val="007B30C3"/>
    <w:rsid w:val="007C0035"/>
    <w:rsid w:val="007C1310"/>
    <w:rsid w:val="007D27A9"/>
    <w:rsid w:val="007E4CDC"/>
    <w:rsid w:val="007E5FDB"/>
    <w:rsid w:val="007E77CD"/>
    <w:rsid w:val="007F2D36"/>
    <w:rsid w:val="0080098A"/>
    <w:rsid w:val="008022DB"/>
    <w:rsid w:val="00802ED6"/>
    <w:rsid w:val="0081115A"/>
    <w:rsid w:val="0081125F"/>
    <w:rsid w:val="008168A3"/>
    <w:rsid w:val="0081766B"/>
    <w:rsid w:val="00821442"/>
    <w:rsid w:val="00836147"/>
    <w:rsid w:val="008511EB"/>
    <w:rsid w:val="008558F0"/>
    <w:rsid w:val="00856675"/>
    <w:rsid w:val="008608D4"/>
    <w:rsid w:val="0086648B"/>
    <w:rsid w:val="00866BAA"/>
    <w:rsid w:val="00875841"/>
    <w:rsid w:val="008837CC"/>
    <w:rsid w:val="00887032"/>
    <w:rsid w:val="00891F1E"/>
    <w:rsid w:val="008935F7"/>
    <w:rsid w:val="00895F00"/>
    <w:rsid w:val="008A478F"/>
    <w:rsid w:val="008B6A1C"/>
    <w:rsid w:val="008C08A1"/>
    <w:rsid w:val="008C1D18"/>
    <w:rsid w:val="008C6667"/>
    <w:rsid w:val="008C6D46"/>
    <w:rsid w:val="008C7C39"/>
    <w:rsid w:val="008D4F5A"/>
    <w:rsid w:val="008D5DEF"/>
    <w:rsid w:val="008E564B"/>
    <w:rsid w:val="008E6E9F"/>
    <w:rsid w:val="008F4DD0"/>
    <w:rsid w:val="008F55DB"/>
    <w:rsid w:val="008F617A"/>
    <w:rsid w:val="008F7C6C"/>
    <w:rsid w:val="009029C2"/>
    <w:rsid w:val="009068A9"/>
    <w:rsid w:val="00906D8A"/>
    <w:rsid w:val="00916BAF"/>
    <w:rsid w:val="00917E94"/>
    <w:rsid w:val="00921F14"/>
    <w:rsid w:val="00934C46"/>
    <w:rsid w:val="009414BB"/>
    <w:rsid w:val="0096019D"/>
    <w:rsid w:val="00961A8D"/>
    <w:rsid w:val="00976C0E"/>
    <w:rsid w:val="00981EFA"/>
    <w:rsid w:val="00991CEF"/>
    <w:rsid w:val="009A2512"/>
    <w:rsid w:val="009A40F5"/>
    <w:rsid w:val="009A76FD"/>
    <w:rsid w:val="009B35B6"/>
    <w:rsid w:val="009B5337"/>
    <w:rsid w:val="009D39F3"/>
    <w:rsid w:val="009D5C22"/>
    <w:rsid w:val="009E3BC3"/>
    <w:rsid w:val="009E6C65"/>
    <w:rsid w:val="009E7839"/>
    <w:rsid w:val="009F3CFA"/>
    <w:rsid w:val="00A00F49"/>
    <w:rsid w:val="00A02A6A"/>
    <w:rsid w:val="00A12542"/>
    <w:rsid w:val="00A14C47"/>
    <w:rsid w:val="00A17BC7"/>
    <w:rsid w:val="00A217C7"/>
    <w:rsid w:val="00A23B7D"/>
    <w:rsid w:val="00A26E80"/>
    <w:rsid w:val="00A44DA5"/>
    <w:rsid w:val="00A476C5"/>
    <w:rsid w:val="00A570B0"/>
    <w:rsid w:val="00A6610A"/>
    <w:rsid w:val="00A671F7"/>
    <w:rsid w:val="00A76BB8"/>
    <w:rsid w:val="00A85A34"/>
    <w:rsid w:val="00A90EB2"/>
    <w:rsid w:val="00A9286F"/>
    <w:rsid w:val="00AA13FC"/>
    <w:rsid w:val="00AA39D8"/>
    <w:rsid w:val="00AB4AE5"/>
    <w:rsid w:val="00AC39E7"/>
    <w:rsid w:val="00AC5D64"/>
    <w:rsid w:val="00AD1F61"/>
    <w:rsid w:val="00AD488A"/>
    <w:rsid w:val="00AD7DCE"/>
    <w:rsid w:val="00AE2F0C"/>
    <w:rsid w:val="00B0023D"/>
    <w:rsid w:val="00B01D78"/>
    <w:rsid w:val="00B0315C"/>
    <w:rsid w:val="00B0632A"/>
    <w:rsid w:val="00B10E69"/>
    <w:rsid w:val="00B11F2E"/>
    <w:rsid w:val="00B136E0"/>
    <w:rsid w:val="00B15447"/>
    <w:rsid w:val="00B21377"/>
    <w:rsid w:val="00B30F0D"/>
    <w:rsid w:val="00B32AD5"/>
    <w:rsid w:val="00B44C65"/>
    <w:rsid w:val="00B46EFA"/>
    <w:rsid w:val="00B6247C"/>
    <w:rsid w:val="00B714C1"/>
    <w:rsid w:val="00B83A60"/>
    <w:rsid w:val="00B86032"/>
    <w:rsid w:val="00B8697A"/>
    <w:rsid w:val="00B930B7"/>
    <w:rsid w:val="00B95736"/>
    <w:rsid w:val="00BA08C2"/>
    <w:rsid w:val="00BA287B"/>
    <w:rsid w:val="00BB3333"/>
    <w:rsid w:val="00BB6DA7"/>
    <w:rsid w:val="00BC21D1"/>
    <w:rsid w:val="00BC232D"/>
    <w:rsid w:val="00BC2383"/>
    <w:rsid w:val="00BD3C9E"/>
    <w:rsid w:val="00BD3D38"/>
    <w:rsid w:val="00BD4ADB"/>
    <w:rsid w:val="00BE4DB6"/>
    <w:rsid w:val="00BF23D9"/>
    <w:rsid w:val="00BF4E43"/>
    <w:rsid w:val="00C00EB9"/>
    <w:rsid w:val="00C0559C"/>
    <w:rsid w:val="00C12BB8"/>
    <w:rsid w:val="00C163B3"/>
    <w:rsid w:val="00C16DFE"/>
    <w:rsid w:val="00C34E37"/>
    <w:rsid w:val="00C40EDA"/>
    <w:rsid w:val="00C422A9"/>
    <w:rsid w:val="00C430D0"/>
    <w:rsid w:val="00C50CF4"/>
    <w:rsid w:val="00C620A9"/>
    <w:rsid w:val="00C62A0F"/>
    <w:rsid w:val="00C754B8"/>
    <w:rsid w:val="00C81EA5"/>
    <w:rsid w:val="00C83184"/>
    <w:rsid w:val="00C859FD"/>
    <w:rsid w:val="00C9075F"/>
    <w:rsid w:val="00CA37E5"/>
    <w:rsid w:val="00CC0CEC"/>
    <w:rsid w:val="00CC3238"/>
    <w:rsid w:val="00CC565E"/>
    <w:rsid w:val="00CD02A1"/>
    <w:rsid w:val="00CD5358"/>
    <w:rsid w:val="00CD6E0E"/>
    <w:rsid w:val="00CD7DED"/>
    <w:rsid w:val="00CE4F4A"/>
    <w:rsid w:val="00CF2A37"/>
    <w:rsid w:val="00D175D1"/>
    <w:rsid w:val="00D31B8E"/>
    <w:rsid w:val="00D37643"/>
    <w:rsid w:val="00D37896"/>
    <w:rsid w:val="00D404F0"/>
    <w:rsid w:val="00D4213A"/>
    <w:rsid w:val="00D44592"/>
    <w:rsid w:val="00D44736"/>
    <w:rsid w:val="00D47C94"/>
    <w:rsid w:val="00D50FD7"/>
    <w:rsid w:val="00D52F53"/>
    <w:rsid w:val="00D56E1A"/>
    <w:rsid w:val="00D6313B"/>
    <w:rsid w:val="00D81AB6"/>
    <w:rsid w:val="00D97423"/>
    <w:rsid w:val="00DA0C66"/>
    <w:rsid w:val="00DA518D"/>
    <w:rsid w:val="00DA57B2"/>
    <w:rsid w:val="00DA7252"/>
    <w:rsid w:val="00DC654F"/>
    <w:rsid w:val="00DE083D"/>
    <w:rsid w:val="00DE1807"/>
    <w:rsid w:val="00DF40EB"/>
    <w:rsid w:val="00E03242"/>
    <w:rsid w:val="00E06573"/>
    <w:rsid w:val="00E073E9"/>
    <w:rsid w:val="00E11697"/>
    <w:rsid w:val="00E134FE"/>
    <w:rsid w:val="00E16490"/>
    <w:rsid w:val="00E20355"/>
    <w:rsid w:val="00E312EB"/>
    <w:rsid w:val="00E37727"/>
    <w:rsid w:val="00E43E8F"/>
    <w:rsid w:val="00E46369"/>
    <w:rsid w:val="00E47452"/>
    <w:rsid w:val="00E549DE"/>
    <w:rsid w:val="00E577F4"/>
    <w:rsid w:val="00E6486A"/>
    <w:rsid w:val="00E71C58"/>
    <w:rsid w:val="00E801CE"/>
    <w:rsid w:val="00E8104F"/>
    <w:rsid w:val="00E85BBF"/>
    <w:rsid w:val="00E8652C"/>
    <w:rsid w:val="00E94694"/>
    <w:rsid w:val="00E94F55"/>
    <w:rsid w:val="00EA56C2"/>
    <w:rsid w:val="00EB2E76"/>
    <w:rsid w:val="00EC2F65"/>
    <w:rsid w:val="00ED1B1A"/>
    <w:rsid w:val="00ED4270"/>
    <w:rsid w:val="00EE1251"/>
    <w:rsid w:val="00EE1569"/>
    <w:rsid w:val="00EE2E0C"/>
    <w:rsid w:val="00EE3999"/>
    <w:rsid w:val="00F000E8"/>
    <w:rsid w:val="00F02956"/>
    <w:rsid w:val="00F163AC"/>
    <w:rsid w:val="00F215A3"/>
    <w:rsid w:val="00F2184B"/>
    <w:rsid w:val="00F23247"/>
    <w:rsid w:val="00F26B63"/>
    <w:rsid w:val="00F33D49"/>
    <w:rsid w:val="00F34F35"/>
    <w:rsid w:val="00F37A04"/>
    <w:rsid w:val="00F43AD4"/>
    <w:rsid w:val="00F471AE"/>
    <w:rsid w:val="00F634CE"/>
    <w:rsid w:val="00F65074"/>
    <w:rsid w:val="00F672FE"/>
    <w:rsid w:val="00F703D1"/>
    <w:rsid w:val="00F713AF"/>
    <w:rsid w:val="00F80798"/>
    <w:rsid w:val="00F83BC7"/>
    <w:rsid w:val="00F84F01"/>
    <w:rsid w:val="00F85AB9"/>
    <w:rsid w:val="00F906BA"/>
    <w:rsid w:val="00F94DE4"/>
    <w:rsid w:val="00F9565F"/>
    <w:rsid w:val="00F9718C"/>
    <w:rsid w:val="00FA11D9"/>
    <w:rsid w:val="00FA7B68"/>
    <w:rsid w:val="00FA7CC6"/>
    <w:rsid w:val="00FB7A89"/>
    <w:rsid w:val="00FC342F"/>
    <w:rsid w:val="00FC39B7"/>
    <w:rsid w:val="00FE0152"/>
    <w:rsid w:val="00FE6DDD"/>
    <w:rsid w:val="00FF11ED"/>
    <w:rsid w:val="00FF5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933ED"/>
  <w15:docId w15:val="{872E8C78-2B7D-4EDB-A07F-7C7F8D26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2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2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251"/>
    <w:pPr>
      <w:ind w:left="720"/>
      <w:contextualSpacing/>
    </w:pPr>
  </w:style>
  <w:style w:type="paragraph" w:styleId="BalloonText">
    <w:name w:val="Balloon Text"/>
    <w:basedOn w:val="Normal"/>
    <w:link w:val="BalloonTextChar"/>
    <w:uiPriority w:val="99"/>
    <w:semiHidden/>
    <w:unhideWhenUsed/>
    <w:rsid w:val="009A4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164BE"/>
    <w:rPr>
      <w:sz w:val="16"/>
      <w:szCs w:val="16"/>
    </w:rPr>
  </w:style>
  <w:style w:type="paragraph" w:styleId="CommentText">
    <w:name w:val="annotation text"/>
    <w:basedOn w:val="Normal"/>
    <w:link w:val="CommentTextChar"/>
    <w:uiPriority w:val="99"/>
    <w:semiHidden/>
    <w:unhideWhenUsed/>
    <w:rsid w:val="005164BE"/>
    <w:rPr>
      <w:sz w:val="20"/>
      <w:szCs w:val="20"/>
    </w:rPr>
  </w:style>
  <w:style w:type="character" w:customStyle="1" w:styleId="CommentTextChar">
    <w:name w:val="Comment Text Char"/>
    <w:basedOn w:val="DefaultParagraphFont"/>
    <w:link w:val="CommentText"/>
    <w:uiPriority w:val="99"/>
    <w:semiHidden/>
    <w:rsid w:val="005164B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164BE"/>
    <w:rPr>
      <w:b/>
      <w:bCs/>
    </w:rPr>
  </w:style>
  <w:style w:type="character" w:customStyle="1" w:styleId="CommentSubjectChar">
    <w:name w:val="Comment Subject Char"/>
    <w:basedOn w:val="CommentTextChar"/>
    <w:link w:val="CommentSubject"/>
    <w:uiPriority w:val="99"/>
    <w:semiHidden/>
    <w:rsid w:val="005164BE"/>
    <w:rPr>
      <w:rFonts w:eastAsiaTheme="minorEastAsia"/>
      <w:b/>
      <w:bCs/>
      <w:sz w:val="20"/>
      <w:szCs w:val="20"/>
    </w:rPr>
  </w:style>
  <w:style w:type="paragraph" w:styleId="EndnoteText">
    <w:name w:val="endnote text"/>
    <w:basedOn w:val="Normal"/>
    <w:link w:val="EndnoteTextChar"/>
    <w:uiPriority w:val="99"/>
    <w:semiHidden/>
    <w:unhideWhenUsed/>
    <w:rsid w:val="00A23B7D"/>
    <w:rPr>
      <w:sz w:val="20"/>
      <w:szCs w:val="20"/>
    </w:rPr>
  </w:style>
  <w:style w:type="character" w:customStyle="1" w:styleId="EndnoteTextChar">
    <w:name w:val="Endnote Text Char"/>
    <w:basedOn w:val="DefaultParagraphFont"/>
    <w:link w:val="EndnoteText"/>
    <w:uiPriority w:val="99"/>
    <w:semiHidden/>
    <w:rsid w:val="00A23B7D"/>
    <w:rPr>
      <w:rFonts w:eastAsiaTheme="minorEastAsia"/>
      <w:sz w:val="20"/>
      <w:szCs w:val="20"/>
    </w:rPr>
  </w:style>
  <w:style w:type="character" w:styleId="EndnoteReference">
    <w:name w:val="endnote reference"/>
    <w:basedOn w:val="DefaultParagraphFont"/>
    <w:uiPriority w:val="99"/>
    <w:semiHidden/>
    <w:unhideWhenUsed/>
    <w:rsid w:val="00A23B7D"/>
    <w:rPr>
      <w:vertAlign w:val="superscript"/>
    </w:rPr>
  </w:style>
  <w:style w:type="paragraph" w:styleId="FootnoteText">
    <w:name w:val="footnote text"/>
    <w:basedOn w:val="Normal"/>
    <w:link w:val="FootnoteTextChar"/>
    <w:uiPriority w:val="99"/>
    <w:unhideWhenUsed/>
    <w:rsid w:val="00A23B7D"/>
    <w:rPr>
      <w:sz w:val="20"/>
      <w:szCs w:val="20"/>
    </w:rPr>
  </w:style>
  <w:style w:type="character" w:customStyle="1" w:styleId="FootnoteTextChar">
    <w:name w:val="Footnote Text Char"/>
    <w:basedOn w:val="DefaultParagraphFont"/>
    <w:link w:val="FootnoteText"/>
    <w:uiPriority w:val="99"/>
    <w:rsid w:val="00A23B7D"/>
    <w:rPr>
      <w:rFonts w:eastAsiaTheme="minorEastAsia"/>
      <w:sz w:val="20"/>
      <w:szCs w:val="20"/>
    </w:rPr>
  </w:style>
  <w:style w:type="character" w:styleId="FootnoteReference">
    <w:name w:val="footnote reference"/>
    <w:basedOn w:val="DefaultParagraphFont"/>
    <w:uiPriority w:val="99"/>
    <w:unhideWhenUsed/>
    <w:rsid w:val="00A23B7D"/>
    <w:rPr>
      <w:vertAlign w:val="superscript"/>
    </w:rPr>
  </w:style>
  <w:style w:type="paragraph" w:styleId="Revision">
    <w:name w:val="Revision"/>
    <w:hidden/>
    <w:uiPriority w:val="99"/>
    <w:semiHidden/>
    <w:rsid w:val="00976C0E"/>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218">
      <w:bodyDiv w:val="1"/>
      <w:marLeft w:val="0"/>
      <w:marRight w:val="0"/>
      <w:marTop w:val="0"/>
      <w:marBottom w:val="0"/>
      <w:divBdr>
        <w:top w:val="none" w:sz="0" w:space="0" w:color="auto"/>
        <w:left w:val="none" w:sz="0" w:space="0" w:color="auto"/>
        <w:bottom w:val="none" w:sz="0" w:space="0" w:color="auto"/>
        <w:right w:val="none" w:sz="0" w:space="0" w:color="auto"/>
      </w:divBdr>
    </w:div>
    <w:div w:id="787358416">
      <w:bodyDiv w:val="1"/>
      <w:marLeft w:val="0"/>
      <w:marRight w:val="0"/>
      <w:marTop w:val="0"/>
      <w:marBottom w:val="0"/>
      <w:divBdr>
        <w:top w:val="none" w:sz="0" w:space="0" w:color="auto"/>
        <w:left w:val="none" w:sz="0" w:space="0" w:color="auto"/>
        <w:bottom w:val="none" w:sz="0" w:space="0" w:color="auto"/>
        <w:right w:val="none" w:sz="0" w:space="0" w:color="auto"/>
      </w:divBdr>
    </w:div>
    <w:div w:id="988752979">
      <w:bodyDiv w:val="1"/>
      <w:marLeft w:val="0"/>
      <w:marRight w:val="0"/>
      <w:marTop w:val="0"/>
      <w:marBottom w:val="0"/>
      <w:divBdr>
        <w:top w:val="none" w:sz="0" w:space="0" w:color="auto"/>
        <w:left w:val="none" w:sz="0" w:space="0" w:color="auto"/>
        <w:bottom w:val="none" w:sz="0" w:space="0" w:color="auto"/>
        <w:right w:val="none" w:sz="0" w:space="0" w:color="auto"/>
      </w:divBdr>
    </w:div>
    <w:div w:id="1134832667">
      <w:bodyDiv w:val="1"/>
      <w:marLeft w:val="0"/>
      <w:marRight w:val="0"/>
      <w:marTop w:val="0"/>
      <w:marBottom w:val="0"/>
      <w:divBdr>
        <w:top w:val="none" w:sz="0" w:space="0" w:color="auto"/>
        <w:left w:val="none" w:sz="0" w:space="0" w:color="auto"/>
        <w:bottom w:val="none" w:sz="0" w:space="0" w:color="auto"/>
        <w:right w:val="none" w:sz="0" w:space="0" w:color="auto"/>
      </w:divBdr>
    </w:div>
    <w:div w:id="1437676347">
      <w:bodyDiv w:val="1"/>
      <w:marLeft w:val="0"/>
      <w:marRight w:val="0"/>
      <w:marTop w:val="0"/>
      <w:marBottom w:val="0"/>
      <w:divBdr>
        <w:top w:val="none" w:sz="0" w:space="0" w:color="auto"/>
        <w:left w:val="none" w:sz="0" w:space="0" w:color="auto"/>
        <w:bottom w:val="none" w:sz="0" w:space="0" w:color="auto"/>
        <w:right w:val="none" w:sz="0" w:space="0" w:color="auto"/>
      </w:divBdr>
    </w:div>
    <w:div w:id="1685550580">
      <w:bodyDiv w:val="1"/>
      <w:marLeft w:val="0"/>
      <w:marRight w:val="0"/>
      <w:marTop w:val="0"/>
      <w:marBottom w:val="0"/>
      <w:divBdr>
        <w:top w:val="none" w:sz="0" w:space="0" w:color="auto"/>
        <w:left w:val="none" w:sz="0" w:space="0" w:color="auto"/>
        <w:bottom w:val="none" w:sz="0" w:space="0" w:color="auto"/>
        <w:right w:val="none" w:sz="0" w:space="0" w:color="auto"/>
      </w:divBdr>
    </w:div>
    <w:div w:id="2011330148">
      <w:bodyDiv w:val="1"/>
      <w:marLeft w:val="0"/>
      <w:marRight w:val="0"/>
      <w:marTop w:val="0"/>
      <w:marBottom w:val="0"/>
      <w:divBdr>
        <w:top w:val="none" w:sz="0" w:space="0" w:color="auto"/>
        <w:left w:val="none" w:sz="0" w:space="0" w:color="auto"/>
        <w:bottom w:val="none" w:sz="0" w:space="0" w:color="auto"/>
        <w:right w:val="none" w:sz="0" w:space="0" w:color="auto"/>
      </w:divBdr>
    </w:div>
    <w:div w:id="20415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331C-F22A-42C4-9BE5-99724B30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15</Pages>
  <Words>10189</Words>
  <Characters>58083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43</cp:revision>
  <cp:lastPrinted>2021-07-28T21:37:00Z</cp:lastPrinted>
  <dcterms:created xsi:type="dcterms:W3CDTF">2021-01-06T18:20:00Z</dcterms:created>
  <dcterms:modified xsi:type="dcterms:W3CDTF">2023-11-13T18:26:00Z</dcterms:modified>
</cp:coreProperties>
</file>