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43D20" w14:textId="7245D599" w:rsidR="0095559F" w:rsidRPr="007A3C49" w:rsidRDefault="00EC63C0" w:rsidP="002134E5">
      <w:pPr>
        <w:pStyle w:val="Heading2"/>
        <w:rPr>
          <w:szCs w:val="22"/>
        </w:rPr>
      </w:pPr>
      <w:r w:rsidRPr="007A3C49">
        <w:rPr>
          <w:szCs w:val="22"/>
        </w:rPr>
        <w:t>Expected Data</w:t>
      </w:r>
    </w:p>
    <w:p w14:paraId="2502FD84" w14:textId="670C258B" w:rsidR="00802542" w:rsidRDefault="0095559F" w:rsidP="00623506">
      <w:pPr>
        <w:rPr>
          <w:szCs w:val="22"/>
        </w:rPr>
      </w:pPr>
      <w:r w:rsidRPr="007A3C49">
        <w:rPr>
          <w:szCs w:val="22"/>
        </w:rPr>
        <w:t xml:space="preserve">For this study </w:t>
      </w:r>
      <w:r w:rsidR="00B62041">
        <w:rPr>
          <w:szCs w:val="22"/>
        </w:rPr>
        <w:t xml:space="preserve">we </w:t>
      </w:r>
      <w:r w:rsidRPr="007A3C49">
        <w:rPr>
          <w:szCs w:val="22"/>
        </w:rPr>
        <w:t xml:space="preserve">will collect three </w:t>
      </w:r>
      <w:r w:rsidR="00802542">
        <w:rPr>
          <w:szCs w:val="22"/>
        </w:rPr>
        <w:t>waves of survey data</w:t>
      </w:r>
      <w:r w:rsidR="00B62041">
        <w:rPr>
          <w:szCs w:val="22"/>
        </w:rPr>
        <w:t xml:space="preserve"> and one wave of qualitative interview data from an international military base site visit</w:t>
      </w:r>
      <w:r w:rsidR="00802542">
        <w:rPr>
          <w:szCs w:val="22"/>
        </w:rPr>
        <w:t>. The</w:t>
      </w:r>
      <w:r w:rsidR="00B62041">
        <w:rPr>
          <w:szCs w:val="22"/>
        </w:rPr>
        <w:t xml:space="preserve"> survey</w:t>
      </w:r>
      <w:r w:rsidR="00802542">
        <w:rPr>
          <w:szCs w:val="22"/>
        </w:rPr>
        <w:t xml:space="preserve"> will include a survey of veterans within the United States (wave I) – former members of the military who are not currently on active duty. This survey will be distributed by a reputable survey sampling firm, who will recruit participants. The second survey will be conducted on active duty military members within the United States (wave II). The third survey will be conducted on active duty military members around the world (wave III). </w:t>
      </w:r>
      <w:r w:rsidR="00623506">
        <w:rPr>
          <w:szCs w:val="22"/>
        </w:rPr>
        <w:t>In Waves II &amp; III</w:t>
      </w:r>
      <w:r w:rsidR="00802542">
        <w:rPr>
          <w:szCs w:val="22"/>
        </w:rPr>
        <w:t xml:space="preserve">, </w:t>
      </w:r>
      <w:r w:rsidR="00623506">
        <w:rPr>
          <w:szCs w:val="22"/>
        </w:rPr>
        <w:t>f</w:t>
      </w:r>
      <w:r w:rsidR="00802542">
        <w:rPr>
          <w:szCs w:val="22"/>
        </w:rPr>
        <w:t xml:space="preserve">rom each participating base, we will randomly select a subset of active duty members to participate in the survey. </w:t>
      </w:r>
      <w:r w:rsidR="00623506">
        <w:rPr>
          <w:szCs w:val="22"/>
        </w:rPr>
        <w:t>All</w:t>
      </w:r>
      <w:r w:rsidR="00802542">
        <w:rPr>
          <w:szCs w:val="22"/>
        </w:rPr>
        <w:t xml:space="preserve"> individual survey responses will be de-identified. </w:t>
      </w:r>
      <w:r w:rsidR="00BF19B5" w:rsidRPr="007A3C49">
        <w:rPr>
          <w:szCs w:val="22"/>
        </w:rPr>
        <w:t>The dataset</w:t>
      </w:r>
      <w:r w:rsidR="00802542">
        <w:rPr>
          <w:szCs w:val="22"/>
        </w:rPr>
        <w:t>s</w:t>
      </w:r>
      <w:r w:rsidR="00BF19B5" w:rsidRPr="007A3C49">
        <w:rPr>
          <w:szCs w:val="22"/>
        </w:rPr>
        <w:t xml:space="preserve"> will include basic demographic information (e.g. race, age, gender, etc.), responses to questions about the participants’ political and social attitudes and behavior, and </w:t>
      </w:r>
      <w:r w:rsidR="00802542">
        <w:rPr>
          <w:szCs w:val="22"/>
        </w:rPr>
        <w:t xml:space="preserve">data about individual’s experiences with offending and victimization during their time in the military. </w:t>
      </w:r>
    </w:p>
    <w:p w14:paraId="595411C9" w14:textId="183FCD63" w:rsidR="007A3C49" w:rsidRDefault="007A3C49" w:rsidP="00623506">
      <w:pPr>
        <w:ind w:firstLine="720"/>
        <w:rPr>
          <w:szCs w:val="22"/>
        </w:rPr>
      </w:pPr>
      <w:r>
        <w:rPr>
          <w:szCs w:val="22"/>
        </w:rPr>
        <w:t xml:space="preserve">For </w:t>
      </w:r>
      <w:r w:rsidR="00802542">
        <w:rPr>
          <w:szCs w:val="22"/>
        </w:rPr>
        <w:t>these surveys</w:t>
      </w:r>
      <w:r>
        <w:rPr>
          <w:szCs w:val="22"/>
        </w:rPr>
        <w:t>, n</w:t>
      </w:r>
      <w:r w:rsidR="00BF19B5" w:rsidRPr="007A3C49">
        <w:rPr>
          <w:szCs w:val="22"/>
        </w:rPr>
        <w:t>o information capable of uniquely identifying the respondent will be collected as part of data collection. Should local sample vendors include any unique identifiers (such as respondent IDs), these will be removed from any dataset.</w:t>
      </w:r>
      <w:r>
        <w:rPr>
          <w:szCs w:val="22"/>
        </w:rPr>
        <w:t xml:space="preserve"> </w:t>
      </w:r>
      <w:r w:rsidRPr="007A3C49">
        <w:rPr>
          <w:szCs w:val="22"/>
        </w:rPr>
        <w:t xml:space="preserve">We plan to share individual-level respondent data, so that other researchers can conduct their own original analyses and verify our analyses. </w:t>
      </w:r>
      <w:r w:rsidR="00802542">
        <w:rPr>
          <w:szCs w:val="22"/>
        </w:rPr>
        <w:t>While individual demographic data could, in theory, be used to identify members from a particular base, we will not include information about which base individual respondents are from in the dataset, outside of</w:t>
      </w:r>
      <w:r w:rsidR="00332054">
        <w:rPr>
          <w:szCs w:val="22"/>
        </w:rPr>
        <w:t xml:space="preserve"> an anonymized base indicator (base A, base B, etc.)</w:t>
      </w:r>
      <w:r w:rsidR="00802542">
        <w:rPr>
          <w:szCs w:val="22"/>
        </w:rPr>
        <w:t xml:space="preserve">. </w:t>
      </w:r>
    </w:p>
    <w:p w14:paraId="09B9F626" w14:textId="2C82B3BF" w:rsidR="00B62041" w:rsidRPr="007A3C49" w:rsidRDefault="00B62041" w:rsidP="00623506">
      <w:pPr>
        <w:ind w:firstLine="720"/>
        <w:rPr>
          <w:szCs w:val="22"/>
        </w:rPr>
      </w:pPr>
      <w:r>
        <w:rPr>
          <w:szCs w:val="22"/>
        </w:rPr>
        <w:t xml:space="preserve">The qualitative interview data </w:t>
      </w:r>
      <w:r w:rsidR="005A5349">
        <w:rPr>
          <w:szCs w:val="22"/>
        </w:rPr>
        <w:t xml:space="preserve">will be gathered from stakeholders during a site visit to a military base abroad. The primary purpose of these interviews will be to gather information that can contextualize the quantitative survey findings. Stakeholders will include military personnel stationed on the base as well as local officials who may interact with the base and/or servicemembers when crime or victimization occurs. An interview protocol will be developed for site visit interviews and responses will be recorded by hand. </w:t>
      </w:r>
      <w:r w:rsidR="0094204B">
        <w:rPr>
          <w:szCs w:val="22"/>
        </w:rPr>
        <w:t xml:space="preserve">Handwritten notes will then be transcribed into an electronic format for analysis. </w:t>
      </w:r>
      <w:r w:rsidR="00805905">
        <w:rPr>
          <w:szCs w:val="22"/>
        </w:rPr>
        <w:t>Qualitative data management software</w:t>
      </w:r>
      <w:r w:rsidR="00E44C43">
        <w:rPr>
          <w:szCs w:val="22"/>
        </w:rPr>
        <w:t xml:space="preserve">, </w:t>
      </w:r>
      <w:proofErr w:type="spellStart"/>
      <w:r w:rsidR="00E44C43">
        <w:rPr>
          <w:szCs w:val="22"/>
        </w:rPr>
        <w:t>ATLAS.ti</w:t>
      </w:r>
      <w:proofErr w:type="spellEnd"/>
      <w:r w:rsidR="00E44C43">
        <w:rPr>
          <w:szCs w:val="22"/>
        </w:rPr>
        <w:t>,</w:t>
      </w:r>
      <w:r w:rsidR="00805905">
        <w:rPr>
          <w:szCs w:val="22"/>
        </w:rPr>
        <w:t xml:space="preserve"> will be used </w:t>
      </w:r>
      <w:r w:rsidR="00791C7A">
        <w:rPr>
          <w:szCs w:val="22"/>
        </w:rPr>
        <w:t>to facilitate</w:t>
      </w:r>
      <w:r w:rsidR="00805905">
        <w:rPr>
          <w:szCs w:val="22"/>
        </w:rPr>
        <w:t xml:space="preserve"> content and thematic analyses. A summative report will be </w:t>
      </w:r>
      <w:r w:rsidR="002418F6">
        <w:rPr>
          <w:szCs w:val="22"/>
        </w:rPr>
        <w:t>produced based on the interview data</w:t>
      </w:r>
      <w:r w:rsidR="00805905">
        <w:rPr>
          <w:szCs w:val="22"/>
        </w:rPr>
        <w:t xml:space="preserve">. </w:t>
      </w:r>
      <w:r w:rsidR="005A5349">
        <w:rPr>
          <w:szCs w:val="22"/>
        </w:rPr>
        <w:t xml:space="preserve"> </w:t>
      </w:r>
    </w:p>
    <w:p w14:paraId="523FD7C0" w14:textId="703EF8EF" w:rsidR="0073705A" w:rsidRPr="007A3C49" w:rsidRDefault="0073705A" w:rsidP="002134E5">
      <w:pPr>
        <w:pStyle w:val="Heading2"/>
        <w:rPr>
          <w:szCs w:val="22"/>
        </w:rPr>
      </w:pPr>
      <w:r w:rsidRPr="007A3C49">
        <w:rPr>
          <w:szCs w:val="22"/>
        </w:rPr>
        <w:t>Management and Maintenance of data</w:t>
      </w:r>
    </w:p>
    <w:p w14:paraId="2FE8E47A" w14:textId="65CF7B9F" w:rsidR="00791C7A" w:rsidRDefault="0073705A" w:rsidP="00623506">
      <w:pPr>
        <w:rPr>
          <w:szCs w:val="22"/>
        </w:rPr>
      </w:pPr>
      <w:r w:rsidRPr="007A3C49">
        <w:rPr>
          <w:szCs w:val="22"/>
        </w:rPr>
        <w:t xml:space="preserve">Data will be stored in a number of places, each requiring different security procedures. </w:t>
      </w:r>
      <w:r w:rsidR="00144DB4">
        <w:rPr>
          <w:szCs w:val="22"/>
        </w:rPr>
        <w:t>Survey</w:t>
      </w:r>
      <w:r w:rsidRPr="007A3C49">
        <w:rPr>
          <w:szCs w:val="22"/>
        </w:rPr>
        <w:t xml:space="preserve"> data will be collected using Qualtrics, and raw response data will be retained on Qualtrics</w:t>
      </w:r>
      <w:r w:rsidR="008E0C41" w:rsidRPr="007A3C49">
        <w:rPr>
          <w:szCs w:val="22"/>
        </w:rPr>
        <w:t>’</w:t>
      </w:r>
      <w:r w:rsidRPr="007A3C49">
        <w:rPr>
          <w:szCs w:val="22"/>
        </w:rPr>
        <w:t xml:space="preserve"> secure servers. Although we will not collect any data capable of uniquely identifying a respondent</w:t>
      </w:r>
      <w:r w:rsidR="00E51D83" w:rsidRPr="007A3C49">
        <w:rPr>
          <w:szCs w:val="22"/>
        </w:rPr>
        <w:t>, sample vendors usually require a unique identifier (such as a respondent ID provided by the vendor) to verify completion. These data will be kept on Qualtrics’ secure server; there is no way to remove these data. No one except the Co-PIs will be given access to the data stored by Qualtrics.</w:t>
      </w:r>
      <w:r w:rsidR="005E6493">
        <w:rPr>
          <w:szCs w:val="22"/>
        </w:rPr>
        <w:t xml:space="preserve"> </w:t>
      </w:r>
      <w:r w:rsidR="00E51D83" w:rsidRPr="007A3C49">
        <w:rPr>
          <w:szCs w:val="22"/>
        </w:rPr>
        <w:t>Data will also be downloaded, cleaned, formatted. These datasets will have no uniquely identifying information included</w:t>
      </w:r>
      <w:r w:rsidR="00144DB4">
        <w:rPr>
          <w:szCs w:val="22"/>
        </w:rPr>
        <w:t xml:space="preserve"> – that is, any unique identifiers from the data stored in Qualtrics will be removed</w:t>
      </w:r>
      <w:r w:rsidR="00E51D83" w:rsidRPr="007A3C49">
        <w:rPr>
          <w:szCs w:val="22"/>
        </w:rPr>
        <w:t xml:space="preserve">. Local copies of these datasets will be maintained on computers used by </w:t>
      </w:r>
      <w:r w:rsidR="009D6870" w:rsidRPr="007A3C49">
        <w:rPr>
          <w:szCs w:val="22"/>
        </w:rPr>
        <w:t xml:space="preserve">the Co-PIs and the </w:t>
      </w:r>
      <w:r w:rsidR="00144DB4">
        <w:rPr>
          <w:szCs w:val="22"/>
        </w:rPr>
        <w:t>research assistants</w:t>
      </w:r>
      <w:r w:rsidR="00791C7A">
        <w:rPr>
          <w:szCs w:val="22"/>
        </w:rPr>
        <w:t>.</w:t>
      </w:r>
      <w:r w:rsidR="009D6870" w:rsidRPr="007A3C49">
        <w:rPr>
          <w:szCs w:val="22"/>
        </w:rPr>
        <w:t xml:space="preserve"> </w:t>
      </w:r>
    </w:p>
    <w:p w14:paraId="1491E155" w14:textId="230F1507" w:rsidR="00791C7A" w:rsidRPr="007A3C49" w:rsidRDefault="00D9192B" w:rsidP="00623506">
      <w:pPr>
        <w:ind w:firstLine="720"/>
        <w:rPr>
          <w:szCs w:val="22"/>
        </w:rPr>
      </w:pPr>
      <w:r>
        <w:rPr>
          <w:szCs w:val="22"/>
        </w:rPr>
        <w:t>Interview notes</w:t>
      </w:r>
      <w:r w:rsidR="003B2757">
        <w:rPr>
          <w:szCs w:val="22"/>
        </w:rPr>
        <w:t xml:space="preserve"> from</w:t>
      </w:r>
      <w:r w:rsidR="00791C7A">
        <w:rPr>
          <w:szCs w:val="22"/>
        </w:rPr>
        <w:t xml:space="preserve"> </w:t>
      </w:r>
      <w:r>
        <w:rPr>
          <w:szCs w:val="22"/>
        </w:rPr>
        <w:t xml:space="preserve">the </w:t>
      </w:r>
      <w:r w:rsidR="00791C7A">
        <w:rPr>
          <w:szCs w:val="22"/>
        </w:rPr>
        <w:t xml:space="preserve">site visit will be </w:t>
      </w:r>
      <w:r w:rsidR="003B2757">
        <w:rPr>
          <w:szCs w:val="22"/>
        </w:rPr>
        <w:t xml:space="preserve">recorded by hand </w:t>
      </w:r>
      <w:r w:rsidR="00E44C43">
        <w:rPr>
          <w:szCs w:val="22"/>
        </w:rPr>
        <w:t xml:space="preserve">and then </w:t>
      </w:r>
      <w:r w:rsidR="0094204B">
        <w:rPr>
          <w:szCs w:val="22"/>
        </w:rPr>
        <w:t>transcribed</w:t>
      </w:r>
      <w:r w:rsidR="00E44C43">
        <w:rPr>
          <w:szCs w:val="22"/>
        </w:rPr>
        <w:t xml:space="preserve"> into an electronic format. </w:t>
      </w:r>
      <w:r w:rsidR="0094204B">
        <w:rPr>
          <w:szCs w:val="22"/>
        </w:rPr>
        <w:t>The PI and research assistants will conduct the transcription. The</w:t>
      </w:r>
      <w:r w:rsidR="003B2757">
        <w:rPr>
          <w:szCs w:val="22"/>
        </w:rPr>
        <w:t xml:space="preserve"> original notes will be </w:t>
      </w:r>
      <w:r w:rsidR="00791C7A">
        <w:rPr>
          <w:szCs w:val="22"/>
        </w:rPr>
        <w:t xml:space="preserve">stored in </w:t>
      </w:r>
      <w:r w:rsidR="0094204B">
        <w:rPr>
          <w:szCs w:val="22"/>
        </w:rPr>
        <w:t>a locked filing cabinet and maintained for three years, at which time they will be destroyed and only the electronic versions retained.</w:t>
      </w:r>
      <w:r w:rsidR="00791C7A">
        <w:rPr>
          <w:szCs w:val="22"/>
        </w:rPr>
        <w:t xml:space="preserve"> </w:t>
      </w:r>
      <w:r>
        <w:rPr>
          <w:szCs w:val="22"/>
        </w:rPr>
        <w:t xml:space="preserve">A unique identifier will be given to each interview and no personally identifying information pertaining to the interviewees will be recorded. The unique identifier will be used for the purpose of distinguishing data gathered from military personnel/stakeholders compared to data gathered from host country stakeholders. </w:t>
      </w:r>
      <w:r w:rsidR="00791C7A">
        <w:rPr>
          <w:szCs w:val="22"/>
        </w:rPr>
        <w:t xml:space="preserve">The </w:t>
      </w:r>
      <w:r w:rsidR="0094204B">
        <w:rPr>
          <w:szCs w:val="22"/>
        </w:rPr>
        <w:t xml:space="preserve">transcribed </w:t>
      </w:r>
      <w:r w:rsidR="00791C7A">
        <w:rPr>
          <w:szCs w:val="22"/>
        </w:rPr>
        <w:t>notes will be upload</w:t>
      </w:r>
      <w:r w:rsidR="0094204B">
        <w:rPr>
          <w:szCs w:val="22"/>
        </w:rPr>
        <w:t>ed</w:t>
      </w:r>
      <w:r w:rsidR="00791C7A">
        <w:rPr>
          <w:szCs w:val="22"/>
        </w:rPr>
        <w:t xml:space="preserve"> into a qualitative data management</w:t>
      </w:r>
      <w:r w:rsidR="00E44C43">
        <w:rPr>
          <w:szCs w:val="22"/>
        </w:rPr>
        <w:t xml:space="preserve"> software program,</w:t>
      </w:r>
      <w:r w:rsidR="00C84840">
        <w:rPr>
          <w:szCs w:val="22"/>
        </w:rPr>
        <w:t xml:space="preserve"> </w:t>
      </w:r>
      <w:proofErr w:type="spellStart"/>
      <w:r w:rsidR="00C84840">
        <w:rPr>
          <w:szCs w:val="22"/>
        </w:rPr>
        <w:t>ATLAS.ti</w:t>
      </w:r>
      <w:proofErr w:type="spellEnd"/>
      <w:r w:rsidR="00C84840">
        <w:rPr>
          <w:szCs w:val="22"/>
        </w:rPr>
        <w:t xml:space="preserve">. Local copies of this dataset will be maintained on the computers used by the PI and the research assistants. </w:t>
      </w:r>
      <w:r w:rsidR="00C84840" w:rsidRPr="007A3C49">
        <w:rPr>
          <w:szCs w:val="22"/>
        </w:rPr>
        <w:t>All computers will be password protected and maintain up-to-date antiviral software to avoid security breaches related to malware.</w:t>
      </w:r>
    </w:p>
    <w:p w14:paraId="2DA0667D" w14:textId="41C9831F" w:rsidR="00764A9C" w:rsidRPr="007A3C49" w:rsidRDefault="00764A9C" w:rsidP="002134E5">
      <w:pPr>
        <w:pStyle w:val="Heading2"/>
        <w:rPr>
          <w:szCs w:val="22"/>
        </w:rPr>
      </w:pPr>
      <w:r w:rsidRPr="007A3C49">
        <w:rPr>
          <w:szCs w:val="22"/>
        </w:rPr>
        <w:lastRenderedPageBreak/>
        <w:t>Factors possibly impacting ability to manage data</w:t>
      </w:r>
    </w:p>
    <w:p w14:paraId="39FEEA67" w14:textId="7639BBE7" w:rsidR="002134E5" w:rsidRPr="007A3C49" w:rsidRDefault="008C5C70" w:rsidP="00332054">
      <w:pPr>
        <w:rPr>
          <w:szCs w:val="22"/>
        </w:rPr>
      </w:pPr>
      <w:r w:rsidRPr="007A3C49">
        <w:rPr>
          <w:szCs w:val="22"/>
        </w:rPr>
        <w:t xml:space="preserve">The primary issues we face in managing and distributing our data are related to confidentiality. We are collecting public opinion </w:t>
      </w:r>
      <w:r w:rsidR="00C84840">
        <w:rPr>
          <w:szCs w:val="22"/>
        </w:rPr>
        <w:t>and self-report</w:t>
      </w:r>
      <w:r w:rsidR="0094204B">
        <w:rPr>
          <w:szCs w:val="22"/>
        </w:rPr>
        <w:t xml:space="preserve"> offending and victimization</w:t>
      </w:r>
      <w:r w:rsidR="00C84840">
        <w:rPr>
          <w:szCs w:val="22"/>
        </w:rPr>
        <w:t xml:space="preserve"> </w:t>
      </w:r>
      <w:r w:rsidRPr="007A3C49">
        <w:rPr>
          <w:szCs w:val="22"/>
        </w:rPr>
        <w:t>data</w:t>
      </w:r>
      <w:r w:rsidR="002134E5" w:rsidRPr="007A3C49">
        <w:rPr>
          <w:szCs w:val="22"/>
        </w:rPr>
        <w:t xml:space="preserve">, which will include opinions and </w:t>
      </w:r>
      <w:r w:rsidR="00C84840">
        <w:rPr>
          <w:szCs w:val="22"/>
        </w:rPr>
        <w:t>experiences</w:t>
      </w:r>
      <w:r w:rsidR="002134E5" w:rsidRPr="007A3C49">
        <w:rPr>
          <w:szCs w:val="22"/>
        </w:rPr>
        <w:t xml:space="preserve"> that respondents would prefer not </w:t>
      </w:r>
      <w:proofErr w:type="gramStart"/>
      <w:r w:rsidR="002134E5" w:rsidRPr="007A3C49">
        <w:rPr>
          <w:szCs w:val="22"/>
        </w:rPr>
        <w:t>become</w:t>
      </w:r>
      <w:proofErr w:type="gramEnd"/>
      <w:r w:rsidR="002134E5" w:rsidRPr="007A3C49">
        <w:rPr>
          <w:szCs w:val="22"/>
        </w:rPr>
        <w:t xml:space="preserve"> publicly known. We have protocols in place, including limiting access to the Qualtrics data, and using password- and antiviral software-protected laptops to prevent any data breaches. Respondents will be informed of the (very minimal) risk of identification due to security breaches as part of the process of gaining informed consent.</w:t>
      </w:r>
      <w:r w:rsidR="002134E5" w:rsidRPr="007A3C49">
        <w:rPr>
          <w:szCs w:val="22"/>
        </w:rPr>
        <w:tab/>
        <w:t xml:space="preserve"> </w:t>
      </w:r>
    </w:p>
    <w:p w14:paraId="24FF8D0D" w14:textId="3A392F82" w:rsidR="00716CD3" w:rsidRPr="007A3C49" w:rsidRDefault="00716CD3" w:rsidP="00716CD3">
      <w:pPr>
        <w:pStyle w:val="Heading2"/>
        <w:rPr>
          <w:szCs w:val="22"/>
        </w:rPr>
      </w:pPr>
      <w:r w:rsidRPr="007A3C49">
        <w:rPr>
          <w:szCs w:val="22"/>
        </w:rPr>
        <w:t>Mechanisms for data sharing</w:t>
      </w:r>
      <w:r w:rsidR="007A3C49">
        <w:rPr>
          <w:szCs w:val="22"/>
        </w:rPr>
        <w:t xml:space="preserve"> and Metadata</w:t>
      </w:r>
      <w:r w:rsidRPr="007A3C49">
        <w:rPr>
          <w:szCs w:val="22"/>
        </w:rPr>
        <w:tab/>
        <w:t xml:space="preserve"> </w:t>
      </w:r>
    </w:p>
    <w:p w14:paraId="5D3A9134" w14:textId="2E7120E7" w:rsidR="00C84840" w:rsidRPr="007A3C49" w:rsidRDefault="00716CD3" w:rsidP="00716CD3">
      <w:pPr>
        <w:rPr>
          <w:szCs w:val="22"/>
        </w:rPr>
      </w:pPr>
      <w:r w:rsidRPr="007A3C49">
        <w:rPr>
          <w:szCs w:val="22"/>
        </w:rPr>
        <w:t xml:space="preserve">We </w:t>
      </w:r>
      <w:r w:rsidR="00623506">
        <w:rPr>
          <w:szCs w:val="22"/>
        </w:rPr>
        <w:t>will</w:t>
      </w:r>
      <w:r w:rsidRPr="007A3C49">
        <w:rPr>
          <w:szCs w:val="22"/>
        </w:rPr>
        <w:t xml:space="preserve"> use Harvard </w:t>
      </w:r>
      <w:proofErr w:type="spellStart"/>
      <w:r w:rsidRPr="007A3C49">
        <w:rPr>
          <w:szCs w:val="22"/>
        </w:rPr>
        <w:t>Dataverse</w:t>
      </w:r>
      <w:proofErr w:type="spellEnd"/>
      <w:r w:rsidRPr="007A3C49">
        <w:rPr>
          <w:szCs w:val="22"/>
        </w:rPr>
        <w:t xml:space="preserve"> to distribute data to the public. We will also use </w:t>
      </w:r>
      <w:proofErr w:type="spellStart"/>
      <w:r w:rsidRPr="007A3C49">
        <w:rPr>
          <w:szCs w:val="22"/>
        </w:rPr>
        <w:t>ScholarWorks</w:t>
      </w:r>
      <w:proofErr w:type="spellEnd"/>
      <w:r w:rsidRPr="007A3C49">
        <w:rPr>
          <w:szCs w:val="22"/>
        </w:rPr>
        <w:t xml:space="preserve"> from Boise State.  Data will be embargoed until a paper </w:t>
      </w:r>
      <w:r w:rsidR="00144DB4">
        <w:rPr>
          <w:szCs w:val="22"/>
        </w:rPr>
        <w:t>using</w:t>
      </w:r>
      <w:r w:rsidRPr="007A3C49">
        <w:rPr>
          <w:szCs w:val="22"/>
        </w:rPr>
        <w:t xml:space="preserve"> each dataset is accepted for publication; this is standard practice in our field. </w:t>
      </w:r>
      <w:r w:rsidR="00401D2C" w:rsidRPr="007A3C49">
        <w:rPr>
          <w:szCs w:val="22"/>
        </w:rPr>
        <w:t xml:space="preserve">Harvard </w:t>
      </w:r>
      <w:proofErr w:type="spellStart"/>
      <w:r w:rsidR="00401D2C" w:rsidRPr="007A3C49">
        <w:rPr>
          <w:szCs w:val="22"/>
        </w:rPr>
        <w:t>Dataverse</w:t>
      </w:r>
      <w:proofErr w:type="spellEnd"/>
      <w:r w:rsidR="00401D2C" w:rsidRPr="007A3C49">
        <w:rPr>
          <w:szCs w:val="22"/>
        </w:rPr>
        <w:t xml:space="preserve"> stores a great deal of metadata, such as collection dates, associated publications, sample vendors, etc. We plan to take full advantage of these capabilities and enter any and all metadata we can, so that other researchers can have access to it. </w:t>
      </w:r>
      <w:r w:rsidR="008E0C41" w:rsidRPr="007A3C49">
        <w:rPr>
          <w:szCs w:val="22"/>
        </w:rPr>
        <w:t xml:space="preserve">We will work with librarians at Boise State to ensure we have appropriate metadata available for each dataset. </w:t>
      </w:r>
      <w:r w:rsidR="00401D2C" w:rsidRPr="007A3C49">
        <w:rPr>
          <w:szCs w:val="22"/>
        </w:rPr>
        <w:t xml:space="preserve">Additionally, </w:t>
      </w:r>
      <w:r w:rsidR="00B76A9A" w:rsidRPr="007A3C49">
        <w:rPr>
          <w:szCs w:val="22"/>
        </w:rPr>
        <w:t xml:space="preserve">we will develop a codebook for both datasets, with variable descriptions, coding rules, </w:t>
      </w:r>
      <w:r w:rsidR="00144DB4">
        <w:rPr>
          <w:szCs w:val="22"/>
        </w:rPr>
        <w:t xml:space="preserve">and </w:t>
      </w:r>
      <w:r w:rsidR="00B76A9A" w:rsidRPr="007A3C49">
        <w:rPr>
          <w:szCs w:val="22"/>
        </w:rPr>
        <w:t>any relevant notes</w:t>
      </w:r>
      <w:r w:rsidR="00144DB4">
        <w:rPr>
          <w:szCs w:val="22"/>
        </w:rPr>
        <w:t xml:space="preserve"> </w:t>
      </w:r>
      <w:r w:rsidR="00B76A9A" w:rsidRPr="007A3C49">
        <w:rPr>
          <w:szCs w:val="22"/>
        </w:rPr>
        <w:t>that will be stored along with the dataset.</w:t>
      </w:r>
      <w:r w:rsidR="00623506">
        <w:rPr>
          <w:szCs w:val="22"/>
        </w:rPr>
        <w:t xml:space="preserve"> </w:t>
      </w:r>
      <w:r w:rsidR="00C84840">
        <w:rPr>
          <w:szCs w:val="22"/>
        </w:rPr>
        <w:t>The qualitative data (interview notes from site visit) will be disseminated in the form of a summative report. Given the small sample size and need to maintain confidentiality, the raw interviewer notes will not be made publicly available</w:t>
      </w:r>
      <w:r w:rsidR="00623506">
        <w:rPr>
          <w:szCs w:val="22"/>
        </w:rPr>
        <w:t>.</w:t>
      </w:r>
    </w:p>
    <w:p w14:paraId="00E7345D" w14:textId="5101335C" w:rsidR="00B76A9A" w:rsidRPr="007A3C49" w:rsidRDefault="00B76A9A" w:rsidP="00B76A9A">
      <w:pPr>
        <w:pStyle w:val="Heading2"/>
        <w:rPr>
          <w:szCs w:val="22"/>
        </w:rPr>
      </w:pPr>
      <w:r w:rsidRPr="007A3C49">
        <w:rPr>
          <w:szCs w:val="22"/>
        </w:rPr>
        <w:t>Other details</w:t>
      </w:r>
      <w:r w:rsidRPr="007A3C49">
        <w:rPr>
          <w:szCs w:val="22"/>
        </w:rPr>
        <w:tab/>
        <w:t xml:space="preserve"> </w:t>
      </w:r>
    </w:p>
    <w:p w14:paraId="40D0963F" w14:textId="01242B64" w:rsidR="00B76A9A" w:rsidRPr="007A3C49" w:rsidRDefault="00B76A9A" w:rsidP="00B76A9A">
      <w:pPr>
        <w:rPr>
          <w:szCs w:val="22"/>
        </w:rPr>
      </w:pPr>
      <w:r w:rsidRPr="007A3C49">
        <w:rPr>
          <w:b/>
          <w:szCs w:val="22"/>
        </w:rPr>
        <w:t xml:space="preserve">Period of data retention and distribution embargo. </w:t>
      </w:r>
      <w:r w:rsidRPr="007A3C49">
        <w:rPr>
          <w:szCs w:val="22"/>
        </w:rPr>
        <w:t xml:space="preserve">We will follow the rules of </w:t>
      </w:r>
      <w:r w:rsidR="00144DB4">
        <w:rPr>
          <w:szCs w:val="22"/>
        </w:rPr>
        <w:t>Boise State</w:t>
      </w:r>
      <w:r w:rsidRPr="007A3C49">
        <w:rPr>
          <w:szCs w:val="22"/>
        </w:rPr>
        <w:t xml:space="preserve"> and store raw and formatted data for a minimum of three years. Qualtrics data will also be stored for three years, barring any policies maintained by Qualtrics to the contrary. All </w:t>
      </w:r>
      <w:r w:rsidR="00C84840">
        <w:rPr>
          <w:szCs w:val="22"/>
        </w:rPr>
        <w:t xml:space="preserve">quantitative </w:t>
      </w:r>
      <w:r w:rsidRPr="007A3C49">
        <w:rPr>
          <w:szCs w:val="22"/>
        </w:rPr>
        <w:t xml:space="preserve">data will be made publicly available </w:t>
      </w:r>
      <w:r w:rsidR="008E0C41" w:rsidRPr="007A3C49">
        <w:rPr>
          <w:szCs w:val="22"/>
        </w:rPr>
        <w:t xml:space="preserve">via Harvard </w:t>
      </w:r>
      <w:proofErr w:type="spellStart"/>
      <w:r w:rsidR="008E0C41" w:rsidRPr="007A3C49">
        <w:rPr>
          <w:szCs w:val="22"/>
        </w:rPr>
        <w:t>Dataverse</w:t>
      </w:r>
      <w:proofErr w:type="spellEnd"/>
      <w:r w:rsidR="008E0C41" w:rsidRPr="007A3C49">
        <w:rPr>
          <w:szCs w:val="22"/>
        </w:rPr>
        <w:t xml:space="preserve"> </w:t>
      </w:r>
      <w:r w:rsidRPr="007A3C49">
        <w:rPr>
          <w:szCs w:val="22"/>
        </w:rPr>
        <w:t xml:space="preserve">as soon as the paper </w:t>
      </w:r>
      <w:r w:rsidR="00144DB4">
        <w:rPr>
          <w:szCs w:val="22"/>
        </w:rPr>
        <w:t>using</w:t>
      </w:r>
      <w:r w:rsidRPr="007A3C49">
        <w:rPr>
          <w:szCs w:val="22"/>
        </w:rPr>
        <w:t xml:space="preserve"> the datasets is accepted for publication</w:t>
      </w:r>
      <w:r w:rsidR="00332054">
        <w:rPr>
          <w:szCs w:val="22"/>
        </w:rPr>
        <w:t xml:space="preserve">, or within one year after the grant period ends, whichever is sooner. </w:t>
      </w:r>
    </w:p>
    <w:p w14:paraId="278EF671" w14:textId="77777777" w:rsidR="007A3C49" w:rsidRDefault="007A3C49" w:rsidP="00B76A9A">
      <w:pPr>
        <w:rPr>
          <w:b/>
          <w:szCs w:val="22"/>
        </w:rPr>
      </w:pPr>
    </w:p>
    <w:p w14:paraId="7D96F599" w14:textId="4423FA0F" w:rsidR="00B76A9A" w:rsidRPr="007A3C49" w:rsidRDefault="00B76A9A" w:rsidP="00B76A9A">
      <w:pPr>
        <w:rPr>
          <w:szCs w:val="22"/>
        </w:rPr>
      </w:pPr>
      <w:r w:rsidRPr="007A3C49">
        <w:rPr>
          <w:b/>
          <w:szCs w:val="22"/>
        </w:rPr>
        <w:t xml:space="preserve">Data formats and dissemination. </w:t>
      </w:r>
      <w:r w:rsidRPr="007A3C49">
        <w:rPr>
          <w:szCs w:val="22"/>
        </w:rPr>
        <w:t xml:space="preserve">All data will be stored either in secure cloud servers (including but not limited to those maintained by Qualtrics and Dropbox) or on password- and antiviral software-protected computers maintained by the project team. Uniquely identified data will only be accessible by the Co-PIs. </w:t>
      </w:r>
      <w:r w:rsidR="00183560">
        <w:rPr>
          <w:szCs w:val="22"/>
        </w:rPr>
        <w:t>Quantitative d</w:t>
      </w:r>
      <w:r w:rsidR="002F7DA2" w:rsidRPr="007A3C49">
        <w:rPr>
          <w:szCs w:val="22"/>
        </w:rPr>
        <w:t xml:space="preserve">ata will be made publicly available (after an embargo period) via Harvard </w:t>
      </w:r>
      <w:proofErr w:type="spellStart"/>
      <w:r w:rsidR="002F7DA2" w:rsidRPr="007A3C49">
        <w:rPr>
          <w:szCs w:val="22"/>
        </w:rPr>
        <w:t>Dataverse</w:t>
      </w:r>
      <w:proofErr w:type="spellEnd"/>
      <w:r w:rsidR="002F7DA2" w:rsidRPr="007A3C49">
        <w:rPr>
          <w:szCs w:val="22"/>
        </w:rPr>
        <w:t xml:space="preserve">. </w:t>
      </w:r>
      <w:r w:rsidR="002F7DA2" w:rsidRPr="007A3C49">
        <w:rPr>
          <w:rFonts w:eastAsia="Times New Roman" w:cs="Times New Roman"/>
          <w:color w:val="000000" w:themeColor="text1"/>
          <w:szCs w:val="22"/>
        </w:rPr>
        <w:t xml:space="preserve">Datasets published through Harvard </w:t>
      </w:r>
      <w:proofErr w:type="spellStart"/>
      <w:r w:rsidR="002F7DA2" w:rsidRPr="007A3C49">
        <w:rPr>
          <w:rFonts w:eastAsia="Times New Roman" w:cs="Times New Roman"/>
          <w:color w:val="000000" w:themeColor="text1"/>
          <w:szCs w:val="22"/>
        </w:rPr>
        <w:t>Dataverse</w:t>
      </w:r>
      <w:proofErr w:type="spellEnd"/>
      <w:r w:rsidR="002F7DA2" w:rsidRPr="007A3C49">
        <w:rPr>
          <w:rFonts w:eastAsia="Times New Roman" w:cs="Times New Roman"/>
          <w:color w:val="000000" w:themeColor="text1"/>
          <w:szCs w:val="22"/>
        </w:rPr>
        <w:t xml:space="preserve"> will be released under a modified Creative Commons license. Additionally, descriptive metadata records and permanent DOIs will be created for each dataset to ensure proper citation and permanent retrieval of the materials. </w:t>
      </w:r>
    </w:p>
    <w:p w14:paraId="0573EBAB" w14:textId="77777777" w:rsidR="007A3C49" w:rsidRDefault="007A3C49" w:rsidP="002F7DA2">
      <w:pPr>
        <w:rPr>
          <w:b/>
          <w:szCs w:val="22"/>
        </w:rPr>
      </w:pPr>
    </w:p>
    <w:p w14:paraId="176D220C" w14:textId="333CF2A2" w:rsidR="002D492A" w:rsidRPr="007A3C49" w:rsidRDefault="002F7DA2" w:rsidP="00623506">
      <w:pPr>
        <w:rPr>
          <w:rFonts w:cs="Times New Roman"/>
          <w:szCs w:val="22"/>
        </w:rPr>
      </w:pPr>
      <w:r w:rsidRPr="007A3C49">
        <w:rPr>
          <w:b/>
          <w:szCs w:val="22"/>
        </w:rPr>
        <w:t xml:space="preserve">Data storage and preservation of access. </w:t>
      </w:r>
      <w:r w:rsidRPr="007A3C49">
        <w:rPr>
          <w:rFonts w:cs="Times New Roman"/>
          <w:szCs w:val="22"/>
        </w:rPr>
        <w:t>All data, including unpublished data, will be stored on a local, networked drive managed by Boise State’s Office of Information Technology. Drives are</w:t>
      </w:r>
      <w:r w:rsidRPr="007A3C49">
        <w:rPr>
          <w:rFonts w:eastAsia="Times New Roman" w:cs="Times New Roman"/>
          <w:color w:val="000000" w:themeColor="text1"/>
          <w:szCs w:val="22"/>
        </w:rPr>
        <w:t xml:space="preserve"> Access Control List (ACL) protected on high availability NAS and SAN devices hosted on secured networks accessed by users and applications via CIFS (SMB), NFS or iSCSI protocols as appropriate. OIT manages daily backups and utilizes dedicated disaster recovery/business continuity facilities off site.</w:t>
      </w:r>
      <w:r w:rsidR="007A3C49">
        <w:rPr>
          <w:rFonts w:eastAsia="Times New Roman" w:cs="Times New Roman"/>
          <w:color w:val="000000" w:themeColor="text1"/>
          <w:szCs w:val="22"/>
        </w:rPr>
        <w:t xml:space="preserve"> </w:t>
      </w:r>
      <w:r w:rsidRPr="007A3C49">
        <w:rPr>
          <w:rFonts w:cs="Times New Roman"/>
          <w:szCs w:val="22"/>
        </w:rPr>
        <w:t xml:space="preserve">Should the PIs leave Boise State University during the study period, they will retain these data as intellectual property. The PIs will work with their institution to ensure continued access and storage of these data meet the University’s data management requirements. </w:t>
      </w:r>
      <w:r w:rsidR="00930B88" w:rsidRPr="007A3C49">
        <w:rPr>
          <w:rFonts w:eastAsia="Times New Roman" w:cs="Times New Roman"/>
          <w:color w:val="000000" w:themeColor="text1"/>
          <w:szCs w:val="22"/>
        </w:rPr>
        <w:t xml:space="preserve">Research data generated by the project will be openly shared via </w:t>
      </w:r>
      <w:proofErr w:type="spellStart"/>
      <w:r w:rsidR="00930B88" w:rsidRPr="007A3C49">
        <w:rPr>
          <w:rFonts w:eastAsia="Times New Roman" w:cs="Times New Roman"/>
          <w:color w:val="000000" w:themeColor="text1"/>
          <w:szCs w:val="22"/>
        </w:rPr>
        <w:t>ScholarWorks</w:t>
      </w:r>
      <w:proofErr w:type="spellEnd"/>
      <w:r w:rsidR="00930B88" w:rsidRPr="007A3C49">
        <w:rPr>
          <w:rFonts w:eastAsia="Times New Roman" w:cs="Times New Roman"/>
          <w:color w:val="000000" w:themeColor="text1"/>
          <w:szCs w:val="22"/>
        </w:rPr>
        <w:t>, Boise State’s institutional research repository, unless prohibited by the PIs’ respective Institutional Review Boards or the original source of any aggregated st</w:t>
      </w:r>
      <w:r w:rsidR="006122AC" w:rsidRPr="007A3C49">
        <w:rPr>
          <w:rFonts w:eastAsia="Times New Roman" w:cs="Times New Roman"/>
          <w:color w:val="000000" w:themeColor="text1"/>
          <w:szCs w:val="22"/>
        </w:rPr>
        <w:t>ate-</w:t>
      </w:r>
      <w:r w:rsidR="00930B88" w:rsidRPr="007A3C49">
        <w:rPr>
          <w:rFonts w:eastAsia="Times New Roman" w:cs="Times New Roman"/>
          <w:color w:val="000000" w:themeColor="text1"/>
          <w:szCs w:val="22"/>
        </w:rPr>
        <w:t xml:space="preserve">level data. </w:t>
      </w:r>
      <w:r w:rsidR="00A31D86" w:rsidRPr="007A3C49">
        <w:rPr>
          <w:rFonts w:eastAsia="Times New Roman" w:cs="Times New Roman"/>
          <w:color w:val="000000" w:themeColor="text1"/>
          <w:szCs w:val="22"/>
        </w:rPr>
        <w:t xml:space="preserve">Managed by </w:t>
      </w:r>
      <w:r w:rsidR="00930B88" w:rsidRPr="007A3C49">
        <w:rPr>
          <w:rFonts w:eastAsia="Times New Roman" w:cs="Times New Roman"/>
          <w:color w:val="000000" w:themeColor="text1"/>
          <w:szCs w:val="22"/>
        </w:rPr>
        <w:t xml:space="preserve">Boise State’s </w:t>
      </w:r>
      <w:r w:rsidR="00A31D86" w:rsidRPr="007A3C49">
        <w:rPr>
          <w:rFonts w:eastAsia="Times New Roman" w:cs="Times New Roman"/>
          <w:color w:val="000000" w:themeColor="text1"/>
          <w:szCs w:val="22"/>
        </w:rPr>
        <w:t>Albertson</w:t>
      </w:r>
      <w:r w:rsidR="00930B88" w:rsidRPr="007A3C49">
        <w:rPr>
          <w:rFonts w:eastAsia="Times New Roman" w:cs="Times New Roman"/>
          <w:color w:val="000000" w:themeColor="text1"/>
          <w:szCs w:val="22"/>
        </w:rPr>
        <w:t>’</w:t>
      </w:r>
      <w:r w:rsidR="00A31D86" w:rsidRPr="007A3C49">
        <w:rPr>
          <w:rFonts w:eastAsia="Times New Roman" w:cs="Times New Roman"/>
          <w:color w:val="000000" w:themeColor="text1"/>
          <w:szCs w:val="22"/>
        </w:rPr>
        <w:t xml:space="preserve">s Library, </w:t>
      </w:r>
      <w:proofErr w:type="spellStart"/>
      <w:r w:rsidR="00A31D86" w:rsidRPr="007A3C49">
        <w:rPr>
          <w:rFonts w:eastAsia="Times New Roman" w:cs="Times New Roman"/>
          <w:color w:val="000000" w:themeColor="text1"/>
          <w:szCs w:val="22"/>
        </w:rPr>
        <w:t>ScholarWorks</w:t>
      </w:r>
      <w:proofErr w:type="spellEnd"/>
      <w:r w:rsidR="00F87C5E" w:rsidRPr="007A3C49">
        <w:rPr>
          <w:rFonts w:eastAsia="Times New Roman" w:cs="Times New Roman"/>
          <w:color w:val="000000" w:themeColor="text1"/>
          <w:szCs w:val="22"/>
        </w:rPr>
        <w:t xml:space="preserve"> is a searchable Open Access hosting platform for data and research outputs.</w:t>
      </w:r>
      <w:r w:rsidR="00A31D86" w:rsidRPr="007A3C49">
        <w:rPr>
          <w:rFonts w:eastAsia="Times New Roman" w:cs="Times New Roman"/>
          <w:color w:val="000000" w:themeColor="text1"/>
          <w:szCs w:val="22"/>
        </w:rPr>
        <w:t xml:space="preserve"> </w:t>
      </w:r>
      <w:r w:rsidR="00F87C5E" w:rsidRPr="007A3C49">
        <w:rPr>
          <w:rFonts w:eastAsia="Times New Roman" w:cs="Times New Roman"/>
          <w:color w:val="000000" w:themeColor="text1"/>
          <w:szCs w:val="22"/>
        </w:rPr>
        <w:t xml:space="preserve">Datasets published through </w:t>
      </w:r>
      <w:proofErr w:type="spellStart"/>
      <w:r w:rsidR="00F87C5E" w:rsidRPr="007A3C49">
        <w:rPr>
          <w:rFonts w:eastAsia="Times New Roman" w:cs="Times New Roman"/>
          <w:color w:val="000000" w:themeColor="text1"/>
          <w:szCs w:val="22"/>
        </w:rPr>
        <w:t>ScholarWorks</w:t>
      </w:r>
      <w:proofErr w:type="spellEnd"/>
      <w:r w:rsidR="00F87C5E" w:rsidRPr="007A3C49">
        <w:rPr>
          <w:rFonts w:eastAsia="Times New Roman" w:cs="Times New Roman"/>
          <w:color w:val="000000" w:themeColor="text1"/>
          <w:szCs w:val="22"/>
        </w:rPr>
        <w:t xml:space="preserve"> will be released under a modified Creative Commons license. </w:t>
      </w:r>
      <w:r w:rsidR="00A31D86" w:rsidRPr="007A3C49">
        <w:rPr>
          <w:rFonts w:eastAsia="Times New Roman" w:cs="Times New Roman"/>
          <w:color w:val="000000" w:themeColor="text1"/>
          <w:szCs w:val="22"/>
        </w:rPr>
        <w:t xml:space="preserve">Additionally, descriptive metadata records and permanent DOIs will be created for each dataset to ensure proper citation and permanent retrieval of the materials. </w:t>
      </w:r>
    </w:p>
    <w:sectPr w:rsidR="002D492A" w:rsidRPr="007A3C49" w:rsidSect="00A00ED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474D0E" w14:textId="77777777" w:rsidR="00DF254F" w:rsidRDefault="00DF254F" w:rsidP="007E3F8F">
      <w:r>
        <w:separator/>
      </w:r>
    </w:p>
  </w:endnote>
  <w:endnote w:type="continuationSeparator" w:id="0">
    <w:p w14:paraId="15701F82" w14:textId="77777777" w:rsidR="00DF254F" w:rsidRDefault="00DF254F" w:rsidP="007E3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0A280" w14:textId="77777777" w:rsidR="004B77BE" w:rsidRDefault="004B77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5C829" w14:textId="77777777" w:rsidR="00183560" w:rsidRPr="00B16919" w:rsidRDefault="00183560" w:rsidP="007E10A2">
    <w:pPr>
      <w:pStyle w:val="Footer"/>
      <w:pBdr>
        <w:top w:val="single" w:sz="4" w:space="1" w:color="A6A6A6" w:themeColor="background1" w:themeShade="A6"/>
      </w:pBdr>
      <w:tabs>
        <w:tab w:val="clear" w:pos="9360"/>
        <w:tab w:val="right" w:pos="9350"/>
      </w:tabs>
      <w:rPr>
        <w:rFonts w:ascii="Arial" w:hAnsi="Arial" w:cs="Arial"/>
        <w:i/>
        <w:color w:val="A6A6A6" w:themeColor="background1" w:themeShade="A6"/>
        <w:sz w:val="20"/>
      </w:rPr>
    </w:pPr>
    <w:r>
      <w:rPr>
        <w:rFonts w:ascii="Arial" w:hAnsi="Arial" w:cs="Arial"/>
        <w:i/>
        <w:color w:val="A6A6A6" w:themeColor="background1" w:themeShade="A6"/>
        <w:sz w:val="20"/>
      </w:rPr>
      <w:tab/>
    </w:r>
    <w:r w:rsidRPr="007E10A2">
      <w:rPr>
        <w:rFonts w:ascii="Arial" w:hAnsi="Arial" w:cs="Arial"/>
        <w:i/>
        <w:color w:val="A6A6A6" w:themeColor="background1" w:themeShade="A6"/>
        <w:sz w:val="20"/>
      </w:rPr>
      <w:t xml:space="preserve">Page </w:t>
    </w:r>
    <w:r w:rsidRPr="007E10A2">
      <w:rPr>
        <w:rFonts w:ascii="Arial" w:hAnsi="Arial" w:cs="Arial"/>
        <w:i/>
        <w:color w:val="A6A6A6" w:themeColor="background1" w:themeShade="A6"/>
        <w:sz w:val="20"/>
      </w:rPr>
      <w:fldChar w:fldCharType="begin"/>
    </w:r>
    <w:r w:rsidRPr="007E10A2">
      <w:rPr>
        <w:rFonts w:ascii="Arial" w:hAnsi="Arial" w:cs="Arial"/>
        <w:i/>
        <w:color w:val="A6A6A6" w:themeColor="background1" w:themeShade="A6"/>
        <w:sz w:val="20"/>
      </w:rPr>
      <w:instrText xml:space="preserve"> PAGE  \* Arabic  \* MERGEFORMAT </w:instrText>
    </w:r>
    <w:r w:rsidRPr="007E10A2">
      <w:rPr>
        <w:rFonts w:ascii="Arial" w:hAnsi="Arial" w:cs="Arial"/>
        <w:i/>
        <w:color w:val="A6A6A6" w:themeColor="background1" w:themeShade="A6"/>
        <w:sz w:val="20"/>
      </w:rPr>
      <w:fldChar w:fldCharType="separate"/>
    </w:r>
    <w:r w:rsidR="006F3F77">
      <w:rPr>
        <w:rFonts w:ascii="Arial" w:hAnsi="Arial" w:cs="Arial"/>
        <w:i/>
        <w:noProof/>
        <w:color w:val="A6A6A6" w:themeColor="background1" w:themeShade="A6"/>
        <w:sz w:val="20"/>
      </w:rPr>
      <w:t>1</w:t>
    </w:r>
    <w:r w:rsidRPr="007E10A2">
      <w:rPr>
        <w:rFonts w:ascii="Arial" w:hAnsi="Arial" w:cs="Arial"/>
        <w:i/>
        <w:color w:val="A6A6A6" w:themeColor="background1" w:themeShade="A6"/>
        <w:sz w:val="20"/>
      </w:rPr>
      <w:fldChar w:fldCharType="end"/>
    </w:r>
    <w:r w:rsidRPr="007E10A2">
      <w:rPr>
        <w:rFonts w:ascii="Arial" w:hAnsi="Arial" w:cs="Arial"/>
        <w:i/>
        <w:color w:val="A6A6A6" w:themeColor="background1" w:themeShade="A6"/>
        <w:sz w:val="20"/>
      </w:rPr>
      <w:t xml:space="preserve"> of </w:t>
    </w:r>
    <w:r w:rsidRPr="007E10A2">
      <w:rPr>
        <w:rFonts w:ascii="Arial" w:hAnsi="Arial" w:cs="Arial"/>
        <w:i/>
        <w:color w:val="A6A6A6" w:themeColor="background1" w:themeShade="A6"/>
        <w:sz w:val="20"/>
      </w:rPr>
      <w:fldChar w:fldCharType="begin"/>
    </w:r>
    <w:r w:rsidRPr="007E10A2">
      <w:rPr>
        <w:rFonts w:ascii="Arial" w:hAnsi="Arial" w:cs="Arial"/>
        <w:i/>
        <w:color w:val="A6A6A6" w:themeColor="background1" w:themeShade="A6"/>
        <w:sz w:val="20"/>
      </w:rPr>
      <w:instrText xml:space="preserve"> NUMPAGES  </w:instrText>
    </w:r>
    <w:r w:rsidRPr="007E10A2">
      <w:rPr>
        <w:rFonts w:ascii="Arial" w:hAnsi="Arial" w:cs="Arial"/>
        <w:i/>
        <w:color w:val="A6A6A6" w:themeColor="background1" w:themeShade="A6"/>
        <w:sz w:val="20"/>
      </w:rPr>
      <w:fldChar w:fldCharType="separate"/>
    </w:r>
    <w:r w:rsidR="006F3F77">
      <w:rPr>
        <w:rFonts w:ascii="Arial" w:hAnsi="Arial" w:cs="Arial"/>
        <w:i/>
        <w:noProof/>
        <w:color w:val="A6A6A6" w:themeColor="background1" w:themeShade="A6"/>
        <w:sz w:val="20"/>
      </w:rPr>
      <w:t>3</w:t>
    </w:r>
    <w:r w:rsidRPr="007E10A2">
      <w:rPr>
        <w:rFonts w:ascii="Arial" w:hAnsi="Arial" w:cs="Arial"/>
        <w:i/>
        <w:color w:val="A6A6A6" w:themeColor="background1" w:themeShade="A6"/>
        <w:sz w:val="20"/>
      </w:rPr>
      <w:fldChar w:fldCharType="end"/>
    </w:r>
    <w:r>
      <w:rPr>
        <w:rFonts w:ascii="Arial" w:hAnsi="Arial" w:cs="Arial"/>
        <w:i/>
        <w:color w:val="A6A6A6" w:themeColor="background1" w:themeShade="A6"/>
        <w:sz w:val="20"/>
      </w:rPr>
      <w:tab/>
      <w:t>Data Management Plan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42A82" w14:textId="77777777" w:rsidR="004B77BE" w:rsidRDefault="004B77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422397" w14:textId="77777777" w:rsidR="00DF254F" w:rsidRDefault="00DF254F" w:rsidP="007E3F8F">
      <w:r>
        <w:separator/>
      </w:r>
    </w:p>
  </w:footnote>
  <w:footnote w:type="continuationSeparator" w:id="0">
    <w:p w14:paraId="1C1306FF" w14:textId="77777777" w:rsidR="00DF254F" w:rsidRDefault="00DF254F" w:rsidP="007E3F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E152F" w14:textId="77777777" w:rsidR="004B77BE" w:rsidRDefault="004B77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899B5" w14:textId="77777777" w:rsidR="00183560" w:rsidRPr="00A00ED3" w:rsidRDefault="00183560" w:rsidP="00A00ED3">
    <w:pPr>
      <w:pStyle w:val="Header"/>
      <w:rPr>
        <w:rFonts w:ascii="Arial" w:hAnsi="Arial" w:cs="Arial"/>
        <w:color w:val="808080" w:themeColor="background1" w:themeShade="80"/>
        <w:sz w:val="20"/>
      </w:rPr>
    </w:pPr>
  </w:p>
  <w:p w14:paraId="46A53BD9" w14:textId="6D403E8D" w:rsidR="00183560" w:rsidRPr="009D7857" w:rsidRDefault="00183560" w:rsidP="00ED39DB">
    <w:pPr>
      <w:pStyle w:val="Header"/>
      <w:pBdr>
        <w:bottom w:val="single" w:sz="4" w:space="1" w:color="808080" w:themeColor="background1" w:themeShade="80"/>
      </w:pBdr>
      <w:jc w:val="right"/>
      <w:rPr>
        <w:rFonts w:ascii="Arial" w:hAnsi="Arial" w:cs="Arial"/>
        <w:i/>
        <w:color w:val="808080" w:themeColor="background1" w:themeShade="80"/>
        <w:sz w:val="20"/>
      </w:rPr>
    </w:pPr>
    <w:r w:rsidRPr="003263CB">
      <w:rPr>
        <w:i/>
      </w:rPr>
      <w:t>Maintaining American Bases Abroad: International Implications of Servicemembers’ Adverse Behaviors and Experiences</w:t>
    </w:r>
    <w:r>
      <w:rPr>
        <w:i/>
      </w:rPr>
      <w:t xml:space="preserve">; </w:t>
    </w:r>
    <w:r w:rsidR="004B77BE">
      <w:rPr>
        <w:i/>
      </w:rPr>
      <w:t xml:space="preserve">Allen, </w:t>
    </w:r>
    <w:r>
      <w:rPr>
        <w:i/>
      </w:rPr>
      <w:t xml:space="preserve">Gillespie, </w:t>
    </w:r>
    <w:proofErr w:type="spellStart"/>
    <w:r>
      <w:rPr>
        <w:i/>
      </w:rPr>
      <w:t>Utych</w:t>
    </w:r>
    <w:proofErr w:type="spellEnd"/>
    <w:r>
      <w:rPr>
        <w:i/>
      </w:rPr>
      <w:t xml:space="preserve"> - PIs</w:t>
    </w:r>
  </w:p>
  <w:p w14:paraId="683D957C" w14:textId="5B59668B" w:rsidR="00183560" w:rsidRPr="002F3A8E" w:rsidRDefault="00183560" w:rsidP="003533A2">
    <w:pPr>
      <w:pStyle w:val="Header"/>
      <w:pBdr>
        <w:bottom w:val="single" w:sz="4" w:space="1" w:color="A6A6A6" w:themeColor="background1" w:themeShade="A6"/>
      </w:pBdr>
      <w:jc w:val="right"/>
      <w:rPr>
        <w:rFonts w:ascii="Arial" w:hAnsi="Arial" w:cs="Arial"/>
        <w:i/>
        <w:color w:val="A6A6A6" w:themeColor="background1" w:themeShade="A6"/>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E3FC6" w14:textId="77777777" w:rsidR="004B77BE" w:rsidRDefault="004B77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8A0321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BFC289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96AF9C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87C89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348BA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ADC97F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80842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A6172E"/>
    <w:lvl w:ilvl="0">
      <w:start w:val="1"/>
      <w:numFmt w:val="bullet"/>
      <w:lvlText w:val=""/>
      <w:lvlJc w:val="left"/>
      <w:pPr>
        <w:ind w:left="720" w:hanging="360"/>
      </w:pPr>
      <w:rPr>
        <w:rFonts w:ascii="Symbol" w:hAnsi="Symbol" w:hint="default"/>
        <w:color w:val="BFBFBF" w:themeColor="background1" w:themeShade="BF"/>
      </w:rPr>
    </w:lvl>
  </w:abstractNum>
  <w:abstractNum w:abstractNumId="8" w15:restartNumberingAfterBreak="0">
    <w:nsid w:val="FFFFFF88"/>
    <w:multiLevelType w:val="singleLevel"/>
    <w:tmpl w:val="1FD0E076"/>
    <w:lvl w:ilvl="0">
      <w:start w:val="1"/>
      <w:numFmt w:val="decimal"/>
      <w:pStyle w:val="ListNumber"/>
      <w:lvlText w:val="%1."/>
      <w:lvlJc w:val="left"/>
      <w:pPr>
        <w:ind w:left="360" w:hanging="360"/>
      </w:pPr>
      <w:rPr>
        <w:rFonts w:hint="default"/>
        <w:color w:val="auto"/>
      </w:rPr>
    </w:lvl>
  </w:abstractNum>
  <w:abstractNum w:abstractNumId="9" w15:restartNumberingAfterBreak="0">
    <w:nsid w:val="FFFFFF89"/>
    <w:multiLevelType w:val="singleLevel"/>
    <w:tmpl w:val="8E7A5B58"/>
    <w:lvl w:ilvl="0">
      <w:start w:val="1"/>
      <w:numFmt w:val="bullet"/>
      <w:lvlText w:val=""/>
      <w:lvlJc w:val="left"/>
      <w:pPr>
        <w:ind w:left="360" w:hanging="360"/>
      </w:pPr>
      <w:rPr>
        <w:rFonts w:ascii="Symbol" w:hAnsi="Symbol" w:hint="default"/>
        <w:color w:val="1F3D7D"/>
      </w:rPr>
    </w:lvl>
  </w:abstractNum>
  <w:abstractNum w:abstractNumId="10" w15:restartNumberingAfterBreak="0">
    <w:nsid w:val="19406408"/>
    <w:multiLevelType w:val="hybridMultilevel"/>
    <w:tmpl w:val="A7D05732"/>
    <w:lvl w:ilvl="0" w:tplc="515A3D34">
      <w:start w:val="1"/>
      <w:numFmt w:val="bullet"/>
      <w:lvlText w:val=""/>
      <w:lvlJc w:val="left"/>
      <w:pPr>
        <w:tabs>
          <w:tab w:val="num" w:pos="374"/>
        </w:tabs>
        <w:ind w:left="374" w:hanging="360"/>
      </w:pPr>
      <w:rPr>
        <w:rFonts w:ascii="Symbol" w:hAnsi="Symbol" w:hint="default"/>
        <w:color w:val="999999"/>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1D5AC1"/>
    <w:multiLevelType w:val="hybridMultilevel"/>
    <w:tmpl w:val="7638E330"/>
    <w:lvl w:ilvl="0" w:tplc="4D7A9530">
      <w:start w:val="1"/>
      <w:numFmt w:val="bullet"/>
      <w:pStyle w:val="ListBullet2"/>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2813C7"/>
    <w:multiLevelType w:val="hybridMultilevel"/>
    <w:tmpl w:val="F0EEA576"/>
    <w:lvl w:ilvl="0" w:tplc="516C1C70">
      <w:start w:val="1"/>
      <w:numFmt w:val="decimal"/>
      <w:pStyle w:val="Head3w"/>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E5339D9"/>
    <w:multiLevelType w:val="hybridMultilevel"/>
    <w:tmpl w:val="E0CC9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96323"/>
    <w:multiLevelType w:val="multilevel"/>
    <w:tmpl w:val="DEAC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786AAF"/>
    <w:multiLevelType w:val="hybridMultilevel"/>
    <w:tmpl w:val="EE609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B12E85"/>
    <w:multiLevelType w:val="hybridMultilevel"/>
    <w:tmpl w:val="61B4C31C"/>
    <w:lvl w:ilvl="0" w:tplc="FA402C1C">
      <w:start w:val="1"/>
      <w:numFmt w:val="decimal"/>
      <w:lvlText w:val="%1."/>
      <w:lvlJc w:val="left"/>
      <w:pPr>
        <w:ind w:left="720" w:hanging="360"/>
      </w:pPr>
      <w:rPr>
        <w:rFonts w:hint="default"/>
        <w:color w:val="595959" w:themeColor="text1" w:themeTint="A6"/>
      </w:rPr>
    </w:lvl>
    <w:lvl w:ilvl="1" w:tplc="A3FCA426">
      <w:start w:val="1"/>
      <w:numFmt w:val="decimal"/>
      <w:lvlText w:val="%2.1"/>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B118FF"/>
    <w:multiLevelType w:val="hybridMultilevel"/>
    <w:tmpl w:val="46882D90"/>
    <w:lvl w:ilvl="0" w:tplc="4E581456">
      <w:start w:val="1"/>
      <w:numFmt w:val="bullet"/>
      <w:lvlText w:val=""/>
      <w:lvlJc w:val="left"/>
      <w:pPr>
        <w:tabs>
          <w:tab w:val="num" w:pos="374"/>
        </w:tabs>
        <w:ind w:left="374" w:hanging="360"/>
      </w:pPr>
      <w:rPr>
        <w:rFonts w:ascii="Symbol" w:hAnsi="Symbol" w:hint="default"/>
        <w:color w:val="999999"/>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434202C"/>
    <w:multiLevelType w:val="hybridMultilevel"/>
    <w:tmpl w:val="ED5A2830"/>
    <w:lvl w:ilvl="0" w:tplc="FEBAED7C">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AE818FE"/>
    <w:multiLevelType w:val="hybridMultilevel"/>
    <w:tmpl w:val="F58EF2CE"/>
    <w:lvl w:ilvl="0" w:tplc="77904CDA">
      <w:start w:val="1"/>
      <w:numFmt w:val="decimal"/>
      <w:pStyle w:val="Head2w"/>
      <w:lvlText w:val="%1.0"/>
      <w:lvlJc w:val="left"/>
      <w:pPr>
        <w:ind w:left="360" w:hanging="360"/>
      </w:pPr>
      <w:rPr>
        <w:rFonts w:hint="default"/>
        <w:color w:val="595959" w:themeColor="text1" w:themeTint="A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04A161B"/>
    <w:multiLevelType w:val="hybridMultilevel"/>
    <w:tmpl w:val="96E2E48A"/>
    <w:lvl w:ilvl="0" w:tplc="4E581456">
      <w:start w:val="1"/>
      <w:numFmt w:val="bullet"/>
      <w:lvlText w:val=""/>
      <w:lvlJc w:val="left"/>
      <w:pPr>
        <w:ind w:left="374" w:hanging="360"/>
      </w:pPr>
      <w:rPr>
        <w:rFonts w:ascii="Symbol" w:hAnsi="Symbol" w:hint="default"/>
        <w:color w:val="999999"/>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num w:numId="1">
    <w:abstractNumId w:val="9"/>
  </w:num>
  <w:num w:numId="2">
    <w:abstractNumId w:val="7"/>
  </w:num>
  <w:num w:numId="3">
    <w:abstractNumId w:val="8"/>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9"/>
  </w:num>
  <w:num w:numId="12">
    <w:abstractNumId w:val="7"/>
  </w:num>
  <w:num w:numId="13">
    <w:abstractNumId w:val="9"/>
  </w:num>
  <w:num w:numId="14">
    <w:abstractNumId w:val="7"/>
  </w:num>
  <w:num w:numId="15">
    <w:abstractNumId w:val="8"/>
  </w:num>
  <w:num w:numId="16">
    <w:abstractNumId w:val="9"/>
  </w:num>
  <w:num w:numId="17">
    <w:abstractNumId w:val="8"/>
  </w:num>
  <w:num w:numId="18">
    <w:abstractNumId w:val="7"/>
  </w:num>
  <w:num w:numId="19">
    <w:abstractNumId w:val="10"/>
  </w:num>
  <w:num w:numId="20">
    <w:abstractNumId w:val="17"/>
  </w:num>
  <w:num w:numId="21">
    <w:abstractNumId w:val="20"/>
  </w:num>
  <w:num w:numId="22">
    <w:abstractNumId w:val="18"/>
  </w:num>
  <w:num w:numId="23">
    <w:abstractNumId w:val="11"/>
  </w:num>
  <w:num w:numId="24">
    <w:abstractNumId w:val="19"/>
  </w:num>
  <w:num w:numId="25">
    <w:abstractNumId w:val="16"/>
  </w:num>
  <w:num w:numId="26">
    <w:abstractNumId w:val="12"/>
  </w:num>
  <w:num w:numId="27">
    <w:abstractNumId w:val="19"/>
    <w:lvlOverride w:ilvl="0">
      <w:startOverride w:val="1"/>
    </w:lvlOverride>
  </w:num>
  <w:num w:numId="28">
    <w:abstractNumId w:val="12"/>
    <w:lvlOverride w:ilvl="0">
      <w:startOverride w:val="1"/>
    </w:lvlOverride>
  </w:num>
  <w:num w:numId="29">
    <w:abstractNumId w:val="19"/>
    <w:lvlOverride w:ilvl="0">
      <w:startOverride w:val="1"/>
    </w:lvlOverride>
  </w:num>
  <w:num w:numId="30">
    <w:abstractNumId w:val="12"/>
    <w:lvlOverride w:ilvl="0">
      <w:startOverride w:val="1"/>
    </w:lvlOverride>
  </w:num>
  <w:num w:numId="31">
    <w:abstractNumId w:val="13"/>
  </w:num>
  <w:num w:numId="32">
    <w:abstractNumId w:val="18"/>
  </w:num>
  <w:num w:numId="33">
    <w:abstractNumId w:val="18"/>
  </w:num>
  <w:num w:numId="34">
    <w:abstractNumId w:val="15"/>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DW2sDQxMbM0MTVU0lEKTi0uzszPAykwqQUA8jvE7CwAAAA="/>
  </w:docVars>
  <w:rsids>
    <w:rsidRoot w:val="00803C97"/>
    <w:rsid w:val="0000092B"/>
    <w:rsid w:val="00001161"/>
    <w:rsid w:val="000033C6"/>
    <w:rsid w:val="00007B70"/>
    <w:rsid w:val="0002092B"/>
    <w:rsid w:val="00021B52"/>
    <w:rsid w:val="00021F60"/>
    <w:rsid w:val="00022CF4"/>
    <w:rsid w:val="00027A25"/>
    <w:rsid w:val="00037FAC"/>
    <w:rsid w:val="00040F09"/>
    <w:rsid w:val="00042E4E"/>
    <w:rsid w:val="00053243"/>
    <w:rsid w:val="000653A2"/>
    <w:rsid w:val="000678AD"/>
    <w:rsid w:val="00067B56"/>
    <w:rsid w:val="00070DA2"/>
    <w:rsid w:val="00071A14"/>
    <w:rsid w:val="000753A5"/>
    <w:rsid w:val="00082446"/>
    <w:rsid w:val="00082897"/>
    <w:rsid w:val="00085665"/>
    <w:rsid w:val="00090819"/>
    <w:rsid w:val="0009319A"/>
    <w:rsid w:val="000A031D"/>
    <w:rsid w:val="000A073A"/>
    <w:rsid w:val="000A2D90"/>
    <w:rsid w:val="000B11D5"/>
    <w:rsid w:val="000B3A19"/>
    <w:rsid w:val="000B3FFC"/>
    <w:rsid w:val="000B5E17"/>
    <w:rsid w:val="000C1F27"/>
    <w:rsid w:val="000D7CD0"/>
    <w:rsid w:val="000E282E"/>
    <w:rsid w:val="000E5E58"/>
    <w:rsid w:val="000F060D"/>
    <w:rsid w:val="000F2E10"/>
    <w:rsid w:val="000F504D"/>
    <w:rsid w:val="000F755E"/>
    <w:rsid w:val="001012C4"/>
    <w:rsid w:val="00106AA3"/>
    <w:rsid w:val="001105F7"/>
    <w:rsid w:val="00115262"/>
    <w:rsid w:val="0011555D"/>
    <w:rsid w:val="00121033"/>
    <w:rsid w:val="0012151E"/>
    <w:rsid w:val="001230CB"/>
    <w:rsid w:val="0012594B"/>
    <w:rsid w:val="00126B6B"/>
    <w:rsid w:val="00130FC0"/>
    <w:rsid w:val="001327D9"/>
    <w:rsid w:val="0013340D"/>
    <w:rsid w:val="00133BE3"/>
    <w:rsid w:val="00134F96"/>
    <w:rsid w:val="00141715"/>
    <w:rsid w:val="00142825"/>
    <w:rsid w:val="00144DB4"/>
    <w:rsid w:val="00145286"/>
    <w:rsid w:val="00152550"/>
    <w:rsid w:val="0015560B"/>
    <w:rsid w:val="001566FE"/>
    <w:rsid w:val="0016188B"/>
    <w:rsid w:val="001638E6"/>
    <w:rsid w:val="00164D21"/>
    <w:rsid w:val="001704AA"/>
    <w:rsid w:val="001717D4"/>
    <w:rsid w:val="0017534D"/>
    <w:rsid w:val="00176D04"/>
    <w:rsid w:val="0018086A"/>
    <w:rsid w:val="00182C2E"/>
    <w:rsid w:val="00183560"/>
    <w:rsid w:val="001838F1"/>
    <w:rsid w:val="0018763E"/>
    <w:rsid w:val="00191EB5"/>
    <w:rsid w:val="00193C09"/>
    <w:rsid w:val="00197F07"/>
    <w:rsid w:val="001A03B0"/>
    <w:rsid w:val="001A2D08"/>
    <w:rsid w:val="001A47D2"/>
    <w:rsid w:val="001B2E93"/>
    <w:rsid w:val="001B31EC"/>
    <w:rsid w:val="001B5742"/>
    <w:rsid w:val="001C1DDC"/>
    <w:rsid w:val="001C7CC4"/>
    <w:rsid w:val="001D02E0"/>
    <w:rsid w:val="001D31DA"/>
    <w:rsid w:val="001D3CDA"/>
    <w:rsid w:val="001D6955"/>
    <w:rsid w:val="001E02FB"/>
    <w:rsid w:val="001E1020"/>
    <w:rsid w:val="001E5BF5"/>
    <w:rsid w:val="001E5D09"/>
    <w:rsid w:val="001E68F0"/>
    <w:rsid w:val="001E69AA"/>
    <w:rsid w:val="002032AE"/>
    <w:rsid w:val="00204477"/>
    <w:rsid w:val="002134E5"/>
    <w:rsid w:val="0021555C"/>
    <w:rsid w:val="0021565F"/>
    <w:rsid w:val="00216D4A"/>
    <w:rsid w:val="00221E25"/>
    <w:rsid w:val="0022244D"/>
    <w:rsid w:val="00223470"/>
    <w:rsid w:val="002312ED"/>
    <w:rsid w:val="00233641"/>
    <w:rsid w:val="002418F6"/>
    <w:rsid w:val="00247C55"/>
    <w:rsid w:val="0025238B"/>
    <w:rsid w:val="00254572"/>
    <w:rsid w:val="002553AB"/>
    <w:rsid w:val="00257769"/>
    <w:rsid w:val="002609A1"/>
    <w:rsid w:val="00263F55"/>
    <w:rsid w:val="00264B24"/>
    <w:rsid w:val="002740C9"/>
    <w:rsid w:val="00277966"/>
    <w:rsid w:val="00277D95"/>
    <w:rsid w:val="002815CA"/>
    <w:rsid w:val="002817B6"/>
    <w:rsid w:val="00286259"/>
    <w:rsid w:val="00290D04"/>
    <w:rsid w:val="00290F14"/>
    <w:rsid w:val="00292ABB"/>
    <w:rsid w:val="002A7990"/>
    <w:rsid w:val="002A7EEA"/>
    <w:rsid w:val="002B41BA"/>
    <w:rsid w:val="002B7522"/>
    <w:rsid w:val="002C09EA"/>
    <w:rsid w:val="002C5544"/>
    <w:rsid w:val="002C565A"/>
    <w:rsid w:val="002D210F"/>
    <w:rsid w:val="002D492A"/>
    <w:rsid w:val="002E1823"/>
    <w:rsid w:val="002E53EB"/>
    <w:rsid w:val="002E7D5E"/>
    <w:rsid w:val="002F07AC"/>
    <w:rsid w:val="002F2A8A"/>
    <w:rsid w:val="002F3A8E"/>
    <w:rsid w:val="002F60C5"/>
    <w:rsid w:val="002F7DA2"/>
    <w:rsid w:val="00303200"/>
    <w:rsid w:val="00321B3C"/>
    <w:rsid w:val="00321D96"/>
    <w:rsid w:val="00322B66"/>
    <w:rsid w:val="00325917"/>
    <w:rsid w:val="00325CDB"/>
    <w:rsid w:val="0032617F"/>
    <w:rsid w:val="003311BF"/>
    <w:rsid w:val="00332054"/>
    <w:rsid w:val="00333615"/>
    <w:rsid w:val="00334190"/>
    <w:rsid w:val="0033711C"/>
    <w:rsid w:val="00337C15"/>
    <w:rsid w:val="003533A2"/>
    <w:rsid w:val="003600C7"/>
    <w:rsid w:val="003613E0"/>
    <w:rsid w:val="0036156D"/>
    <w:rsid w:val="0036415A"/>
    <w:rsid w:val="00366C11"/>
    <w:rsid w:val="00372136"/>
    <w:rsid w:val="003739D0"/>
    <w:rsid w:val="0038039B"/>
    <w:rsid w:val="00386449"/>
    <w:rsid w:val="003908B3"/>
    <w:rsid w:val="00393FFE"/>
    <w:rsid w:val="00396CB2"/>
    <w:rsid w:val="003A3754"/>
    <w:rsid w:val="003A3BD8"/>
    <w:rsid w:val="003A3F41"/>
    <w:rsid w:val="003A4F6A"/>
    <w:rsid w:val="003A6B42"/>
    <w:rsid w:val="003B2757"/>
    <w:rsid w:val="003C1A52"/>
    <w:rsid w:val="003C3A08"/>
    <w:rsid w:val="003D1133"/>
    <w:rsid w:val="003D77BC"/>
    <w:rsid w:val="003D7EFC"/>
    <w:rsid w:val="003E1EBB"/>
    <w:rsid w:val="003E27CD"/>
    <w:rsid w:val="003E2E09"/>
    <w:rsid w:val="003E686E"/>
    <w:rsid w:val="003E690C"/>
    <w:rsid w:val="003F16CB"/>
    <w:rsid w:val="003F3D64"/>
    <w:rsid w:val="0040048A"/>
    <w:rsid w:val="00401D2C"/>
    <w:rsid w:val="00402D2B"/>
    <w:rsid w:val="004050EE"/>
    <w:rsid w:val="00405512"/>
    <w:rsid w:val="0040595E"/>
    <w:rsid w:val="00414CD7"/>
    <w:rsid w:val="004166B7"/>
    <w:rsid w:val="00421322"/>
    <w:rsid w:val="00422A8E"/>
    <w:rsid w:val="00430342"/>
    <w:rsid w:val="00433BC9"/>
    <w:rsid w:val="0043665A"/>
    <w:rsid w:val="004473E3"/>
    <w:rsid w:val="00453554"/>
    <w:rsid w:val="004565C8"/>
    <w:rsid w:val="00463466"/>
    <w:rsid w:val="00467412"/>
    <w:rsid w:val="00472769"/>
    <w:rsid w:val="00476552"/>
    <w:rsid w:val="00481AB8"/>
    <w:rsid w:val="00491524"/>
    <w:rsid w:val="004A0160"/>
    <w:rsid w:val="004A24AE"/>
    <w:rsid w:val="004A3655"/>
    <w:rsid w:val="004A4708"/>
    <w:rsid w:val="004B25FD"/>
    <w:rsid w:val="004B30DA"/>
    <w:rsid w:val="004B3584"/>
    <w:rsid w:val="004B50FC"/>
    <w:rsid w:val="004B5A89"/>
    <w:rsid w:val="004B5B21"/>
    <w:rsid w:val="004B5DA4"/>
    <w:rsid w:val="004B77BE"/>
    <w:rsid w:val="004C27BF"/>
    <w:rsid w:val="004C37E5"/>
    <w:rsid w:val="004C5619"/>
    <w:rsid w:val="004D1270"/>
    <w:rsid w:val="004D5B90"/>
    <w:rsid w:val="004F0282"/>
    <w:rsid w:val="004F5762"/>
    <w:rsid w:val="00503006"/>
    <w:rsid w:val="0050303F"/>
    <w:rsid w:val="00504EC5"/>
    <w:rsid w:val="00505B3A"/>
    <w:rsid w:val="005071AF"/>
    <w:rsid w:val="005107A4"/>
    <w:rsid w:val="00513EC5"/>
    <w:rsid w:val="00517E08"/>
    <w:rsid w:val="00532C0E"/>
    <w:rsid w:val="00532D72"/>
    <w:rsid w:val="0053342A"/>
    <w:rsid w:val="00535E7F"/>
    <w:rsid w:val="00543F50"/>
    <w:rsid w:val="005552E2"/>
    <w:rsid w:val="005622D1"/>
    <w:rsid w:val="00571936"/>
    <w:rsid w:val="00573EC0"/>
    <w:rsid w:val="005814E4"/>
    <w:rsid w:val="0058192E"/>
    <w:rsid w:val="0058310F"/>
    <w:rsid w:val="0058427D"/>
    <w:rsid w:val="00594912"/>
    <w:rsid w:val="00594BE7"/>
    <w:rsid w:val="00595786"/>
    <w:rsid w:val="005A2026"/>
    <w:rsid w:val="005A4C35"/>
    <w:rsid w:val="005A5349"/>
    <w:rsid w:val="005A5F1F"/>
    <w:rsid w:val="005B1B57"/>
    <w:rsid w:val="005B655C"/>
    <w:rsid w:val="005C197A"/>
    <w:rsid w:val="005C2614"/>
    <w:rsid w:val="005C6F5D"/>
    <w:rsid w:val="005C72A1"/>
    <w:rsid w:val="005D764B"/>
    <w:rsid w:val="005E6493"/>
    <w:rsid w:val="005F2115"/>
    <w:rsid w:val="005F3FAB"/>
    <w:rsid w:val="006026A6"/>
    <w:rsid w:val="006035AA"/>
    <w:rsid w:val="006061EF"/>
    <w:rsid w:val="00612098"/>
    <w:rsid w:val="006122AC"/>
    <w:rsid w:val="00623506"/>
    <w:rsid w:val="00626628"/>
    <w:rsid w:val="00627092"/>
    <w:rsid w:val="00632F66"/>
    <w:rsid w:val="00643AE5"/>
    <w:rsid w:val="0064474B"/>
    <w:rsid w:val="006451D6"/>
    <w:rsid w:val="00645BDD"/>
    <w:rsid w:val="00652E82"/>
    <w:rsid w:val="006603D9"/>
    <w:rsid w:val="006632FD"/>
    <w:rsid w:val="006643FD"/>
    <w:rsid w:val="006647F0"/>
    <w:rsid w:val="00664EEE"/>
    <w:rsid w:val="006673F7"/>
    <w:rsid w:val="0067697F"/>
    <w:rsid w:val="00677FB4"/>
    <w:rsid w:val="0068614D"/>
    <w:rsid w:val="00687BEF"/>
    <w:rsid w:val="00693C09"/>
    <w:rsid w:val="006974C3"/>
    <w:rsid w:val="006A031A"/>
    <w:rsid w:val="006A1E4A"/>
    <w:rsid w:val="006B6BEF"/>
    <w:rsid w:val="006C29BF"/>
    <w:rsid w:val="006C2DD7"/>
    <w:rsid w:val="006C5994"/>
    <w:rsid w:val="006C6182"/>
    <w:rsid w:val="006C737B"/>
    <w:rsid w:val="006D77A6"/>
    <w:rsid w:val="006E01D0"/>
    <w:rsid w:val="006E0B42"/>
    <w:rsid w:val="006E1329"/>
    <w:rsid w:val="006F3F77"/>
    <w:rsid w:val="006F5A55"/>
    <w:rsid w:val="00710856"/>
    <w:rsid w:val="007126DE"/>
    <w:rsid w:val="007165BA"/>
    <w:rsid w:val="00716CD3"/>
    <w:rsid w:val="00716F57"/>
    <w:rsid w:val="00721E25"/>
    <w:rsid w:val="007235A1"/>
    <w:rsid w:val="0073705A"/>
    <w:rsid w:val="00764A9C"/>
    <w:rsid w:val="00767D8A"/>
    <w:rsid w:val="00772616"/>
    <w:rsid w:val="007817B7"/>
    <w:rsid w:val="00787F2A"/>
    <w:rsid w:val="007905FF"/>
    <w:rsid w:val="00790937"/>
    <w:rsid w:val="00791C7A"/>
    <w:rsid w:val="007922E7"/>
    <w:rsid w:val="0079323B"/>
    <w:rsid w:val="007950A3"/>
    <w:rsid w:val="007A170A"/>
    <w:rsid w:val="007A3C49"/>
    <w:rsid w:val="007A585B"/>
    <w:rsid w:val="007B78D4"/>
    <w:rsid w:val="007B78FF"/>
    <w:rsid w:val="007C1825"/>
    <w:rsid w:val="007C2D2B"/>
    <w:rsid w:val="007C2FC4"/>
    <w:rsid w:val="007C3AF7"/>
    <w:rsid w:val="007C5AB3"/>
    <w:rsid w:val="007D04E4"/>
    <w:rsid w:val="007D183C"/>
    <w:rsid w:val="007D3115"/>
    <w:rsid w:val="007D5436"/>
    <w:rsid w:val="007D64D3"/>
    <w:rsid w:val="007E0C92"/>
    <w:rsid w:val="007E10A2"/>
    <w:rsid w:val="007E3A95"/>
    <w:rsid w:val="007E3F8F"/>
    <w:rsid w:val="007E503D"/>
    <w:rsid w:val="007E7D69"/>
    <w:rsid w:val="007F1E2F"/>
    <w:rsid w:val="007F32E0"/>
    <w:rsid w:val="007F5A42"/>
    <w:rsid w:val="007F5A75"/>
    <w:rsid w:val="00801F02"/>
    <w:rsid w:val="00802542"/>
    <w:rsid w:val="00803C97"/>
    <w:rsid w:val="00805905"/>
    <w:rsid w:val="00805D10"/>
    <w:rsid w:val="00807BB1"/>
    <w:rsid w:val="00813A4A"/>
    <w:rsid w:val="0082636C"/>
    <w:rsid w:val="0083197A"/>
    <w:rsid w:val="008339C6"/>
    <w:rsid w:val="008339EA"/>
    <w:rsid w:val="008354EA"/>
    <w:rsid w:val="00835E7F"/>
    <w:rsid w:val="0084147E"/>
    <w:rsid w:val="0084385B"/>
    <w:rsid w:val="00845C16"/>
    <w:rsid w:val="008475B4"/>
    <w:rsid w:val="0085351F"/>
    <w:rsid w:val="008538A7"/>
    <w:rsid w:val="00860CA0"/>
    <w:rsid w:val="00861812"/>
    <w:rsid w:val="00862DC0"/>
    <w:rsid w:val="00865B8E"/>
    <w:rsid w:val="00871391"/>
    <w:rsid w:val="008804B5"/>
    <w:rsid w:val="00886982"/>
    <w:rsid w:val="0088730F"/>
    <w:rsid w:val="00887A2D"/>
    <w:rsid w:val="00887DD6"/>
    <w:rsid w:val="0089595B"/>
    <w:rsid w:val="008A0FEA"/>
    <w:rsid w:val="008A2FF1"/>
    <w:rsid w:val="008A69CF"/>
    <w:rsid w:val="008B1474"/>
    <w:rsid w:val="008B2E2A"/>
    <w:rsid w:val="008C410D"/>
    <w:rsid w:val="008C475F"/>
    <w:rsid w:val="008C5C70"/>
    <w:rsid w:val="008E0C41"/>
    <w:rsid w:val="008E15CF"/>
    <w:rsid w:val="008E4D80"/>
    <w:rsid w:val="008E6A0B"/>
    <w:rsid w:val="008E6E6B"/>
    <w:rsid w:val="008F6737"/>
    <w:rsid w:val="0090287E"/>
    <w:rsid w:val="009051D7"/>
    <w:rsid w:val="00914359"/>
    <w:rsid w:val="00914487"/>
    <w:rsid w:val="00917CB9"/>
    <w:rsid w:val="009215EF"/>
    <w:rsid w:val="00922440"/>
    <w:rsid w:val="00923763"/>
    <w:rsid w:val="00924AC4"/>
    <w:rsid w:val="00925486"/>
    <w:rsid w:val="00930B88"/>
    <w:rsid w:val="00930E3F"/>
    <w:rsid w:val="00934D7C"/>
    <w:rsid w:val="00936B69"/>
    <w:rsid w:val="00937B55"/>
    <w:rsid w:val="0094032C"/>
    <w:rsid w:val="009405F7"/>
    <w:rsid w:val="0094204B"/>
    <w:rsid w:val="0094548D"/>
    <w:rsid w:val="009461F5"/>
    <w:rsid w:val="00954830"/>
    <w:rsid w:val="0095559F"/>
    <w:rsid w:val="00960398"/>
    <w:rsid w:val="0096303D"/>
    <w:rsid w:val="00964C8B"/>
    <w:rsid w:val="00964E43"/>
    <w:rsid w:val="009758FB"/>
    <w:rsid w:val="009830EF"/>
    <w:rsid w:val="00987948"/>
    <w:rsid w:val="0099235C"/>
    <w:rsid w:val="009930F7"/>
    <w:rsid w:val="009931FA"/>
    <w:rsid w:val="00997835"/>
    <w:rsid w:val="009A316F"/>
    <w:rsid w:val="009A3F80"/>
    <w:rsid w:val="009B2115"/>
    <w:rsid w:val="009C0CFD"/>
    <w:rsid w:val="009C12D5"/>
    <w:rsid w:val="009C1DFC"/>
    <w:rsid w:val="009C303F"/>
    <w:rsid w:val="009D5CFE"/>
    <w:rsid w:val="009D6870"/>
    <w:rsid w:val="009E409B"/>
    <w:rsid w:val="009E539C"/>
    <w:rsid w:val="009F0A34"/>
    <w:rsid w:val="009F30E5"/>
    <w:rsid w:val="009F40D5"/>
    <w:rsid w:val="009F6551"/>
    <w:rsid w:val="00A00ED3"/>
    <w:rsid w:val="00A01D7F"/>
    <w:rsid w:val="00A01F08"/>
    <w:rsid w:val="00A02A12"/>
    <w:rsid w:val="00A036E5"/>
    <w:rsid w:val="00A05439"/>
    <w:rsid w:val="00A056ED"/>
    <w:rsid w:val="00A1294A"/>
    <w:rsid w:val="00A150A2"/>
    <w:rsid w:val="00A16D50"/>
    <w:rsid w:val="00A20954"/>
    <w:rsid w:val="00A2217A"/>
    <w:rsid w:val="00A245EE"/>
    <w:rsid w:val="00A30E9A"/>
    <w:rsid w:val="00A314C1"/>
    <w:rsid w:val="00A31C76"/>
    <w:rsid w:val="00A31D86"/>
    <w:rsid w:val="00A35EE0"/>
    <w:rsid w:val="00A36F83"/>
    <w:rsid w:val="00A37C63"/>
    <w:rsid w:val="00A43FE9"/>
    <w:rsid w:val="00A46EE3"/>
    <w:rsid w:val="00A5363B"/>
    <w:rsid w:val="00A56AFE"/>
    <w:rsid w:val="00A60C58"/>
    <w:rsid w:val="00A654DA"/>
    <w:rsid w:val="00A7451A"/>
    <w:rsid w:val="00A76FBD"/>
    <w:rsid w:val="00A8010E"/>
    <w:rsid w:val="00A84FF0"/>
    <w:rsid w:val="00A92F4A"/>
    <w:rsid w:val="00A940D9"/>
    <w:rsid w:val="00A95C55"/>
    <w:rsid w:val="00A97CCD"/>
    <w:rsid w:val="00AA3046"/>
    <w:rsid w:val="00AA39A3"/>
    <w:rsid w:val="00AA3A6A"/>
    <w:rsid w:val="00AA6F3F"/>
    <w:rsid w:val="00AA76FD"/>
    <w:rsid w:val="00AB4A9C"/>
    <w:rsid w:val="00AB5140"/>
    <w:rsid w:val="00AB5510"/>
    <w:rsid w:val="00AC2F5B"/>
    <w:rsid w:val="00AC41FD"/>
    <w:rsid w:val="00AD3D1B"/>
    <w:rsid w:val="00AD5FC5"/>
    <w:rsid w:val="00AE099B"/>
    <w:rsid w:val="00AE2599"/>
    <w:rsid w:val="00AE25CA"/>
    <w:rsid w:val="00AE5DAE"/>
    <w:rsid w:val="00AE63D8"/>
    <w:rsid w:val="00AE6B8A"/>
    <w:rsid w:val="00AF050D"/>
    <w:rsid w:val="00AF0A9B"/>
    <w:rsid w:val="00AF214B"/>
    <w:rsid w:val="00AF2719"/>
    <w:rsid w:val="00B11CB6"/>
    <w:rsid w:val="00B15CFF"/>
    <w:rsid w:val="00B16919"/>
    <w:rsid w:val="00B316BA"/>
    <w:rsid w:val="00B327F9"/>
    <w:rsid w:val="00B3674E"/>
    <w:rsid w:val="00B36BA3"/>
    <w:rsid w:val="00B37872"/>
    <w:rsid w:val="00B40125"/>
    <w:rsid w:val="00B5085E"/>
    <w:rsid w:val="00B52F81"/>
    <w:rsid w:val="00B62041"/>
    <w:rsid w:val="00B63F4F"/>
    <w:rsid w:val="00B723BF"/>
    <w:rsid w:val="00B76A9A"/>
    <w:rsid w:val="00B80A03"/>
    <w:rsid w:val="00B84333"/>
    <w:rsid w:val="00B84B96"/>
    <w:rsid w:val="00B84C8D"/>
    <w:rsid w:val="00B85642"/>
    <w:rsid w:val="00B8615E"/>
    <w:rsid w:val="00B92BBD"/>
    <w:rsid w:val="00B9602B"/>
    <w:rsid w:val="00BA030D"/>
    <w:rsid w:val="00BA1DBD"/>
    <w:rsid w:val="00BA4533"/>
    <w:rsid w:val="00BB068E"/>
    <w:rsid w:val="00BB34C4"/>
    <w:rsid w:val="00BB4DC9"/>
    <w:rsid w:val="00BB73B8"/>
    <w:rsid w:val="00BC1C41"/>
    <w:rsid w:val="00BC23D2"/>
    <w:rsid w:val="00BC26D1"/>
    <w:rsid w:val="00BC4A69"/>
    <w:rsid w:val="00BC5B46"/>
    <w:rsid w:val="00BC7C31"/>
    <w:rsid w:val="00BD1005"/>
    <w:rsid w:val="00BD1CCD"/>
    <w:rsid w:val="00BD5939"/>
    <w:rsid w:val="00BE5399"/>
    <w:rsid w:val="00BE630A"/>
    <w:rsid w:val="00BE63B5"/>
    <w:rsid w:val="00BF19B5"/>
    <w:rsid w:val="00BF2494"/>
    <w:rsid w:val="00BF31B9"/>
    <w:rsid w:val="00C006A5"/>
    <w:rsid w:val="00C02D72"/>
    <w:rsid w:val="00C0568A"/>
    <w:rsid w:val="00C0653B"/>
    <w:rsid w:val="00C07101"/>
    <w:rsid w:val="00C10D94"/>
    <w:rsid w:val="00C14D04"/>
    <w:rsid w:val="00C157CC"/>
    <w:rsid w:val="00C25B6E"/>
    <w:rsid w:val="00C26FFF"/>
    <w:rsid w:val="00C3248A"/>
    <w:rsid w:val="00C33C30"/>
    <w:rsid w:val="00C34125"/>
    <w:rsid w:val="00C348A0"/>
    <w:rsid w:val="00C375CB"/>
    <w:rsid w:val="00C424E8"/>
    <w:rsid w:val="00C43D2B"/>
    <w:rsid w:val="00C44926"/>
    <w:rsid w:val="00C5367D"/>
    <w:rsid w:val="00C539DB"/>
    <w:rsid w:val="00C62381"/>
    <w:rsid w:val="00C6417B"/>
    <w:rsid w:val="00C7000E"/>
    <w:rsid w:val="00C72576"/>
    <w:rsid w:val="00C772B7"/>
    <w:rsid w:val="00C80B03"/>
    <w:rsid w:val="00C80BA7"/>
    <w:rsid w:val="00C84840"/>
    <w:rsid w:val="00C85214"/>
    <w:rsid w:val="00C90004"/>
    <w:rsid w:val="00C96C2A"/>
    <w:rsid w:val="00CA088D"/>
    <w:rsid w:val="00CA2AF6"/>
    <w:rsid w:val="00CB0623"/>
    <w:rsid w:val="00CB22D6"/>
    <w:rsid w:val="00CB5123"/>
    <w:rsid w:val="00CC2682"/>
    <w:rsid w:val="00CC2FE1"/>
    <w:rsid w:val="00CC6229"/>
    <w:rsid w:val="00CD1266"/>
    <w:rsid w:val="00CD2540"/>
    <w:rsid w:val="00CD4BB0"/>
    <w:rsid w:val="00CD522E"/>
    <w:rsid w:val="00CD5564"/>
    <w:rsid w:val="00CD67B3"/>
    <w:rsid w:val="00CE158C"/>
    <w:rsid w:val="00CE648A"/>
    <w:rsid w:val="00CF0881"/>
    <w:rsid w:val="00CF2A9A"/>
    <w:rsid w:val="00CF5BD6"/>
    <w:rsid w:val="00D03C2F"/>
    <w:rsid w:val="00D06BF9"/>
    <w:rsid w:val="00D11AD9"/>
    <w:rsid w:val="00D12FBA"/>
    <w:rsid w:val="00D17EC5"/>
    <w:rsid w:val="00D21060"/>
    <w:rsid w:val="00D2433E"/>
    <w:rsid w:val="00D24ED3"/>
    <w:rsid w:val="00D26A66"/>
    <w:rsid w:val="00D4560E"/>
    <w:rsid w:val="00D479B7"/>
    <w:rsid w:val="00D55AD3"/>
    <w:rsid w:val="00D5768A"/>
    <w:rsid w:val="00D614F3"/>
    <w:rsid w:val="00D6290A"/>
    <w:rsid w:val="00D73D59"/>
    <w:rsid w:val="00D74027"/>
    <w:rsid w:val="00D85035"/>
    <w:rsid w:val="00D855FA"/>
    <w:rsid w:val="00D9192B"/>
    <w:rsid w:val="00D91A04"/>
    <w:rsid w:val="00D96A60"/>
    <w:rsid w:val="00D97C8A"/>
    <w:rsid w:val="00DA3C04"/>
    <w:rsid w:val="00DA5D74"/>
    <w:rsid w:val="00DA6718"/>
    <w:rsid w:val="00DB0284"/>
    <w:rsid w:val="00DB0F47"/>
    <w:rsid w:val="00DB4D31"/>
    <w:rsid w:val="00DB4F9A"/>
    <w:rsid w:val="00DB57F0"/>
    <w:rsid w:val="00DC0262"/>
    <w:rsid w:val="00DC0A81"/>
    <w:rsid w:val="00DC1873"/>
    <w:rsid w:val="00DC1CBE"/>
    <w:rsid w:val="00DC6E56"/>
    <w:rsid w:val="00DC6F49"/>
    <w:rsid w:val="00DC738A"/>
    <w:rsid w:val="00DD1739"/>
    <w:rsid w:val="00DD1EBB"/>
    <w:rsid w:val="00DD5FBD"/>
    <w:rsid w:val="00DF1C42"/>
    <w:rsid w:val="00DF254F"/>
    <w:rsid w:val="00DF272B"/>
    <w:rsid w:val="00DF780A"/>
    <w:rsid w:val="00E049ED"/>
    <w:rsid w:val="00E12AC4"/>
    <w:rsid w:val="00E200A2"/>
    <w:rsid w:val="00E2184C"/>
    <w:rsid w:val="00E271F2"/>
    <w:rsid w:val="00E37C5F"/>
    <w:rsid w:val="00E41B96"/>
    <w:rsid w:val="00E43B54"/>
    <w:rsid w:val="00E44A8E"/>
    <w:rsid w:val="00E44C43"/>
    <w:rsid w:val="00E508AE"/>
    <w:rsid w:val="00E51D83"/>
    <w:rsid w:val="00E53B2B"/>
    <w:rsid w:val="00E5403B"/>
    <w:rsid w:val="00E54BF7"/>
    <w:rsid w:val="00E61A9A"/>
    <w:rsid w:val="00E6414F"/>
    <w:rsid w:val="00E652CA"/>
    <w:rsid w:val="00E664B4"/>
    <w:rsid w:val="00E75C10"/>
    <w:rsid w:val="00E7626B"/>
    <w:rsid w:val="00E76988"/>
    <w:rsid w:val="00E822F1"/>
    <w:rsid w:val="00E833C3"/>
    <w:rsid w:val="00E85ADB"/>
    <w:rsid w:val="00E92AAF"/>
    <w:rsid w:val="00E92C60"/>
    <w:rsid w:val="00E96B08"/>
    <w:rsid w:val="00EA030A"/>
    <w:rsid w:val="00EA09E7"/>
    <w:rsid w:val="00EA10DA"/>
    <w:rsid w:val="00EA49B8"/>
    <w:rsid w:val="00EB2CDE"/>
    <w:rsid w:val="00EC230F"/>
    <w:rsid w:val="00EC63C0"/>
    <w:rsid w:val="00EC75A3"/>
    <w:rsid w:val="00ED175E"/>
    <w:rsid w:val="00ED39DB"/>
    <w:rsid w:val="00ED3A1C"/>
    <w:rsid w:val="00ED6582"/>
    <w:rsid w:val="00ED7E72"/>
    <w:rsid w:val="00EE14C7"/>
    <w:rsid w:val="00EE7417"/>
    <w:rsid w:val="00EF20BA"/>
    <w:rsid w:val="00EF28ED"/>
    <w:rsid w:val="00EF30CD"/>
    <w:rsid w:val="00EF3AF4"/>
    <w:rsid w:val="00EF3F32"/>
    <w:rsid w:val="00EF45A2"/>
    <w:rsid w:val="00EF508E"/>
    <w:rsid w:val="00EF5BDA"/>
    <w:rsid w:val="00EF6DF3"/>
    <w:rsid w:val="00EF70D7"/>
    <w:rsid w:val="00F059C9"/>
    <w:rsid w:val="00F05B8C"/>
    <w:rsid w:val="00F05FEE"/>
    <w:rsid w:val="00F075DD"/>
    <w:rsid w:val="00F07FA2"/>
    <w:rsid w:val="00F12A6E"/>
    <w:rsid w:val="00F13C04"/>
    <w:rsid w:val="00F221B0"/>
    <w:rsid w:val="00F2256D"/>
    <w:rsid w:val="00F30AEB"/>
    <w:rsid w:val="00F345A8"/>
    <w:rsid w:val="00F408E7"/>
    <w:rsid w:val="00F41F9D"/>
    <w:rsid w:val="00F501B6"/>
    <w:rsid w:val="00F507B2"/>
    <w:rsid w:val="00F534FE"/>
    <w:rsid w:val="00F57EFE"/>
    <w:rsid w:val="00F61279"/>
    <w:rsid w:val="00F61431"/>
    <w:rsid w:val="00F62624"/>
    <w:rsid w:val="00F63C94"/>
    <w:rsid w:val="00F655CA"/>
    <w:rsid w:val="00F722DE"/>
    <w:rsid w:val="00F764A9"/>
    <w:rsid w:val="00F772F8"/>
    <w:rsid w:val="00F7746F"/>
    <w:rsid w:val="00F77906"/>
    <w:rsid w:val="00F86039"/>
    <w:rsid w:val="00F8667A"/>
    <w:rsid w:val="00F87C5E"/>
    <w:rsid w:val="00F96C41"/>
    <w:rsid w:val="00FA0C89"/>
    <w:rsid w:val="00FA236E"/>
    <w:rsid w:val="00FA7784"/>
    <w:rsid w:val="00FB5549"/>
    <w:rsid w:val="00FB749C"/>
    <w:rsid w:val="00FC46E8"/>
    <w:rsid w:val="00FD25E6"/>
    <w:rsid w:val="00FD4007"/>
    <w:rsid w:val="00FD7C40"/>
    <w:rsid w:val="00FE7C3F"/>
    <w:rsid w:val="00FF24D9"/>
    <w:rsid w:val="00FF32EF"/>
    <w:rsid w:val="00FF35EF"/>
    <w:rsid w:val="00FF4E1C"/>
    <w:rsid w:val="00FF5C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4C476C"/>
  <w15:docId w15:val="{C204CE0A-BCD0-4E78-9F94-AA4374543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5" w:unhideWhenUsed="1" w:qFormat="1"/>
    <w:lsdException w:name="List 2" w:semiHidden="1" w:unhideWhenUsed="1"/>
    <w:lsdException w:name="List 3" w:semiHidden="1" w:unhideWhenUsed="1"/>
    <w:lsdException w:name="List 4" w:semiHidden="1"/>
    <w:lsdException w:name="List 5" w:semiHidden="1"/>
    <w:lsdException w:name="List Bullet 2"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C49"/>
    <w:pPr>
      <w:spacing w:after="0" w:line="240" w:lineRule="auto"/>
      <w:jc w:val="left"/>
    </w:pPr>
    <w:rPr>
      <w:rFonts w:ascii="Times New Roman" w:hAnsi="Times New Roman"/>
      <w:sz w:val="22"/>
    </w:rPr>
  </w:style>
  <w:style w:type="paragraph" w:styleId="Heading1">
    <w:name w:val="heading 1"/>
    <w:basedOn w:val="Normal"/>
    <w:next w:val="Normal"/>
    <w:link w:val="Heading1Char"/>
    <w:uiPriority w:val="1"/>
    <w:qFormat/>
    <w:rsid w:val="008E4D80"/>
    <w:pPr>
      <w:spacing w:before="40" w:after="120"/>
      <w:outlineLvl w:val="0"/>
    </w:pPr>
    <w:rPr>
      <w:rFonts w:cs="Arial"/>
      <w:smallCaps/>
      <w:color w:val="595959" w:themeColor="text1" w:themeTint="A6"/>
      <w:spacing w:val="20"/>
      <w:sz w:val="28"/>
      <w:szCs w:val="24"/>
    </w:rPr>
  </w:style>
  <w:style w:type="paragraph" w:styleId="Heading2">
    <w:name w:val="heading 2"/>
    <w:basedOn w:val="Normal"/>
    <w:next w:val="Normal"/>
    <w:link w:val="Heading2Char"/>
    <w:uiPriority w:val="1"/>
    <w:qFormat/>
    <w:rsid w:val="007A3C49"/>
    <w:pPr>
      <w:pBdr>
        <w:bottom w:val="single" w:sz="4" w:space="1" w:color="808080" w:themeColor="background1" w:themeShade="80"/>
      </w:pBdr>
      <w:tabs>
        <w:tab w:val="right" w:pos="9360"/>
      </w:tabs>
      <w:spacing w:before="200"/>
      <w:outlineLvl w:val="1"/>
    </w:pPr>
    <w:rPr>
      <w:smallCaps/>
      <w:color w:val="595959" w:themeColor="text1" w:themeTint="A6"/>
      <w:spacing w:val="20"/>
      <w:szCs w:val="28"/>
    </w:rPr>
  </w:style>
  <w:style w:type="paragraph" w:styleId="Heading3">
    <w:name w:val="heading 3"/>
    <w:basedOn w:val="Normal"/>
    <w:next w:val="Normal"/>
    <w:link w:val="Heading3Char"/>
    <w:uiPriority w:val="1"/>
    <w:qFormat/>
    <w:rsid w:val="00652E82"/>
    <w:pPr>
      <w:spacing w:before="120" w:after="20"/>
      <w:outlineLvl w:val="2"/>
    </w:pPr>
    <w:rPr>
      <w:rFonts w:ascii="Arial" w:hAnsi="Arial"/>
      <w:i/>
      <w:smallCaps/>
      <w:color w:val="595959" w:themeColor="text1" w:themeTint="A6"/>
      <w:spacing w:val="10"/>
      <w:sz w:val="20"/>
      <w:szCs w:val="24"/>
      <w:u w:val="single"/>
    </w:rPr>
  </w:style>
  <w:style w:type="paragraph" w:styleId="Heading4">
    <w:name w:val="heading 4"/>
    <w:basedOn w:val="Normal"/>
    <w:next w:val="Normal"/>
    <w:link w:val="Heading4Char"/>
    <w:uiPriority w:val="1"/>
    <w:qFormat/>
    <w:rsid w:val="0011555D"/>
    <w:pPr>
      <w:spacing w:before="280" w:after="120"/>
      <w:outlineLvl w:val="3"/>
    </w:pPr>
    <w:rPr>
      <w:rFonts w:ascii="Arial" w:hAnsi="Arial"/>
      <w:smallCaps/>
      <w:color w:val="595959" w:themeColor="text1" w:themeTint="A6"/>
      <w:spacing w:val="10"/>
      <w:sz w:val="20"/>
      <w:szCs w:val="22"/>
    </w:rPr>
  </w:style>
  <w:style w:type="paragraph" w:styleId="Heading5">
    <w:name w:val="heading 5"/>
    <w:basedOn w:val="Normal"/>
    <w:next w:val="Normal"/>
    <w:link w:val="Heading5Char"/>
    <w:uiPriority w:val="9"/>
    <w:semiHidden/>
    <w:qFormat/>
    <w:rsid w:val="00A97CCD"/>
    <w:pPr>
      <w:spacing w:before="200"/>
      <w:outlineLvl w:val="4"/>
    </w:pPr>
    <w:rPr>
      <w:smallCaps/>
      <w:color w:val="943634" w:themeColor="accent2" w:themeShade="BF"/>
      <w:spacing w:val="10"/>
      <w:szCs w:val="26"/>
    </w:rPr>
  </w:style>
  <w:style w:type="paragraph" w:styleId="Heading6">
    <w:name w:val="heading 6"/>
    <w:basedOn w:val="Normal"/>
    <w:next w:val="Normal"/>
    <w:link w:val="Heading6Char"/>
    <w:uiPriority w:val="9"/>
    <w:semiHidden/>
    <w:qFormat/>
    <w:rsid w:val="00A97CCD"/>
    <w:pPr>
      <w:outlineLvl w:val="5"/>
    </w:pPr>
    <w:rPr>
      <w:smallCaps/>
      <w:color w:val="C0504D" w:themeColor="accent2"/>
      <w:spacing w:val="5"/>
    </w:rPr>
  </w:style>
  <w:style w:type="paragraph" w:styleId="Heading7">
    <w:name w:val="heading 7"/>
    <w:basedOn w:val="Normal"/>
    <w:next w:val="Normal"/>
    <w:link w:val="Heading7Char"/>
    <w:uiPriority w:val="9"/>
    <w:semiHidden/>
    <w:qFormat/>
    <w:rsid w:val="00A97CCD"/>
    <w:pPr>
      <w:outlineLvl w:val="6"/>
    </w:pPr>
    <w:rPr>
      <w:b/>
      <w:smallCaps/>
      <w:color w:val="C0504D" w:themeColor="accent2"/>
      <w:spacing w:val="10"/>
    </w:rPr>
  </w:style>
  <w:style w:type="paragraph" w:styleId="Heading8">
    <w:name w:val="heading 8"/>
    <w:basedOn w:val="Normal"/>
    <w:next w:val="Normal"/>
    <w:link w:val="Heading8Char"/>
    <w:uiPriority w:val="9"/>
    <w:semiHidden/>
    <w:qFormat/>
    <w:rsid w:val="00A97CCD"/>
    <w:pPr>
      <w:outlineLvl w:val="7"/>
    </w:pPr>
    <w:rPr>
      <w:b/>
      <w:i/>
      <w:smallCaps/>
      <w:color w:val="943634" w:themeColor="accent2" w:themeShade="BF"/>
    </w:rPr>
  </w:style>
  <w:style w:type="paragraph" w:styleId="Heading9">
    <w:name w:val="heading 9"/>
    <w:basedOn w:val="Normal"/>
    <w:next w:val="Normal"/>
    <w:link w:val="Heading9Char"/>
    <w:uiPriority w:val="9"/>
    <w:semiHidden/>
    <w:qFormat/>
    <w:rsid w:val="00A97CCD"/>
    <w:pPr>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E4D80"/>
    <w:rPr>
      <w:rFonts w:ascii="Times New Roman" w:hAnsi="Times New Roman" w:cs="Arial"/>
      <w:smallCaps/>
      <w:color w:val="595959" w:themeColor="text1" w:themeTint="A6"/>
      <w:spacing w:val="20"/>
      <w:sz w:val="28"/>
      <w:szCs w:val="24"/>
    </w:rPr>
  </w:style>
  <w:style w:type="character" w:customStyle="1" w:styleId="Heading2Char">
    <w:name w:val="Heading 2 Char"/>
    <w:basedOn w:val="DefaultParagraphFont"/>
    <w:link w:val="Heading2"/>
    <w:uiPriority w:val="1"/>
    <w:rsid w:val="007A3C49"/>
    <w:rPr>
      <w:rFonts w:ascii="Times New Roman" w:hAnsi="Times New Roman"/>
      <w:smallCaps/>
      <w:color w:val="595959" w:themeColor="text1" w:themeTint="A6"/>
      <w:spacing w:val="20"/>
      <w:sz w:val="22"/>
      <w:szCs w:val="28"/>
    </w:rPr>
  </w:style>
  <w:style w:type="character" w:customStyle="1" w:styleId="Heading3Char">
    <w:name w:val="Heading 3 Char"/>
    <w:basedOn w:val="DefaultParagraphFont"/>
    <w:link w:val="Heading3"/>
    <w:uiPriority w:val="1"/>
    <w:rsid w:val="00652E82"/>
    <w:rPr>
      <w:rFonts w:ascii="Arial" w:hAnsi="Arial"/>
      <w:i/>
      <w:smallCaps/>
      <w:color w:val="595959" w:themeColor="text1" w:themeTint="A6"/>
      <w:spacing w:val="10"/>
      <w:szCs w:val="24"/>
      <w:u w:val="single"/>
    </w:rPr>
  </w:style>
  <w:style w:type="character" w:customStyle="1" w:styleId="Heading4Char">
    <w:name w:val="Heading 4 Char"/>
    <w:basedOn w:val="DefaultParagraphFont"/>
    <w:link w:val="Heading4"/>
    <w:uiPriority w:val="1"/>
    <w:rsid w:val="0011555D"/>
    <w:rPr>
      <w:rFonts w:ascii="Arial" w:hAnsi="Arial"/>
      <w:smallCaps/>
      <w:color w:val="595959" w:themeColor="text1" w:themeTint="A6"/>
      <w:spacing w:val="10"/>
      <w:szCs w:val="22"/>
    </w:rPr>
  </w:style>
  <w:style w:type="character" w:customStyle="1" w:styleId="Heading5Char">
    <w:name w:val="Heading 5 Char"/>
    <w:basedOn w:val="DefaultParagraphFont"/>
    <w:link w:val="Heading5"/>
    <w:uiPriority w:val="9"/>
    <w:semiHidden/>
    <w:rsid w:val="00A97CCD"/>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5F3FAB"/>
    <w:rPr>
      <w:smallCaps/>
      <w:color w:val="C0504D" w:themeColor="accent2"/>
      <w:spacing w:val="5"/>
      <w:sz w:val="22"/>
    </w:rPr>
  </w:style>
  <w:style w:type="character" w:customStyle="1" w:styleId="Heading7Char">
    <w:name w:val="Heading 7 Char"/>
    <w:basedOn w:val="DefaultParagraphFont"/>
    <w:link w:val="Heading7"/>
    <w:uiPriority w:val="9"/>
    <w:semiHidden/>
    <w:rsid w:val="005F3FAB"/>
    <w:rPr>
      <w:b/>
      <w:smallCaps/>
      <w:color w:val="C0504D" w:themeColor="accent2"/>
      <w:spacing w:val="10"/>
    </w:rPr>
  </w:style>
  <w:style w:type="character" w:customStyle="1" w:styleId="Heading8Char">
    <w:name w:val="Heading 8 Char"/>
    <w:basedOn w:val="DefaultParagraphFont"/>
    <w:link w:val="Heading8"/>
    <w:uiPriority w:val="9"/>
    <w:semiHidden/>
    <w:rsid w:val="005F3FAB"/>
    <w:rPr>
      <w:b/>
      <w:i/>
      <w:smallCaps/>
      <w:color w:val="943634" w:themeColor="accent2" w:themeShade="BF"/>
    </w:rPr>
  </w:style>
  <w:style w:type="character" w:customStyle="1" w:styleId="Heading9Char">
    <w:name w:val="Heading 9 Char"/>
    <w:basedOn w:val="DefaultParagraphFont"/>
    <w:link w:val="Heading9"/>
    <w:uiPriority w:val="9"/>
    <w:semiHidden/>
    <w:rsid w:val="005F3FAB"/>
    <w:rPr>
      <w:b/>
      <w:i/>
      <w:smallCaps/>
      <w:color w:val="622423" w:themeColor="accent2" w:themeShade="7F"/>
    </w:rPr>
  </w:style>
  <w:style w:type="paragraph" w:customStyle="1" w:styleId="Head2w">
    <w:name w:val="Head2 w#"/>
    <w:basedOn w:val="Heading2"/>
    <w:semiHidden/>
    <w:qFormat/>
    <w:rsid w:val="001D02E0"/>
    <w:pPr>
      <w:numPr>
        <w:numId w:val="24"/>
      </w:numPr>
      <w:pBdr>
        <w:bottom w:val="single" w:sz="4" w:space="0" w:color="595959" w:themeColor="text1" w:themeTint="A6"/>
      </w:pBdr>
      <w:tabs>
        <w:tab w:val="clear" w:pos="9360"/>
      </w:tabs>
      <w:ind w:left="0" w:firstLine="0"/>
      <w:outlineLvl w:val="0"/>
    </w:pPr>
    <w:rPr>
      <w:smallCaps w:val="0"/>
    </w:rPr>
  </w:style>
  <w:style w:type="paragraph" w:styleId="Title">
    <w:name w:val="Title"/>
    <w:basedOn w:val="Normal"/>
    <w:next w:val="Normal"/>
    <w:link w:val="TitleChar"/>
    <w:uiPriority w:val="10"/>
    <w:semiHidden/>
    <w:qFormat/>
    <w:rsid w:val="00A97CCD"/>
    <w:pPr>
      <w:pBdr>
        <w:top w:val="single" w:sz="12" w:space="1" w:color="C0504D" w:themeColor="accent2"/>
      </w:pBdr>
      <w:jc w:val="right"/>
    </w:pPr>
    <w:rPr>
      <w:smallCaps/>
      <w:sz w:val="48"/>
      <w:szCs w:val="48"/>
    </w:rPr>
  </w:style>
  <w:style w:type="character" w:customStyle="1" w:styleId="TitleChar">
    <w:name w:val="Title Char"/>
    <w:basedOn w:val="DefaultParagraphFont"/>
    <w:link w:val="Title"/>
    <w:uiPriority w:val="10"/>
    <w:semiHidden/>
    <w:rsid w:val="00A97CCD"/>
    <w:rPr>
      <w:smallCaps/>
      <w:sz w:val="48"/>
      <w:szCs w:val="48"/>
    </w:rPr>
  </w:style>
  <w:style w:type="paragraph" w:styleId="Subtitle">
    <w:name w:val="Subtitle"/>
    <w:basedOn w:val="Normal"/>
    <w:next w:val="Normal"/>
    <w:link w:val="SubtitleChar"/>
    <w:uiPriority w:val="11"/>
    <w:semiHidden/>
    <w:qFormat/>
    <w:rsid w:val="00A97CCD"/>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semiHidden/>
    <w:rsid w:val="00A97CCD"/>
    <w:rPr>
      <w:rFonts w:asciiTheme="majorHAnsi" w:eastAsiaTheme="majorEastAsia" w:hAnsiTheme="majorHAnsi" w:cstheme="majorBidi"/>
      <w:szCs w:val="22"/>
    </w:rPr>
  </w:style>
  <w:style w:type="character" w:styleId="Strong">
    <w:name w:val="Strong"/>
    <w:uiPriority w:val="22"/>
    <w:semiHidden/>
    <w:qFormat/>
    <w:rsid w:val="00A97CCD"/>
    <w:rPr>
      <w:b/>
      <w:color w:val="C0504D" w:themeColor="accent2"/>
    </w:rPr>
  </w:style>
  <w:style w:type="character" w:styleId="Emphasis">
    <w:name w:val="Emphasis"/>
    <w:uiPriority w:val="20"/>
    <w:qFormat/>
    <w:rsid w:val="00A97CCD"/>
    <w:rPr>
      <w:b/>
      <w:i/>
      <w:spacing w:val="10"/>
    </w:rPr>
  </w:style>
  <w:style w:type="paragraph" w:styleId="NoSpacing">
    <w:name w:val="No Spacing"/>
    <w:basedOn w:val="Normal"/>
    <w:link w:val="NoSpacingChar"/>
    <w:uiPriority w:val="1"/>
    <w:semiHidden/>
    <w:qFormat/>
    <w:rsid w:val="00A97CCD"/>
  </w:style>
  <w:style w:type="character" w:customStyle="1" w:styleId="NoSpacingChar">
    <w:name w:val="No Spacing Char"/>
    <w:basedOn w:val="DefaultParagraphFont"/>
    <w:link w:val="NoSpacing"/>
    <w:uiPriority w:val="1"/>
    <w:semiHidden/>
    <w:rsid w:val="00C3248A"/>
  </w:style>
  <w:style w:type="paragraph" w:styleId="ListParagraph">
    <w:name w:val="List Paragraph"/>
    <w:basedOn w:val="Normal"/>
    <w:uiPriority w:val="34"/>
    <w:semiHidden/>
    <w:qFormat/>
    <w:rsid w:val="00A97CCD"/>
    <w:pPr>
      <w:ind w:left="720"/>
      <w:contextualSpacing/>
    </w:pPr>
  </w:style>
  <w:style w:type="paragraph" w:styleId="Quote">
    <w:name w:val="Quote"/>
    <w:basedOn w:val="Normal"/>
    <w:next w:val="Normal"/>
    <w:link w:val="QuoteChar"/>
    <w:uiPriority w:val="29"/>
    <w:semiHidden/>
    <w:qFormat/>
    <w:rsid w:val="00A97CCD"/>
    <w:rPr>
      <w:i/>
    </w:rPr>
  </w:style>
  <w:style w:type="character" w:customStyle="1" w:styleId="QuoteChar">
    <w:name w:val="Quote Char"/>
    <w:basedOn w:val="DefaultParagraphFont"/>
    <w:link w:val="Quote"/>
    <w:uiPriority w:val="29"/>
    <w:semiHidden/>
    <w:rsid w:val="00A97CCD"/>
    <w:rPr>
      <w:i/>
    </w:rPr>
  </w:style>
  <w:style w:type="paragraph" w:styleId="IntenseQuote">
    <w:name w:val="Intense Quote"/>
    <w:basedOn w:val="Normal"/>
    <w:next w:val="Normal"/>
    <w:link w:val="IntenseQuoteChar"/>
    <w:uiPriority w:val="30"/>
    <w:semiHidden/>
    <w:qFormat/>
    <w:rsid w:val="00A97CCD"/>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semiHidden/>
    <w:rsid w:val="00A97CCD"/>
    <w:rPr>
      <w:b/>
      <w:i/>
      <w:color w:val="FFFFFF" w:themeColor="background1"/>
      <w:shd w:val="clear" w:color="auto" w:fill="C0504D" w:themeFill="accent2"/>
    </w:rPr>
  </w:style>
  <w:style w:type="character" w:styleId="SubtleEmphasis">
    <w:name w:val="Subtle Emphasis"/>
    <w:uiPriority w:val="19"/>
    <w:semiHidden/>
    <w:qFormat/>
    <w:rsid w:val="00A97CCD"/>
    <w:rPr>
      <w:i/>
    </w:rPr>
  </w:style>
  <w:style w:type="character" w:styleId="IntenseEmphasis">
    <w:name w:val="Intense Emphasis"/>
    <w:uiPriority w:val="21"/>
    <w:semiHidden/>
    <w:qFormat/>
    <w:rsid w:val="00A97CCD"/>
    <w:rPr>
      <w:b/>
      <w:i/>
      <w:color w:val="C0504D" w:themeColor="accent2"/>
      <w:spacing w:val="10"/>
    </w:rPr>
  </w:style>
  <w:style w:type="character" w:styleId="SubtleReference">
    <w:name w:val="Subtle Reference"/>
    <w:uiPriority w:val="31"/>
    <w:semiHidden/>
    <w:qFormat/>
    <w:rsid w:val="00A97CCD"/>
    <w:rPr>
      <w:b/>
    </w:rPr>
  </w:style>
  <w:style w:type="character" w:styleId="IntenseReference">
    <w:name w:val="Intense Reference"/>
    <w:uiPriority w:val="32"/>
    <w:semiHidden/>
    <w:qFormat/>
    <w:rsid w:val="00A97CCD"/>
    <w:rPr>
      <w:b/>
      <w:bCs/>
      <w:smallCaps/>
      <w:spacing w:val="5"/>
      <w:sz w:val="22"/>
      <w:szCs w:val="22"/>
      <w:u w:val="single"/>
    </w:rPr>
  </w:style>
  <w:style w:type="character" w:styleId="BookTitle">
    <w:name w:val="Book Title"/>
    <w:uiPriority w:val="33"/>
    <w:semiHidden/>
    <w:qFormat/>
    <w:rsid w:val="00A97CC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qFormat/>
    <w:rsid w:val="00A97CCD"/>
    <w:pPr>
      <w:outlineLvl w:val="9"/>
    </w:pPr>
    <w:rPr>
      <w:lang w:bidi="en-US"/>
    </w:rPr>
  </w:style>
  <w:style w:type="paragraph" w:styleId="Header">
    <w:name w:val="header"/>
    <w:basedOn w:val="Normal"/>
    <w:link w:val="HeaderChar"/>
    <w:uiPriority w:val="99"/>
    <w:rsid w:val="007E3F8F"/>
    <w:pPr>
      <w:tabs>
        <w:tab w:val="center" w:pos="4680"/>
        <w:tab w:val="right" w:pos="9360"/>
      </w:tabs>
    </w:pPr>
  </w:style>
  <w:style w:type="table" w:styleId="TableProfessional">
    <w:name w:val="Table Professional"/>
    <w:basedOn w:val="TableNormal"/>
    <w:uiPriority w:val="99"/>
    <w:semiHidden/>
    <w:unhideWhenUsed/>
    <w:rsid w:val="00A97CC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erChar">
    <w:name w:val="Header Char"/>
    <w:basedOn w:val="DefaultParagraphFont"/>
    <w:link w:val="Header"/>
    <w:uiPriority w:val="99"/>
    <w:rsid w:val="005F3FAB"/>
  </w:style>
  <w:style w:type="paragraph" w:styleId="Footer">
    <w:name w:val="footer"/>
    <w:basedOn w:val="Normal"/>
    <w:link w:val="FooterChar"/>
    <w:uiPriority w:val="99"/>
    <w:semiHidden/>
    <w:rsid w:val="007E3F8F"/>
    <w:pPr>
      <w:tabs>
        <w:tab w:val="center" w:pos="4680"/>
        <w:tab w:val="right" w:pos="9360"/>
      </w:tabs>
    </w:pPr>
  </w:style>
  <w:style w:type="paragraph" w:styleId="ListNumber">
    <w:name w:val="List Number"/>
    <w:basedOn w:val="Normal"/>
    <w:uiPriority w:val="99"/>
    <w:rsid w:val="00886982"/>
    <w:pPr>
      <w:numPr>
        <w:numId w:val="17"/>
      </w:numPr>
    </w:pPr>
  </w:style>
  <w:style w:type="table" w:customStyle="1" w:styleId="Style2">
    <w:name w:val="Style2"/>
    <w:basedOn w:val="TableNormal"/>
    <w:uiPriority w:val="99"/>
    <w:rsid w:val="007E0C92"/>
    <w:pPr>
      <w:spacing w:after="0" w:line="240" w:lineRule="auto"/>
      <w:jc w:val="left"/>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Bullet">
    <w:name w:val="List Bullet"/>
    <w:basedOn w:val="Normal"/>
    <w:uiPriority w:val="95"/>
    <w:qFormat/>
    <w:rsid w:val="00A35EE0"/>
    <w:pPr>
      <w:numPr>
        <w:numId w:val="22"/>
      </w:numPr>
      <w:spacing w:before="120" w:after="40"/>
    </w:pPr>
    <w:rPr>
      <w:rFonts w:eastAsia="Times New Roman" w:cstheme="minorHAnsi"/>
    </w:rPr>
  </w:style>
  <w:style w:type="table" w:styleId="TableGrid">
    <w:name w:val="Table Grid"/>
    <w:basedOn w:val="TableNormal"/>
    <w:uiPriority w:val="59"/>
    <w:rsid w:val="00833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semiHidden/>
    <w:rsid w:val="00AD3D1B"/>
  </w:style>
  <w:style w:type="paragraph" w:styleId="ListBullet2">
    <w:name w:val="List Bullet 2"/>
    <w:basedOn w:val="Normal"/>
    <w:uiPriority w:val="99"/>
    <w:qFormat/>
    <w:rsid w:val="00A35EE0"/>
    <w:pPr>
      <w:numPr>
        <w:numId w:val="23"/>
      </w:numPr>
    </w:pPr>
  </w:style>
  <w:style w:type="paragraph" w:styleId="TOC1">
    <w:name w:val="toc 1"/>
    <w:basedOn w:val="Normal"/>
    <w:next w:val="Normal"/>
    <w:autoRedefine/>
    <w:uiPriority w:val="39"/>
    <w:semiHidden/>
    <w:rsid w:val="00B327F9"/>
    <w:pPr>
      <w:tabs>
        <w:tab w:val="right" w:leader="dot" w:pos="9350"/>
      </w:tabs>
      <w:spacing w:after="100"/>
    </w:pPr>
    <w:rPr>
      <w:noProof/>
      <w:color w:val="595959" w:themeColor="text1" w:themeTint="A6"/>
    </w:rPr>
  </w:style>
  <w:style w:type="paragraph" w:styleId="TOC2">
    <w:name w:val="toc 2"/>
    <w:basedOn w:val="Normal"/>
    <w:next w:val="Normal"/>
    <w:autoRedefine/>
    <w:uiPriority w:val="39"/>
    <w:semiHidden/>
    <w:rsid w:val="00B327F9"/>
    <w:pPr>
      <w:spacing w:after="100"/>
      <w:ind w:left="200"/>
    </w:pPr>
    <w:rPr>
      <w:color w:val="595959" w:themeColor="text1" w:themeTint="A6"/>
    </w:rPr>
  </w:style>
  <w:style w:type="paragraph" w:styleId="TOC3">
    <w:name w:val="toc 3"/>
    <w:basedOn w:val="Normal"/>
    <w:next w:val="Normal"/>
    <w:autoRedefine/>
    <w:uiPriority w:val="39"/>
    <w:semiHidden/>
    <w:rsid w:val="00B327F9"/>
    <w:pPr>
      <w:spacing w:after="100"/>
      <w:ind w:left="400"/>
    </w:pPr>
    <w:rPr>
      <w:color w:val="595959" w:themeColor="text1" w:themeTint="A6"/>
    </w:rPr>
  </w:style>
  <w:style w:type="character" w:styleId="Hyperlink">
    <w:name w:val="Hyperlink"/>
    <w:basedOn w:val="DefaultParagraphFont"/>
    <w:uiPriority w:val="99"/>
    <w:semiHidden/>
    <w:rsid w:val="00914359"/>
    <w:rPr>
      <w:color w:val="0000FF" w:themeColor="hyperlink"/>
      <w:u w:val="single"/>
    </w:rPr>
  </w:style>
  <w:style w:type="paragraph" w:styleId="BalloonText">
    <w:name w:val="Balloon Text"/>
    <w:basedOn w:val="Normal"/>
    <w:link w:val="BalloonTextChar"/>
    <w:uiPriority w:val="99"/>
    <w:semiHidden/>
    <w:rsid w:val="00914359"/>
    <w:rPr>
      <w:rFonts w:ascii="Tahoma" w:hAnsi="Tahoma" w:cs="Tahoma"/>
      <w:sz w:val="16"/>
      <w:szCs w:val="16"/>
    </w:rPr>
  </w:style>
  <w:style w:type="character" w:customStyle="1" w:styleId="BalloonTextChar">
    <w:name w:val="Balloon Text Char"/>
    <w:basedOn w:val="DefaultParagraphFont"/>
    <w:link w:val="BalloonText"/>
    <w:uiPriority w:val="99"/>
    <w:semiHidden/>
    <w:rsid w:val="005F3FAB"/>
    <w:rPr>
      <w:rFonts w:ascii="Tahoma" w:hAnsi="Tahoma" w:cs="Tahoma"/>
      <w:sz w:val="16"/>
      <w:szCs w:val="16"/>
    </w:rPr>
  </w:style>
  <w:style w:type="table" w:customStyle="1" w:styleId="BSUTableGrey">
    <w:name w:val="BSU Table Grey"/>
    <w:basedOn w:val="TableNormal"/>
    <w:uiPriority w:val="99"/>
    <w:rsid w:val="007F5A42"/>
    <w:pPr>
      <w:spacing w:before="40" w:after="40" w:line="240" w:lineRule="auto"/>
      <w:jc w:val="left"/>
    </w:pPr>
    <w:rPr>
      <w:rFonts w:ascii="Times New Roman" w:hAnsi="Times New Roman"/>
    </w:rPr>
    <w:tblPr>
      <w:tblStyleRowBandSize w:val="1"/>
      <w:tblStyleColBandSize w:val="1"/>
      <w:tblInd w:w="144"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tblBorders>
    </w:tblPr>
    <w:trPr>
      <w:cantSplit/>
    </w:trPr>
    <w:tblStylePr w:type="firstRow">
      <w:rPr>
        <w:rFonts w:ascii="Times New Roman" w:hAnsi="Times New Roman"/>
        <w:b w:val="0"/>
        <w:i w:val="0"/>
        <w:caps w:val="0"/>
        <w:smallCaps/>
        <w:color w:val="595959" w:themeColor="text1" w:themeTint="A6"/>
        <w:spacing w:val="20"/>
        <w:sz w:val="20"/>
      </w:rPr>
      <w:tblPr/>
      <w:trPr>
        <w:tblHeader/>
      </w:trPr>
      <w:tcPr>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nil"/>
          <w:insideV w:val="nil"/>
          <w:tl2br w:val="nil"/>
          <w:tr2bl w:val="nil"/>
        </w:tcBorders>
        <w:shd w:val="clear" w:color="auto" w:fill="EAEAEA"/>
      </w:tcPr>
    </w:tblStylePr>
  </w:style>
  <w:style w:type="paragraph" w:customStyle="1" w:styleId="Head3w">
    <w:name w:val="Head3 w#"/>
    <w:basedOn w:val="Heading3"/>
    <w:semiHidden/>
    <w:qFormat/>
    <w:rsid w:val="007922E7"/>
    <w:pPr>
      <w:numPr>
        <w:numId w:val="26"/>
      </w:numPr>
      <w:ind w:left="734" w:hanging="720"/>
    </w:pPr>
    <w:rPr>
      <w:smallCaps w:val="0"/>
      <w:szCs w:val="22"/>
    </w:rPr>
  </w:style>
  <w:style w:type="paragraph" w:styleId="BodyText">
    <w:name w:val="Body Text"/>
    <w:basedOn w:val="Normal"/>
    <w:link w:val="BodyTextChar"/>
    <w:uiPriority w:val="99"/>
    <w:semiHidden/>
    <w:rsid w:val="000A031D"/>
    <w:pPr>
      <w:spacing w:after="120"/>
    </w:pPr>
  </w:style>
  <w:style w:type="character" w:customStyle="1" w:styleId="BodyTextChar">
    <w:name w:val="Body Text Char"/>
    <w:basedOn w:val="DefaultParagraphFont"/>
    <w:link w:val="BodyText"/>
    <w:uiPriority w:val="99"/>
    <w:semiHidden/>
    <w:rsid w:val="000A031D"/>
    <w:rPr>
      <w:rFonts w:ascii="Times New Roman" w:hAnsi="Times New Roman"/>
      <w:sz w:val="22"/>
    </w:rPr>
  </w:style>
  <w:style w:type="paragraph" w:styleId="BodyTextFirstIndent">
    <w:name w:val="Body Text First Indent"/>
    <w:basedOn w:val="BodyText"/>
    <w:link w:val="BodyTextFirstIndentChar"/>
    <w:uiPriority w:val="99"/>
    <w:semiHidden/>
    <w:rsid w:val="000A031D"/>
    <w:pPr>
      <w:ind w:firstLine="720"/>
      <w:jc w:val="both"/>
    </w:pPr>
    <w:rPr>
      <w:rFonts w:eastAsia="Times New Roman" w:cs="Times New Roman"/>
      <w:szCs w:val="24"/>
    </w:rPr>
  </w:style>
  <w:style w:type="character" w:customStyle="1" w:styleId="BodyTextFirstIndentChar">
    <w:name w:val="Body Text First Indent Char"/>
    <w:basedOn w:val="BodyTextChar"/>
    <w:link w:val="BodyTextFirstIndent"/>
    <w:uiPriority w:val="99"/>
    <w:semiHidden/>
    <w:rsid w:val="000A031D"/>
    <w:rPr>
      <w:rFonts w:ascii="Times New Roman" w:eastAsia="Times New Roman" w:hAnsi="Times New Roman" w:cs="Times New Roman"/>
      <w:sz w:val="22"/>
      <w:szCs w:val="24"/>
    </w:rPr>
  </w:style>
  <w:style w:type="character" w:styleId="PlaceholderText">
    <w:name w:val="Placeholder Text"/>
    <w:basedOn w:val="DefaultParagraphFont"/>
    <w:uiPriority w:val="99"/>
    <w:semiHidden/>
    <w:rsid w:val="00A00ED3"/>
    <w:rPr>
      <w:color w:val="808080"/>
    </w:rPr>
  </w:style>
  <w:style w:type="character" w:styleId="CommentReference">
    <w:name w:val="annotation reference"/>
    <w:basedOn w:val="DefaultParagraphFont"/>
    <w:uiPriority w:val="99"/>
    <w:semiHidden/>
    <w:rsid w:val="00EF30CD"/>
    <w:rPr>
      <w:sz w:val="16"/>
      <w:szCs w:val="16"/>
    </w:rPr>
  </w:style>
  <w:style w:type="paragraph" w:styleId="CommentText">
    <w:name w:val="annotation text"/>
    <w:basedOn w:val="Normal"/>
    <w:link w:val="CommentTextChar"/>
    <w:uiPriority w:val="99"/>
    <w:semiHidden/>
    <w:rsid w:val="00EF30CD"/>
    <w:rPr>
      <w:sz w:val="20"/>
    </w:rPr>
  </w:style>
  <w:style w:type="character" w:customStyle="1" w:styleId="CommentTextChar">
    <w:name w:val="Comment Text Char"/>
    <w:basedOn w:val="DefaultParagraphFont"/>
    <w:link w:val="CommentText"/>
    <w:uiPriority w:val="99"/>
    <w:semiHidden/>
    <w:rsid w:val="00EF30CD"/>
    <w:rPr>
      <w:rFonts w:ascii="Times New Roman" w:hAnsi="Times New Roman"/>
    </w:rPr>
  </w:style>
  <w:style w:type="paragraph" w:styleId="CommentSubject">
    <w:name w:val="annotation subject"/>
    <w:basedOn w:val="CommentText"/>
    <w:next w:val="CommentText"/>
    <w:link w:val="CommentSubjectChar"/>
    <w:uiPriority w:val="99"/>
    <w:semiHidden/>
    <w:rsid w:val="00EF30CD"/>
    <w:rPr>
      <w:b/>
      <w:bCs/>
    </w:rPr>
  </w:style>
  <w:style w:type="character" w:customStyle="1" w:styleId="CommentSubjectChar">
    <w:name w:val="Comment Subject Char"/>
    <w:basedOn w:val="CommentTextChar"/>
    <w:link w:val="CommentSubject"/>
    <w:uiPriority w:val="99"/>
    <w:semiHidden/>
    <w:rsid w:val="00EF30CD"/>
    <w:rPr>
      <w:rFonts w:ascii="Times New Roman" w:hAnsi="Times New Roman"/>
      <w:b/>
      <w:bCs/>
    </w:rPr>
  </w:style>
  <w:style w:type="paragraph" w:styleId="Revision">
    <w:name w:val="Revision"/>
    <w:hidden/>
    <w:uiPriority w:val="99"/>
    <w:semiHidden/>
    <w:rsid w:val="004B5B21"/>
    <w:pPr>
      <w:spacing w:after="0" w:line="240" w:lineRule="auto"/>
      <w:jc w:val="left"/>
    </w:pPr>
    <w:rPr>
      <w:rFonts w:ascii="Times New Roman" w:hAnsi="Times New Roman"/>
      <w:sz w:val="22"/>
    </w:rPr>
  </w:style>
  <w:style w:type="character" w:styleId="FollowedHyperlink">
    <w:name w:val="FollowedHyperlink"/>
    <w:basedOn w:val="DefaultParagraphFont"/>
    <w:uiPriority w:val="99"/>
    <w:semiHidden/>
    <w:rsid w:val="005F21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720732">
      <w:bodyDiv w:val="1"/>
      <w:marLeft w:val="0"/>
      <w:marRight w:val="0"/>
      <w:marTop w:val="0"/>
      <w:marBottom w:val="0"/>
      <w:divBdr>
        <w:top w:val="none" w:sz="0" w:space="0" w:color="auto"/>
        <w:left w:val="none" w:sz="0" w:space="0" w:color="auto"/>
        <w:bottom w:val="none" w:sz="0" w:space="0" w:color="auto"/>
        <w:right w:val="none" w:sz="0" w:space="0" w:color="auto"/>
      </w:divBdr>
    </w:div>
    <w:div w:id="285893295">
      <w:bodyDiv w:val="1"/>
      <w:marLeft w:val="0"/>
      <w:marRight w:val="0"/>
      <w:marTop w:val="0"/>
      <w:marBottom w:val="0"/>
      <w:divBdr>
        <w:top w:val="none" w:sz="0" w:space="0" w:color="auto"/>
        <w:left w:val="none" w:sz="0" w:space="0" w:color="auto"/>
        <w:bottom w:val="none" w:sz="0" w:space="0" w:color="auto"/>
        <w:right w:val="none" w:sz="0" w:space="0" w:color="auto"/>
      </w:divBdr>
    </w:div>
    <w:div w:id="346566107">
      <w:bodyDiv w:val="1"/>
      <w:marLeft w:val="0"/>
      <w:marRight w:val="0"/>
      <w:marTop w:val="0"/>
      <w:marBottom w:val="0"/>
      <w:divBdr>
        <w:top w:val="none" w:sz="0" w:space="0" w:color="auto"/>
        <w:left w:val="none" w:sz="0" w:space="0" w:color="auto"/>
        <w:bottom w:val="none" w:sz="0" w:space="0" w:color="auto"/>
        <w:right w:val="none" w:sz="0" w:space="0" w:color="auto"/>
      </w:divBdr>
    </w:div>
    <w:div w:id="410086575">
      <w:bodyDiv w:val="1"/>
      <w:marLeft w:val="0"/>
      <w:marRight w:val="0"/>
      <w:marTop w:val="0"/>
      <w:marBottom w:val="0"/>
      <w:divBdr>
        <w:top w:val="none" w:sz="0" w:space="0" w:color="auto"/>
        <w:left w:val="none" w:sz="0" w:space="0" w:color="auto"/>
        <w:bottom w:val="none" w:sz="0" w:space="0" w:color="auto"/>
        <w:right w:val="none" w:sz="0" w:space="0" w:color="auto"/>
      </w:divBdr>
    </w:div>
    <w:div w:id="514460184">
      <w:bodyDiv w:val="1"/>
      <w:marLeft w:val="0"/>
      <w:marRight w:val="0"/>
      <w:marTop w:val="0"/>
      <w:marBottom w:val="0"/>
      <w:divBdr>
        <w:top w:val="none" w:sz="0" w:space="0" w:color="auto"/>
        <w:left w:val="none" w:sz="0" w:space="0" w:color="auto"/>
        <w:bottom w:val="none" w:sz="0" w:space="0" w:color="auto"/>
        <w:right w:val="none" w:sz="0" w:space="0" w:color="auto"/>
      </w:divBdr>
    </w:div>
    <w:div w:id="687565056">
      <w:bodyDiv w:val="1"/>
      <w:marLeft w:val="0"/>
      <w:marRight w:val="0"/>
      <w:marTop w:val="0"/>
      <w:marBottom w:val="0"/>
      <w:divBdr>
        <w:top w:val="none" w:sz="0" w:space="0" w:color="auto"/>
        <w:left w:val="none" w:sz="0" w:space="0" w:color="auto"/>
        <w:bottom w:val="none" w:sz="0" w:space="0" w:color="auto"/>
        <w:right w:val="none" w:sz="0" w:space="0" w:color="auto"/>
      </w:divBdr>
    </w:div>
    <w:div w:id="774905328">
      <w:bodyDiv w:val="1"/>
      <w:marLeft w:val="0"/>
      <w:marRight w:val="0"/>
      <w:marTop w:val="0"/>
      <w:marBottom w:val="0"/>
      <w:divBdr>
        <w:top w:val="none" w:sz="0" w:space="0" w:color="auto"/>
        <w:left w:val="none" w:sz="0" w:space="0" w:color="auto"/>
        <w:bottom w:val="none" w:sz="0" w:space="0" w:color="auto"/>
        <w:right w:val="none" w:sz="0" w:space="0" w:color="auto"/>
      </w:divBdr>
    </w:div>
    <w:div w:id="861405878">
      <w:bodyDiv w:val="1"/>
      <w:marLeft w:val="0"/>
      <w:marRight w:val="0"/>
      <w:marTop w:val="0"/>
      <w:marBottom w:val="0"/>
      <w:divBdr>
        <w:top w:val="none" w:sz="0" w:space="0" w:color="auto"/>
        <w:left w:val="none" w:sz="0" w:space="0" w:color="auto"/>
        <w:bottom w:val="none" w:sz="0" w:space="0" w:color="auto"/>
        <w:right w:val="none" w:sz="0" w:space="0" w:color="auto"/>
      </w:divBdr>
    </w:div>
    <w:div w:id="1168985966">
      <w:bodyDiv w:val="1"/>
      <w:marLeft w:val="0"/>
      <w:marRight w:val="0"/>
      <w:marTop w:val="0"/>
      <w:marBottom w:val="0"/>
      <w:divBdr>
        <w:top w:val="none" w:sz="0" w:space="0" w:color="auto"/>
        <w:left w:val="none" w:sz="0" w:space="0" w:color="auto"/>
        <w:bottom w:val="none" w:sz="0" w:space="0" w:color="auto"/>
        <w:right w:val="none" w:sz="0" w:space="0" w:color="auto"/>
      </w:divBdr>
    </w:div>
    <w:div w:id="163154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enutych\Downloads\NSF5%20Data%20Mgmt%20Plan%20Template%20v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9C2A5-E698-47CB-9FF6-C4A093357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C:\Users\stephenutych\Downloads\NSF5 Data Mgmt Plan Template v1.3.dotx</Template>
  <TotalTime>186</TotalTime>
  <Pages>2</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NSF Data Mgmt Plan Template</vt:lpstr>
    </vt:vector>
  </TitlesOfParts>
  <Company>Boise State University</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NSF Data Mgmt Plan Template</dc:title>
  <dc:creator>Stephen Utych</dc:creator>
  <cp:lastModifiedBy>Lane Gillespie</cp:lastModifiedBy>
  <cp:revision>17</cp:revision>
  <cp:lastPrinted>2020-07-31T17:22:00Z</cp:lastPrinted>
  <dcterms:created xsi:type="dcterms:W3CDTF">2020-07-02T19:34:00Z</dcterms:created>
  <dcterms:modified xsi:type="dcterms:W3CDTF">2021-01-07T17:03:00Z</dcterms:modified>
</cp:coreProperties>
</file>