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POLSC 343 — American Foreign Policy</w:t>
      </w:r>
    </w:p>
    <w:p>
      <w:pPr>
        <w:jc w:val="center"/>
      </w:pPr>
      <w:r>
        <w:rPr>
          <w:b/>
          <w:bCs/>
          <w:sz w:val="26"/>
          <w:szCs w:val="26"/>
        </w:rPr>
        <w:t xml:space="preserve">Exam: Historical Background &amp; The Cold War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 (20 questions)</w:t>
      </w:r>
    </w:p>
    <w:p/>
    <w:p>
      <w:r>
        <w:rPr>
          <w:sz w:val="22"/>
          <w:szCs w:val="22"/>
        </w:rPr>
        <w:t xml:space="preserve">Name: _______________________________          Date: ______________</w:t>
      </w:r>
    </w:p>
    <w:p/>
    <w:p>
      <w:r>
        <w:rPr>
          <w:i/>
          <w:iCs/>
          <w:sz w:val="20"/>
          <w:szCs w:val="20"/>
        </w:rPr>
        <w:t xml:space="preserve">Instructions: Choose the single best answer for each question and circle the corresponding letter.</w:t>
      </w:r>
    </w:p>
    <w:p/>
    <w:p>
      <w:pPr>
        <w:spacing w:before="160"/>
      </w:pPr>
      <w:r>
        <w:rPr>
          <w:b/>
          <w:bCs/>
        </w:rPr>
        <w:t xml:space="preserve">1. </w:t>
      </w:r>
      <w:r>
        <w:t xml:space="preserve">Which treaty officially ended the Revolutionary War and formally recognized American independence from Great Britain?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The Treaty of Paris (1783)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The Treaty of Ghent (1814)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The Treaty of Versailles (1919)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The Monroe Doctrine (1823)</w:t>
      </w:r>
    </w:p>
    <w:p>
      <w:pPr>
        <w:spacing w:before="160"/>
      </w:pPr>
      <w:r>
        <w:rPr>
          <w:b/>
          <w:bCs/>
        </w:rPr>
        <w:t xml:space="preserve">2. </w:t>
      </w:r>
      <w:r>
        <w:t xml:space="preserve">In his Farewell Address, George Washington advised that in dealing with foreign nations the United States should: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Extend commercial relations while having as little political connection as possible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Form permanent military alliances with the major European powers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Aggressively acquire overseas colonies to secure trade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Withdraw entirely from all foreign trade and commerce</w:t>
      </w:r>
    </w:p>
    <w:p>
      <w:pPr>
        <w:spacing w:before="160"/>
      </w:pPr>
      <w:r>
        <w:rPr>
          <w:b/>
          <w:bCs/>
        </w:rPr>
        <w:t xml:space="preserve">3. </w:t>
      </w:r>
      <w:r>
        <w:t xml:space="preserve">The Louisiana Purchase was acquired from which country, and for roughly what price?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France, for about $15 million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Spain, for about $35 million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Great Britain, for about $10 million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Mexico, for about $15 million</w:t>
      </w:r>
    </w:p>
    <w:p>
      <w:pPr>
        <w:spacing w:before="160"/>
      </w:pPr>
      <w:r>
        <w:rPr>
          <w:b/>
          <w:bCs/>
        </w:rPr>
        <w:t xml:space="preserve">4. </w:t>
      </w:r>
      <w:r>
        <w:t xml:space="preserve">The Nullification Crisis of the early 1830s centered primarily on conflict over: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Tariffs, and whether a state could nullify federal laws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The expansion of slavery into new western territories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The annexation of Texas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American entry into a European alliance</w:t>
      </w:r>
    </w:p>
    <w:p>
      <w:pPr>
        <w:spacing w:before="160"/>
      </w:pPr>
      <w:r>
        <w:rPr>
          <w:b/>
          <w:bCs/>
        </w:rPr>
        <w:t xml:space="preserve">5. </w:t>
      </w:r>
      <w:r>
        <w:t xml:space="preserve">As a result of the Spanish-American War, the United States acquired all of the following EXCEPT: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Hawaii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The Philippines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Guam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Puerto Rico</w:t>
      </w:r>
    </w:p>
    <w:p>
      <w:pPr>
        <w:spacing w:before="160"/>
      </w:pPr>
      <w:r>
        <w:rPr>
          <w:b/>
          <w:bCs/>
        </w:rPr>
        <w:t xml:space="preserve">6. </w:t>
      </w:r>
      <w:r>
        <w:t xml:space="preserve">Which factor is identified as a key reason the United States entered World War I in 1917?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German submarine warfare targeting American merchant shipping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A direct German invasion of the American mainland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The collapse of the League of Nations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Japanese expansion in the Pacific</w:t>
      </w:r>
    </w:p>
    <w:p>
      <w:pPr>
        <w:spacing w:before="160"/>
      </w:pPr>
      <w:r>
        <w:rPr>
          <w:b/>
          <w:bCs/>
        </w:rPr>
        <w:t xml:space="preserve">7. </w:t>
      </w:r>
      <w:r>
        <w:t xml:space="preserve">How did the United States ultimately respond to the Treaty of Versailles and the League of Nations after World War I?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The Senate rejected the Treaty of Versailles and the US did not join the League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The US ratified the treaty and led the League of Nations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The US signed the treaty but placed reparations only on France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The US annexed German territory as reparations</w:t>
      </w:r>
    </w:p>
    <w:p>
      <w:pPr>
        <w:spacing w:before="160"/>
      </w:pPr>
      <w:r>
        <w:rPr>
          <w:b/>
          <w:bCs/>
        </w:rPr>
        <w:t xml:space="preserve">8. </w:t>
      </w:r>
      <w:r>
        <w:t xml:space="preserve">When Harry Truman assumed the presidency in April 1945, he was newly informed of which major secret undertaking?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The Manhattan Project (the atomic bomb program)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The Marshall Plan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The Molotov-Ribbentrop Pact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The Bretton Woods agreements</w:t>
      </w:r>
    </w:p>
    <w:p>
      <w:pPr>
        <w:spacing w:before="160"/>
      </w:pPr>
      <w:r>
        <w:rPr>
          <w:b/>
          <w:bCs/>
        </w:rPr>
        <w:t xml:space="preserve">9. </w:t>
      </w:r>
      <w:r>
        <w:t xml:space="preserve">The Truman Doctrine, outlined in a March 1947 speech, is most directly associated with providing assistance to: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Greece and Turkey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Germany and Japan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France and Italy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China and Korea</w:t>
      </w:r>
    </w:p>
    <w:p>
      <w:pPr>
        <w:spacing w:before="160"/>
      </w:pPr>
      <w:r>
        <w:rPr>
          <w:b/>
          <w:bCs/>
        </w:rPr>
        <w:t xml:space="preserve">10. </w:t>
      </w:r>
      <w:r>
        <w:t xml:space="preserve">The Marshall Plan (the European Recovery Program) was named for, and publicly launched by, which official?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Secretary of State George C. Marshall, in a June 1947 Harvard commencement speech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Secretary of War Henry Stimson, in a radio address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Ambassador George Kennan, in the 'Long Telegram'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President Harry Truman, in his 1947 address to Congress</w:t>
      </w:r>
    </w:p>
    <w:p>
      <w:pPr>
        <w:spacing w:before="160"/>
      </w:pPr>
      <w:r>
        <w:rPr>
          <w:b/>
          <w:bCs/>
        </w:rPr>
        <w:t xml:space="preserve">11. </w:t>
      </w:r>
      <w:r>
        <w:t xml:space="preserve">George F. Kennan, the 'father of containment,' is best characterized by which position?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He emphasized largely non-military resistance to Soviet expansion and opposed NATO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He was the primary author of NSC-68 and favored heavy militarization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He argued the US should share nuclear technology with the USSR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He supported immediate rollback of Soviet control through force</w:t>
      </w:r>
    </w:p>
    <w:p>
      <w:pPr>
        <w:spacing w:before="160"/>
      </w:pPr>
      <w:r>
        <w:rPr>
          <w:b/>
          <w:bCs/>
        </w:rPr>
        <w:t xml:space="preserve">12. </w:t>
      </w:r>
      <w:r>
        <w:t xml:space="preserve">Paul Nitze differed from Kennan primarily because Nitze: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Authored NSC-68 and supported a more militarized version of containment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Opposed all forms of containment of the USSR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Wrote the 'Long Telegram' advocating diplomacy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Designed the Bretton Woods monetary system</w:t>
      </w:r>
    </w:p>
    <w:p>
      <w:pPr>
        <w:spacing w:before="160"/>
      </w:pPr>
      <w:r>
        <w:rPr>
          <w:b/>
          <w:bCs/>
        </w:rPr>
        <w:t xml:space="preserve">13. </w:t>
      </w:r>
      <w:r>
        <w:t xml:space="preserve">As used in the lecture, 'hegemony' is best defined as: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A preponderance of global power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Complete control over every outcome a state desires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A formal military alliance among equals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A system with no dominant power</w:t>
      </w:r>
    </w:p>
    <w:p>
      <w:pPr>
        <w:spacing w:before="160"/>
      </w:pPr>
      <w:r>
        <w:rPr>
          <w:b/>
          <w:bCs/>
        </w:rPr>
        <w:t xml:space="preserve">14. </w:t>
      </w:r>
      <w:r>
        <w:t xml:space="preserve">The Bretton Woods system established which set of economic institutions?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The GATT, the World Bank, and the International Monetary Fund (IMF)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NATO, SEATO, and CENTO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The UN, the IAEA, and the WHO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The OECD, the League of Nations, and the WTO</w:t>
      </w:r>
    </w:p>
    <w:p>
      <w:pPr>
        <w:spacing w:before="160"/>
      </w:pPr>
      <w:r>
        <w:rPr>
          <w:b/>
          <w:bCs/>
        </w:rPr>
        <w:t xml:space="preserve">15. </w:t>
      </w:r>
      <w:r>
        <w:t xml:space="preserve">In the late 19th century, the partisan alignment on key foreign policy issues generally had: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Republicans favoring a strong military and imperialism but opposing free trade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Democrats favoring a strong military and imperialism but opposing free trade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Both parties uniformly supporting free trade and imperialism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Republicans favoring free trade while opposing all military spending</w:t>
      </w:r>
    </w:p>
    <w:p>
      <w:pPr>
        <w:spacing w:before="160"/>
      </w:pPr>
      <w:r>
        <w:rPr>
          <w:b/>
          <w:bCs/>
        </w:rPr>
        <w:t xml:space="preserve">16. </w:t>
      </w:r>
      <w:r>
        <w:t xml:space="preserve">In the late 1800s and early 1900s, why did the Northeastern manufacturing sector tend to support protectionist policies?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Manufacturing interests wanted to keep out European imports, and the region controlled key electoral votes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The Northeast had no significant manufacturing base to protect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Manufacturers relied entirely on free trade to survive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The federal government banned all tariffs during this period</w:t>
      </w:r>
    </w:p>
    <w:p>
      <w:pPr>
        <w:spacing w:before="160"/>
      </w:pPr>
      <w:r>
        <w:rPr>
          <w:b/>
          <w:bCs/>
        </w:rPr>
        <w:t xml:space="preserve">17. </w:t>
      </w:r>
      <w:r>
        <w:t xml:space="preserve">Senator Arthur Vandenberg (R-MI) is significant in the story of Cold War bipartisanship because he: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'Converted' to internationalism after Pearl Harbor and helped secure Republican support for Truman's policies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Led Republican opposition that blocked the Marshall Plan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Authored the containment doctrine as a State Department official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Served as Truman's Secretary of War</w:t>
      </w:r>
    </w:p>
    <w:p>
      <w:pPr>
        <w:spacing w:before="160"/>
      </w:pPr>
      <w:r>
        <w:rPr>
          <w:b/>
          <w:bCs/>
        </w:rPr>
        <w:t xml:space="preserve">18. </w:t>
      </w:r>
      <w:r>
        <w:t xml:space="preserve">The lecture identifies 'divided government' as a factor in Cold War bipartisanship because: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Republicans won control of both houses of Congress in 1946, forcing the Truman administration to negotiate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Democrats controlled every branch and needed no compromise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A third party held the balance of power in Congress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The presidency was left vacant for much of the 1940s</w:t>
      </w:r>
    </w:p>
    <w:p>
      <w:pPr>
        <w:spacing w:before="160"/>
      </w:pPr>
      <w:r>
        <w:rPr>
          <w:b/>
          <w:bCs/>
        </w:rPr>
        <w:t xml:space="preserve">19. </w:t>
      </w:r>
      <w:r>
        <w:t xml:space="preserve">According to the economic explanation for the emergence of a bipartisan free-trade consensus after WWII: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Northeastern manufacturing became more competitive, so Republicans shifted to supporting free trade while the South benefited from military spending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Both parties abandoned free trade in favor of autarky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The South turned against military spending because it created no local jobs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Northeastern manufacturing collapsed, pushing Republicans toward protectionism</w:t>
      </w:r>
    </w:p>
    <w:p>
      <w:pPr>
        <w:spacing w:before="160"/>
      </w:pPr>
      <w:r>
        <w:rPr>
          <w:b/>
          <w:bCs/>
        </w:rPr>
        <w:t xml:space="preserve">20. </w:t>
      </w:r>
      <w:r>
        <w:t xml:space="preserve">The 'typical narrative' about the collapse of the Cold War bipartisan consensus attributes it primarily to:</w:t>
      </w:r>
    </w:p>
    <w:p>
      <w:pPr>
        <w:ind w:left="480"/>
      </w:pPr>
      <w:r>
        <w:rPr>
          <w:b/>
          <w:bCs/>
        </w:rPr>
        <w:t xml:space="preserve">A. </w:t>
      </w:r>
      <w:r>
        <w:t xml:space="preserve">The Vietnam War and the end of the Cold War</w:t>
      </w:r>
    </w:p>
    <w:p>
      <w:pPr>
        <w:ind w:left="480"/>
      </w:pPr>
      <w:r>
        <w:rPr>
          <w:b/>
          <w:bCs/>
        </w:rPr>
        <w:t xml:space="preserve">B. </w:t>
      </w:r>
      <w:r>
        <w:t xml:space="preserve">The Great Depression and the New Deal</w:t>
      </w:r>
    </w:p>
    <w:p>
      <w:pPr>
        <w:ind w:left="480"/>
      </w:pPr>
      <w:r>
        <w:rPr>
          <w:b/>
          <w:bCs/>
        </w:rPr>
        <w:t xml:space="preserve">C. </w:t>
      </w:r>
      <w:r>
        <w:t xml:space="preserve">The Spanish-American War and WWI</w:t>
      </w:r>
    </w:p>
    <w:p>
      <w:pPr>
        <w:ind w:left="480"/>
      </w:pPr>
      <w:r>
        <w:rPr>
          <w:b/>
          <w:bCs/>
        </w:rPr>
        <w:t xml:space="preserve">D. </w:t>
      </w:r>
      <w:r>
        <w:t xml:space="preserve">The Bretton Woods agreements and NATO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2026-07-21T19:47:10.964Z</dcterms:created>
  <dcterms:modified xsi:type="dcterms:W3CDTF">2026-07-21T19:47:10.964Z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