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C4AB4" w14:textId="77777777" w:rsidR="00180AF5" w:rsidRDefault="00180A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58C4" w14:paraId="11975EBD" w14:textId="77777777" w:rsidTr="008258C4">
        <w:trPr>
          <w:trHeight w:val="1701"/>
          <w:jc w:val="center"/>
        </w:trPr>
        <w:tc>
          <w:tcPr>
            <w:tcW w:w="3116" w:type="dxa"/>
          </w:tcPr>
          <w:p w14:paraId="35B9E953" w14:textId="77777777" w:rsidR="008258C4" w:rsidRPr="008258C4" w:rsidRDefault="008258C4" w:rsidP="008258C4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8C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3838EE18" w14:textId="77777777" w:rsidR="008258C4" w:rsidRPr="008258C4" w:rsidRDefault="008258C4" w:rsidP="008258C4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8C4">
              <w:rPr>
                <w:rFonts w:ascii="Times New Roman" w:hAnsi="Times New Roman" w:cs="Times New Roman"/>
                <w:sz w:val="24"/>
                <w:szCs w:val="24"/>
              </w:rPr>
              <w:t>Министерством образования, науки и молодежной политики Забайкальского края</w:t>
            </w:r>
          </w:p>
          <w:p w14:paraId="7B12D97E" w14:textId="77777777" w:rsidR="008258C4" w:rsidRPr="008258C4" w:rsidRDefault="008258C4" w:rsidP="008258C4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8C4">
              <w:rPr>
                <w:rFonts w:ascii="Times New Roman" w:hAnsi="Times New Roman" w:cs="Times New Roman"/>
                <w:sz w:val="24"/>
                <w:szCs w:val="24"/>
              </w:rPr>
              <w:t>____________Томских А.А</w:t>
            </w:r>
          </w:p>
          <w:p w14:paraId="245949D0" w14:textId="1D2EC19E" w:rsidR="008258C4" w:rsidRDefault="008258C4" w:rsidP="008258C4">
            <w:pPr>
              <w:pStyle w:val="a6"/>
              <w:jc w:val="center"/>
              <w:rPr>
                <w:sz w:val="28"/>
                <w:szCs w:val="28"/>
              </w:rPr>
            </w:pPr>
            <w:r w:rsidRPr="008258C4">
              <w:rPr>
                <w:rFonts w:ascii="Times New Roman" w:hAnsi="Times New Roman" w:cs="Times New Roman"/>
                <w:sz w:val="24"/>
                <w:szCs w:val="24"/>
              </w:rPr>
              <w:t>«__» декабря 2019г.</w:t>
            </w:r>
          </w:p>
        </w:tc>
        <w:tc>
          <w:tcPr>
            <w:tcW w:w="3117" w:type="dxa"/>
          </w:tcPr>
          <w:p w14:paraId="4E030126" w14:textId="77777777" w:rsidR="008258C4" w:rsidRPr="008258C4" w:rsidRDefault="008258C4" w:rsidP="008258C4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8C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644FEBDD" w14:textId="77777777" w:rsidR="008258C4" w:rsidRPr="008258C4" w:rsidRDefault="008258C4" w:rsidP="008258C4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8C4">
              <w:rPr>
                <w:rFonts w:ascii="Times New Roman" w:hAnsi="Times New Roman" w:cs="Times New Roman"/>
                <w:sz w:val="24"/>
                <w:szCs w:val="24"/>
              </w:rPr>
              <w:t>Министерством физической культуры и спорта Забайкальского края</w:t>
            </w:r>
          </w:p>
          <w:p w14:paraId="69186E0D" w14:textId="77777777" w:rsidR="008258C4" w:rsidRPr="008258C4" w:rsidRDefault="008258C4" w:rsidP="008258C4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8C4">
              <w:rPr>
                <w:rFonts w:ascii="Times New Roman" w:hAnsi="Times New Roman" w:cs="Times New Roman"/>
                <w:sz w:val="24"/>
                <w:szCs w:val="24"/>
              </w:rPr>
              <w:t>____________Ломаев В.Б</w:t>
            </w:r>
          </w:p>
          <w:p w14:paraId="10717739" w14:textId="6942D0B9" w:rsidR="008258C4" w:rsidRDefault="008258C4" w:rsidP="008258C4">
            <w:pPr>
              <w:pStyle w:val="a6"/>
              <w:jc w:val="center"/>
              <w:rPr>
                <w:sz w:val="28"/>
                <w:szCs w:val="28"/>
              </w:rPr>
            </w:pPr>
            <w:r w:rsidRPr="008258C4">
              <w:rPr>
                <w:rFonts w:ascii="Times New Roman" w:hAnsi="Times New Roman" w:cs="Times New Roman"/>
                <w:sz w:val="24"/>
                <w:szCs w:val="24"/>
              </w:rPr>
              <w:t>«__» декабря 2019г</w:t>
            </w:r>
            <w:r w:rsidRPr="00B93986">
              <w:t>.</w:t>
            </w:r>
          </w:p>
        </w:tc>
        <w:tc>
          <w:tcPr>
            <w:tcW w:w="3117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00"/>
            </w:tblGrid>
            <w:tr w:rsidR="008258C4" w14:paraId="10F8C160" w14:textId="77777777" w:rsidTr="008258C4">
              <w:trPr>
                <w:trHeight w:val="2017"/>
              </w:trPr>
              <w:tc>
                <w:tcPr>
                  <w:tcW w:w="2900" w:type="dxa"/>
                  <w:vMerge w:val="restart"/>
                </w:tcPr>
                <w:p w14:paraId="76D0D93C" w14:textId="77777777" w:rsidR="008258C4" w:rsidRPr="008258C4" w:rsidRDefault="008258C4" w:rsidP="008258C4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8258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УТВЕРЖДАЮ</w:t>
                  </w:r>
                </w:p>
                <w:p w14:paraId="452AB960" w14:textId="77777777" w:rsidR="008258C4" w:rsidRPr="008258C4" w:rsidRDefault="008258C4" w:rsidP="008258C4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258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Директор</w:t>
                  </w:r>
                </w:p>
                <w:p w14:paraId="131664FB" w14:textId="77777777" w:rsidR="008258C4" w:rsidRPr="008258C4" w:rsidRDefault="008258C4" w:rsidP="008258C4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258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ГУ ДО «ЦДЮТТ Забайкальского края»</w:t>
                  </w:r>
                </w:p>
                <w:p w14:paraId="5D2CA123" w14:textId="77777777" w:rsidR="008258C4" w:rsidRPr="008258C4" w:rsidRDefault="008258C4" w:rsidP="008258C4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258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</w:t>
                  </w:r>
                  <w:proofErr w:type="spellStart"/>
                  <w:r w:rsidRPr="008258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Илясов</w:t>
                  </w:r>
                  <w:proofErr w:type="spellEnd"/>
                  <w:r w:rsidRPr="008258C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С.С.</w:t>
                  </w:r>
                </w:p>
                <w:p w14:paraId="5B9C29B4" w14:textId="01FDEFEC" w:rsidR="008258C4" w:rsidRDefault="008258C4" w:rsidP="008258C4">
                  <w:pPr>
                    <w:pStyle w:val="a6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8258C4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«__» декабря   2019г.</w:t>
                  </w:r>
                </w:p>
              </w:tc>
            </w:tr>
            <w:tr w:rsidR="008258C4" w14:paraId="71B438DB" w14:textId="77777777" w:rsidTr="008258C4">
              <w:trPr>
                <w:trHeight w:val="1243"/>
              </w:trPr>
              <w:tc>
                <w:tcPr>
                  <w:tcW w:w="2900" w:type="dxa"/>
                  <w:vMerge/>
                </w:tcPr>
                <w:p w14:paraId="321F3154" w14:textId="77777777" w:rsidR="008258C4" w:rsidRDefault="008258C4" w:rsidP="008258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firstLine="72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BF78432" w14:textId="77777777" w:rsidR="008258C4" w:rsidRDefault="008258C4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96920B" w14:textId="326D838B" w:rsidR="008258C4" w:rsidRDefault="00CD4512" w:rsidP="008258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ПОЛОЖЕНИЕ</w:t>
      </w:r>
    </w:p>
    <w:p w14:paraId="00000008" w14:textId="2E5C3347" w:rsidR="00EB2629" w:rsidRDefault="00CD4512" w:rsidP="008258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 проведении</w:t>
      </w:r>
    </w:p>
    <w:p w14:paraId="00000009" w14:textId="77777777" w:rsidR="00EB2629" w:rsidRDefault="00CD4512" w:rsidP="008258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ОТКРЫТОГО ТУРНИРА ПО КИБЕРСПОРТУ </w:t>
      </w:r>
    </w:p>
    <w:p w14:paraId="0000000A" w14:textId="77777777" w:rsidR="00EB2629" w:rsidRPr="00180AF5" w:rsidRDefault="00CD4512" w:rsidP="008258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80AF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дисциплина</w:t>
      </w:r>
      <w:r w:rsidRPr="00180A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«Counter-strike: Global Offensive 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r w:rsidRPr="00180A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5»)</w:t>
      </w:r>
    </w:p>
    <w:p w14:paraId="0000000B" w14:textId="77777777" w:rsidR="00EB2629" w:rsidRDefault="00CD45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положения</w:t>
      </w:r>
    </w:p>
    <w:p w14:paraId="0000000C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Настоящее Положение определяет регламент, организацию и проведение открытого турнира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киберспортивной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дисциплине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Counter-strike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Global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Offensive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5х5» (далее по тексту – Турнир)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Учредители и организаторы Турнира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636AF96D" w:rsidR="00EB2629" w:rsidRDefault="00CD4512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Организаторами открытого Турнира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киберспортивной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Counter-strike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Global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Offensive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5х5» является 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ГУ ДО «Центр детско-юношеского технического творчества Забайкальского края»</w:t>
        </w:r>
      </w:hyperlink>
      <w:r w:rsidR="006A515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9EFB992" w14:textId="13FF9ECC" w:rsidR="006A515E" w:rsidRPr="006A515E" w:rsidRDefault="006A515E" w:rsidP="006A515E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Учредителями открытого Турнира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киберспортивной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Counter-strike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Global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Offensive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5х5» является Министерство образования</w:t>
      </w:r>
      <w:r w:rsidRPr="006A51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науки и молодежн</w:t>
      </w:r>
      <w:r w:rsidR="00B93986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52E22">
        <w:rPr>
          <w:rFonts w:ascii="Times New Roman" w:eastAsia="Times New Roman" w:hAnsi="Times New Roman" w:cs="Times New Roman"/>
          <w:sz w:val="28"/>
          <w:szCs w:val="28"/>
        </w:rPr>
        <w:t>й политики Забайкальского края</w:t>
      </w:r>
      <w:r w:rsidR="00652E22" w:rsidRPr="00652E22">
        <w:rPr>
          <w:rFonts w:ascii="Times New Roman" w:eastAsia="Times New Roman" w:hAnsi="Times New Roman" w:cs="Times New Roman"/>
          <w:sz w:val="28"/>
          <w:szCs w:val="28"/>
        </w:rPr>
        <w:t>,</w:t>
      </w:r>
      <w:r w:rsidR="00B93986"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физической культуры и спорта Забайкальского края.</w:t>
      </w:r>
    </w:p>
    <w:p w14:paraId="0000000F" w14:textId="77777777" w:rsidR="00EB2629" w:rsidRDefault="00CD4512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Организатор Турнира:</w:t>
      </w:r>
    </w:p>
    <w:p w14:paraId="00000010" w14:textId="77777777" w:rsidR="00EB2629" w:rsidRDefault="00CD4512">
      <w:pPr>
        <w:widowControl w:val="0"/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осуществляет подготовку Турнира (прием и обработка заявок, подготовка площадки проведения);</w:t>
      </w:r>
    </w:p>
    <w:p w14:paraId="00000011" w14:textId="77777777" w:rsidR="00EB2629" w:rsidRDefault="00CD4512">
      <w:pPr>
        <w:widowControl w:val="0"/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проведение отборочных соревнований;</w:t>
      </w:r>
    </w:p>
    <w:p w14:paraId="00000012" w14:textId="77777777" w:rsidR="00EB2629" w:rsidRDefault="00CD4512">
      <w:pPr>
        <w:widowControl w:val="0"/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работы судей, подготовка протоколов, сертификатов, грамот;</w:t>
      </w:r>
    </w:p>
    <w:p w14:paraId="00000013" w14:textId="77777777" w:rsidR="00EB2629" w:rsidRDefault="00CD4512">
      <w:pPr>
        <w:widowControl w:val="0"/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награждения победителей и призеров;</w:t>
      </w:r>
    </w:p>
    <w:p w14:paraId="00000014" w14:textId="77777777" w:rsidR="00EB2629" w:rsidRDefault="00CD4512">
      <w:pPr>
        <w:widowControl w:val="0"/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анализирует и обобщает итоги Турнира;</w:t>
      </w:r>
    </w:p>
    <w:p w14:paraId="00000015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Цели и Задачи Турнира </w:t>
      </w:r>
    </w:p>
    <w:p w14:paraId="00000016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Турнир проводится с целью популяризации компьютерного спорта в Забайкальском крае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2DE8F5C4" w:rsidR="00EB2629" w:rsidRPr="006A515E" w:rsidRDefault="00CD4512" w:rsidP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Турнира:</w:t>
      </w:r>
    </w:p>
    <w:p w14:paraId="00000019" w14:textId="77777777" w:rsidR="00EB2629" w:rsidRDefault="00CD4512">
      <w:pPr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киберспортивного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сообщества в Забайкальском крае;</w:t>
      </w:r>
    </w:p>
    <w:p w14:paraId="0000001A" w14:textId="77777777" w:rsidR="00EB2629" w:rsidRDefault="00CD4512">
      <w:pPr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правильного представления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киберспортивных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дисциплинах</w:t>
      </w:r>
    </w:p>
    <w:p w14:paraId="0000001B" w14:textId="77777777" w:rsidR="00EB2629" w:rsidRDefault="00CD45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популяризация современных информационных технологий; </w:t>
      </w:r>
    </w:p>
    <w:p w14:paraId="0000001C" w14:textId="77777777" w:rsidR="00EB2629" w:rsidRDefault="00CD45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социализация в обществ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0000001D" w14:textId="77777777" w:rsidR="00EB2629" w:rsidRDefault="00CD4512">
      <w:pPr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профессиональная ориентация детей, увлекающихся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киберспортом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 специальности, связанные с IT-технологиями.</w:t>
      </w:r>
    </w:p>
    <w:p w14:paraId="0000001E" w14:textId="5D47D574" w:rsidR="00EB2629" w:rsidRDefault="00CD45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развития навыков командных действий, </w:t>
      </w:r>
      <w:r w:rsidR="00D56344">
        <w:rPr>
          <w:rFonts w:ascii="Times New Roman" w:eastAsia="Times New Roman" w:hAnsi="Times New Roman" w:cs="Times New Roman"/>
          <w:sz w:val="28"/>
          <w:szCs w:val="28"/>
        </w:rPr>
        <w:t>командной взаимопомощи.</w:t>
      </w:r>
    </w:p>
    <w:p w14:paraId="0000001F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Время и место проведения </w:t>
      </w:r>
    </w:p>
    <w:p w14:paraId="00000020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проведения: с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января по </w:t>
      </w:r>
      <w:r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января 2020г.</w:t>
      </w:r>
    </w:p>
    <w:p w14:paraId="00000021" w14:textId="4C7EBC6F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Место проведения:  </w:t>
      </w:r>
      <w:hyperlink r:id="rId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ГУ ДО «Центр детско-юношеского технического творчества Забайкальского края»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2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г. Чита, ул.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Балябина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44, тел: 21-77-65.</w:t>
      </w:r>
    </w:p>
    <w:p w14:paraId="00000023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Участники Турнира </w:t>
      </w:r>
    </w:p>
    <w:p w14:paraId="00000024" w14:textId="4A4CEA21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.1. К участию в турнире допускаются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достигшие 14 лет и имеющие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аккаунт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Counter-Strike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Global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Offensive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025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Соревнование проходит в трёх возрастных группах:</w:t>
      </w:r>
    </w:p>
    <w:p w14:paraId="00000026" w14:textId="616FB690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14-16 лет;</w:t>
      </w:r>
    </w:p>
    <w:p w14:paraId="00000027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-18 лет;</w:t>
      </w:r>
    </w:p>
    <w:p w14:paraId="00000028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18+.</w:t>
      </w:r>
    </w:p>
    <w:p w14:paraId="00000029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.2. К участию допускаются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команды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сформированные по форматам:</w:t>
      </w:r>
    </w:p>
    <w:p w14:paraId="0000002A" w14:textId="77777777" w:rsidR="00EB2629" w:rsidRDefault="00CD451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команды формируются случайным образом из случайных, зарегистрированных игроков. </w:t>
      </w:r>
    </w:p>
    <w:p w14:paraId="0000002B" w14:textId="77777777" w:rsidR="00EB2629" w:rsidRDefault="00CD451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команды которые формируются заранее перед турниром. </w:t>
      </w:r>
    </w:p>
    <w:p w14:paraId="0000002C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сформированные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соревнуются на равных условия. Количество человек в команде пять.</w:t>
      </w:r>
    </w:p>
    <w:p w14:paraId="0000002D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.3. Заявки на участие в турнире направляются в адрес оргкомитета по </w:t>
      </w:r>
      <w:r>
        <w:rPr>
          <w:rFonts w:ascii="Times New Roman" w:eastAsia="Times New Roman" w:hAnsi="Times New Roman" w:cs="Times New Roman"/>
          <w:sz w:val="28"/>
          <w:szCs w:val="28"/>
        </w:rPr>
        <w:t>ссылке: https://forms.gle/MX3PFwKh9kBCwRfy6</w:t>
      </w:r>
    </w:p>
    <w:p w14:paraId="0000002E" w14:textId="5E73E6CA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Срок подачи, приема и обработки заявок до </w:t>
      </w:r>
      <w:r w:rsidR="00652E22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января 2020 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F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участию в турнире не допускаются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подавшие заявку установленной формы. </w:t>
      </w:r>
    </w:p>
    <w:p w14:paraId="00000030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Организационный сбор </w:t>
      </w:r>
    </w:p>
    <w:p w14:paraId="00000031" w14:textId="2F982A49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участник Турнира должен внести орг</w:t>
      </w:r>
      <w:r>
        <w:rPr>
          <w:rFonts w:ascii="Times New Roman" w:eastAsia="Times New Roman" w:hAnsi="Times New Roman" w:cs="Times New Roman"/>
          <w:sz w:val="28"/>
          <w:szCs w:val="28"/>
        </w:rPr>
        <w:t>анизационный взнос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размере 200 рублей, во время регистрации участников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площадке в день прове</w:t>
      </w:r>
      <w:r>
        <w:rPr>
          <w:rFonts w:ascii="Times New Roman" w:eastAsia="Times New Roman" w:hAnsi="Times New Roman" w:cs="Times New Roman"/>
          <w:sz w:val="28"/>
          <w:szCs w:val="28"/>
        </w:rPr>
        <w:t>дения Турнира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Данный взнос предназначен для </w:t>
      </w:r>
      <w:r w:rsidR="00D56344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подготовки раздаточного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материал</w:t>
      </w:r>
      <w:r w:rsidR="00D5634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участников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урнира.</w:t>
      </w:r>
    </w:p>
    <w:p w14:paraId="00000032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Порядок и система проведения Турнира</w:t>
      </w:r>
    </w:p>
    <w:p w14:paraId="00000033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Турнир проводится в 2 этапа</w:t>
      </w:r>
      <w:r>
        <w:rPr>
          <w:rFonts w:ascii="Times New Roman" w:eastAsia="Times New Roman" w:hAnsi="Times New Roman" w:cs="Times New Roman"/>
          <w:sz w:val="28"/>
          <w:szCs w:val="28"/>
        </w:rPr>
        <w:t>,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тборочный этап и финал.</w:t>
      </w:r>
    </w:p>
    <w:p w14:paraId="00000034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Первый этап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(отборочный). </w:t>
      </w:r>
    </w:p>
    <w:p w14:paraId="00000035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команды Турнира делятся на группы. Игры в группах проходят по формату BO1 (игра состоится на одной карте по итогу которой будет определен победитель,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победитель этой карты выходит дальше по турнирной таблице). </w:t>
      </w:r>
    </w:p>
    <w:p w14:paraId="00000036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проведения: с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января по </w:t>
      </w:r>
      <w:r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января 2020г. </w:t>
      </w:r>
    </w:p>
    <w:p w14:paraId="00000037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Время проведения отборочных игр будет установлено организаторами и опубликовано на официальном сайте технопарк</w:t>
      </w:r>
      <w:r>
        <w:rPr>
          <w:rFonts w:ascii="Times New Roman" w:eastAsia="Times New Roman" w:hAnsi="Times New Roman" w:cs="Times New Roman"/>
          <w:sz w:val="28"/>
          <w:szCs w:val="28"/>
        </w:rPr>
        <w:t>75.рф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странице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Кванториум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Забайкальский край» не позднее </w:t>
      </w:r>
      <w:r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января 2020г.</w:t>
      </w:r>
    </w:p>
    <w:p w14:paraId="00000038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Второй Этап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(полуфинал, финал). </w:t>
      </w:r>
    </w:p>
    <w:p w14:paraId="00000039" w14:textId="03FCD0B4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Команды, вышедшие в полуфинал, финал и претенденты на 3е место, будут играть по системе - BO3 (Будет играть</w:t>
      </w:r>
      <w:r w:rsidR="00D563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3 разных карты, та команда,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которая одержала победу в наибольшем количестве карт).</w:t>
      </w:r>
    </w:p>
    <w:p w14:paraId="0000003A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проведения: </w:t>
      </w:r>
      <w:r>
        <w:rPr>
          <w:rFonts w:ascii="Times New Roman" w:eastAsia="Times New Roman" w:hAnsi="Times New Roman" w:cs="Times New Roman"/>
          <w:sz w:val="28"/>
          <w:szCs w:val="28"/>
        </w:rPr>
        <w:t>с 20 января по 26 января 2020г.*</w:t>
      </w:r>
    </w:p>
    <w:p w14:paraId="0000003B" w14:textId="6EFF7DE2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проведения финальных игр будет установлено организаторами и опубликовано на официальном сайте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технопарк75.рф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странице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Кванториум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</w:t>
      </w:r>
      <w:r w:rsidR="00B93986">
        <w:rPr>
          <w:rFonts w:ascii="Times New Roman" w:eastAsia="Times New Roman" w:hAnsi="Times New Roman" w:cs="Times New Roman"/>
          <w:color w:val="000000"/>
          <w:sz w:val="28"/>
          <w:szCs w:val="28"/>
        </w:rPr>
        <w:t>абайкальский край» не позднее 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января 2020г.</w:t>
      </w:r>
    </w:p>
    <w:p w14:paraId="0000003C" w14:textId="54AA5140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 Вся информация об и</w:t>
      </w:r>
      <w:r w:rsidR="00D56344">
        <w:rPr>
          <w:rFonts w:ascii="Times New Roman" w:eastAsia="Times New Roman" w:hAnsi="Times New Roman" w:cs="Times New Roman"/>
          <w:sz w:val="28"/>
          <w:szCs w:val="28"/>
        </w:rPr>
        <w:t xml:space="preserve">зменениях в регламенте Турнира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размещена на официальном сайте технопарк75.рф и странице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Кванториум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Забайкальский край», а также лично капитанам команд.</w:t>
      </w:r>
    </w:p>
    <w:p w14:paraId="0000003D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Правила проведения Турнира </w:t>
      </w:r>
    </w:p>
    <w:p w14:paraId="0000003E" w14:textId="77777777" w:rsidR="00EB2629" w:rsidRDefault="00CD45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в день проведения Турнира проходят обязательную процедуру регистрации</w:t>
      </w:r>
      <w:r>
        <w:rPr>
          <w:rFonts w:ascii="Times New Roman" w:eastAsia="Times New Roman" w:hAnsi="Times New Roman" w:cs="Times New Roman"/>
          <w:sz w:val="28"/>
          <w:szCs w:val="28"/>
        </w:rPr>
        <w:t>, при регистрации каждый участник должен предъявить документ удостоверяющий личность (Паспорт, студенческий билет, свидетельство о рождении и т.д.)</w:t>
      </w:r>
    </w:p>
    <w:p w14:paraId="0000003F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Каждый игрок во время проведения матча должен подчиняться правилам, указанным в приложении №2. </w:t>
      </w:r>
    </w:p>
    <w:p w14:paraId="00000040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Неэтичное и неспортивное поведение участников Турнира наказывается судьями. Все спорные вопросы с судьями обсуждает только капитан команды (или же менеджер). В случае нарушения, игрок может быть дисквалифицирован. </w:t>
      </w:r>
    </w:p>
    <w:p w14:paraId="00000041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Нецензурная и не нормативная лексика ЗАПРЕЩ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НЫ! В случае нарушения, игроку выносится предупреждение. В случае повторного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нарушения, судья имеет право удалить участника с игры. </w:t>
      </w:r>
    </w:p>
    <w:p w14:paraId="00000042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Участникам разрешается использовать свои конфигурации настроек игры.</w:t>
      </w:r>
    </w:p>
    <w:p w14:paraId="00000043" w14:textId="15204E30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Участникам разрешается приносить свои периферийные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клавиатуры, мышь, наушники), </w:t>
      </w:r>
      <w:r>
        <w:rPr>
          <w:rFonts w:ascii="Times New Roman" w:eastAsia="Times New Roman" w:hAnsi="Times New Roman" w:cs="Times New Roman"/>
          <w:sz w:val="28"/>
          <w:szCs w:val="28"/>
        </w:rPr>
        <w:t>а также персональные компьютеры, мониторы, ноутбуки, моноблоки и т.д.. П</w:t>
      </w:r>
      <w:r w:rsidR="00D563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условии сдачи устройств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карантин за сутки до Турнира.</w:t>
      </w:r>
    </w:p>
    <w:p w14:paraId="00000044" w14:textId="41C15EA6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563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Контроль и подведение итогов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осуществляется судейской коллегией в соответствии с правилами, изложенными в Приложении №2. Судейская коллегия оставляет за собой право вносить изменения в правила состязаний в случае особой необходимости и, если эти изменения не дают преимущество одной из команд.</w:t>
      </w:r>
    </w:p>
    <w:p w14:paraId="00000045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Примерная программа проведения Турнира </w:t>
      </w:r>
    </w:p>
    <w:p w14:paraId="00000046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Организаторы Турнира оставляют за собой право в любой момент вносить корректировки в программу проведения Турнира</w:t>
      </w:r>
    </w:p>
    <w:p w14:paraId="00000047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Первый этап - Отборочный </w:t>
      </w:r>
    </w:p>
    <w:p w14:paraId="00000048" w14:textId="6B708161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8:30 - 10:00 Регистрация участников</w:t>
      </w:r>
    </w:p>
    <w:p w14:paraId="00000049" w14:textId="120ACEEB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10:00 – 11:45 Технический час (формирование команд, подготовка к турниру, формирование турнирной таблицы, жеребьевка по площадкам) </w:t>
      </w:r>
    </w:p>
    <w:p w14:paraId="0000004A" w14:textId="6F6A306C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11:45 - 14:00 Проведение отборочного этапа</w:t>
      </w:r>
    </w:p>
    <w:p w14:paraId="0000004B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14:00 - 15:00 Обед </w:t>
      </w:r>
    </w:p>
    <w:p w14:paraId="0000004C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14:00 - 16:30 Продолжение отборочного этапа</w:t>
      </w:r>
    </w:p>
    <w:p w14:paraId="0000004D" w14:textId="24FBD6BF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16:30 - 16:45 Подведение итогов отборочного этапа </w:t>
      </w:r>
    </w:p>
    <w:p w14:paraId="0000004E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16:45 - 17:00 Объявление итогов отборочного этапа</w:t>
      </w:r>
    </w:p>
    <w:p w14:paraId="0000004F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Второй этап - полуфинал, финал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50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8:45 - 9:45 Регистрация участников</w:t>
      </w:r>
    </w:p>
    <w:p w14:paraId="00000051" w14:textId="27AA239C" w:rsidR="00EB2629" w:rsidRDefault="00D563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9:45 - 10:35 Технический </w:t>
      </w:r>
      <w:r w:rsidR="00CD4512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D45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(формирование команд, подготовка к </w:t>
      </w:r>
      <w:r w:rsidR="00CD45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турниру, формирование турнирной таблицы, жеребьевка по площадкам)  </w:t>
      </w:r>
    </w:p>
    <w:p w14:paraId="00000052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10:35 - 10:45 Торжественное открытие Турнира </w:t>
      </w:r>
    </w:p>
    <w:p w14:paraId="00000053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10:45 - 13:00 Проведение турнирных соревнований</w:t>
      </w:r>
    </w:p>
    <w:p w14:paraId="00000054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13:00 - 14:00 Обед </w:t>
      </w:r>
    </w:p>
    <w:p w14:paraId="00000055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14:00 - 16:30 Продолжение турнирных соревнований</w:t>
      </w:r>
    </w:p>
    <w:p w14:paraId="00000056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16:30-16:45 Подведение итогов </w:t>
      </w:r>
    </w:p>
    <w:p w14:paraId="00000057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16:45 - 17:00 Закрытие Турнира, награждение</w:t>
      </w:r>
    </w:p>
    <w:p w14:paraId="00000058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Награждение победителей</w:t>
      </w:r>
    </w:p>
    <w:p w14:paraId="00000059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Команды, занявшие призовые места в соревнованиях и конкурсах, награждаются кубками, медалями и ценными призами. </w:t>
      </w:r>
    </w:p>
    <w:p w14:paraId="0000005A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11. Финансирование </w:t>
      </w:r>
    </w:p>
    <w:p w14:paraId="0000005B" w14:textId="461A9C0E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Расходы, связанные с награждением участников сертификатом участия, а также победителей и призеров Турнира грамотами, кубками, медалями и ценными призами берет на себя ГУ ДО “ЦДЮТТ Забайкальского края”</w:t>
      </w:r>
      <w:r w:rsidR="00D563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партнеры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D080C2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A23A40E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5A6314B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5BEBEDC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8CDEB59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BDDB3EA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91BA370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974B4C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786AFDC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5C0C539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C18553B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A9393D" w14:textId="77777777" w:rsidR="006A515E" w:rsidRDefault="006A51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00005C" w14:textId="4C8AB75D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Приложение №2 </w:t>
      </w:r>
    </w:p>
    <w:p w14:paraId="0000005D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Правила проведения игр открытого Турнира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киберспортивной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дисциплине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Counter-strike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5х5»</w:t>
      </w:r>
    </w:p>
    <w:p w14:paraId="0000005E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Участие в турнире </w:t>
      </w:r>
    </w:p>
    <w:p w14:paraId="0000005F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 В игре принимают участие команды по 5 человек в каждой; </w:t>
      </w:r>
    </w:p>
    <w:p w14:paraId="00000060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 Игра состоит из 2-х периодов по 15 раундов каждый. Продолжительность раунда составляет 1,75 минуты; </w:t>
      </w:r>
    </w:p>
    <w:p w14:paraId="00000061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Игровые настройки </w:t>
      </w:r>
    </w:p>
    <w:p w14:paraId="00000062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2.1. Версия игры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матчи будут проходить на последней версии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CS:GO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63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Игровые настройки: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сторонних программ, облегчающих игровой процесс, запрещено.</w:t>
      </w:r>
    </w:p>
    <w:p w14:paraId="00000064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EA9999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2.3. Игровой сервер: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матчи пройдут на предоставленных организатором серверах. </w:t>
      </w:r>
    </w:p>
    <w:p w14:paraId="00000065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2.4. Игровые настройки сервера:</w:t>
      </w:r>
    </w:p>
    <w:p w14:paraId="00000066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https://drive.google.com/file/d/10HHuO90agewyPl2gxjmzI1Lb7_SVRNWI/view?usp=sharing</w:t>
      </w:r>
    </w:p>
    <w:p w14:paraId="00000067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Настройки для овертайма: </w:t>
      </w:r>
    </w:p>
    <w:p w14:paraId="00000068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mp_maxrounds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3;</w:t>
      </w:r>
    </w:p>
    <w:p w14:paraId="00000069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mp_startmoney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16000;</w:t>
      </w:r>
    </w:p>
    <w:p w14:paraId="0000006A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Проведение матча </w:t>
      </w:r>
    </w:p>
    <w:p w14:paraId="0000006B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3.1. Явка на сервер: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Команды должны явиться на матч в указанное в расписании матчей дату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время. Заходить на сервер раньше времени запрещено. Допускаются опоздания команд на 15 минут. В случае неявки более 1 игрока одной из команд в течение 15 минут разрешается срочный подбор замены, по истечению этого времени и в случае если замена не была найдена, команда получает техническое поражение.</w:t>
      </w:r>
    </w:p>
    <w:p w14:paraId="0000006C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матче могут принимать участие игроки со статусом "Капитан" и "Основа". Замены во время матча производятся строго по согласованию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судьей либо с разрешения команды-противника! </w:t>
      </w:r>
    </w:p>
    <w:p w14:paraId="0000006D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 Список официальных карт турнира: </w:t>
      </w:r>
    </w:p>
    <w:p w14:paraId="0000006E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de_inferno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000006F" w14:textId="77777777" w:rsidR="00EB2629" w:rsidRPr="00180AF5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de_mirage</w:t>
      </w:r>
      <w:proofErr w:type="spellEnd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0000070" w14:textId="77777777" w:rsidR="00EB2629" w:rsidRPr="00180AF5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de_train</w:t>
      </w:r>
      <w:proofErr w:type="spellEnd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0000071" w14:textId="77777777" w:rsidR="00EB2629" w:rsidRPr="00180AF5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de_nuke</w:t>
      </w:r>
      <w:proofErr w:type="spellEnd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14:paraId="00000072" w14:textId="77777777" w:rsidR="00EB2629" w:rsidRPr="00180AF5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de_overpass</w:t>
      </w:r>
      <w:proofErr w:type="spellEnd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0000073" w14:textId="77777777" w:rsidR="00EB2629" w:rsidRPr="00180AF5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de_cbble</w:t>
      </w:r>
      <w:proofErr w:type="spellEnd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0000074" w14:textId="77777777" w:rsidR="00EB2629" w:rsidRPr="00180AF5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de_cache</w:t>
      </w:r>
      <w:proofErr w:type="spellEnd"/>
      <w:r w:rsidRPr="00180A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14:paraId="00000075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de_dust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</w:p>
    <w:p w14:paraId="00000076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Порядок определения карт.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Игровая карта определяется методом вычеркивания перед началом матча. Порядок вычеркивания решается по договоренности,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подбросом монеты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ножевым раундом между капитанами команд. Команды по очереди вычеркивают карты до одной оставшейся.</w:t>
      </w:r>
    </w:p>
    <w:p w14:paraId="00000077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Разминка/Начало матча.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разминку отводится 5 минут.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разминки капитаны должны сообщить судьям о готовности для старта ножевого раунда. Победитель ножевого раунда определяет, за какую сторону начинать матч. Для этого, капитан команды сообщает судье о своем решении. Команда получает ТП, если по различным причинам не может начать матч в течение 15 минут от времени старта матча, зафиксированного в расписании. </w:t>
      </w:r>
    </w:p>
    <w:p w14:paraId="00000078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Во время матча </w:t>
      </w:r>
    </w:p>
    <w:p w14:paraId="00000079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.1. Коммуникация.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организационные, а также спорные вопросы решаются с судьей Турнира. Со стороны команды коммуникацию по организации матчей и спорным ситуациям ведёт исключительно капитан. Описание проблемы должно быть построено конструктивно, в одном сообщении. В противном случае сообщение может быть проигнорировано. </w:t>
      </w:r>
    </w:p>
    <w:p w14:paraId="0000007A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.2.  Остановка сервера.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произойдет падение сервера, сервер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будет перезапущен, будет разрешена переигровка.</w:t>
      </w:r>
    </w:p>
    <w:p w14:paraId="0000007B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Пауза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Каждая команда имеет возможность взять одну тактическую паузу, время которой должно составлять не более 5 минут. Капитан ставит паузу (для этого капитан команды сообщает судье о необходимости постановки игры на паузу) в конце раунда и с этого момента начинается отсчет времени. Если игрок вылетел, капитан команды ставит паузу в конце раунда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команда ждет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возвращения игрока в игру. Если по истечении 5 минут игрок команды не вернулся на сервер, команда может продолжить игру вчетвером,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 этом пятый игрок может зайти на сервер в любой момент 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команда отказывается продолжить игру вчетвером - команда может получить техническое поражение в матче. В данной ситуации следует написать судье Турнира в чате или сообщить устно. </w:t>
      </w:r>
    </w:p>
    <w:p w14:paraId="0000007C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Правила и нарушения </w:t>
      </w:r>
    </w:p>
    <w:p w14:paraId="0000007D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4.1. Запрещенные действия в игре: </w:t>
      </w:r>
    </w:p>
    <w:p w14:paraId="0000007E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Использование скриптов</w:t>
      </w:r>
    </w:p>
    <w:p w14:paraId="0000007F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Использование багов/ошибок игры. </w:t>
      </w:r>
    </w:p>
    <w:p w14:paraId="00000080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Перемещение сквозь стены, этажи и крыши. Скрипты на броски    гранат. </w:t>
      </w:r>
    </w:p>
    <w:p w14:paraId="00000081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Любое стороннее программное обеспечение, которое не разрешено издателем игры и может дать незаслуженное преимущество игроку, или команды, классифицируются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82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Вышеперечисленные действия строго запрещены во время игры и могут привести к дисквалификации команды.</w:t>
      </w:r>
    </w:p>
    <w:p w14:paraId="00000083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4.2. Санкции. </w:t>
      </w:r>
    </w:p>
    <w:p w14:paraId="00000084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Игрок и/или команда могут по решению судьи получить дисквалификацию за следующие действия: </w:t>
      </w:r>
    </w:p>
    <w:p w14:paraId="00000085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Отказ следовать инструкциям судьи турнира (в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отказ в просьбе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открыть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-аккаунт). </w:t>
      </w:r>
    </w:p>
    <w:p w14:paraId="00000086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Возражение игрокам или судье, если они требуют соблюдение игроком правил Турнира.</w:t>
      </w:r>
    </w:p>
    <w:p w14:paraId="00000087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Оскорбления в адрес противников или же любые расистские высказывания,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тиммейтов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других участников Турнира, судей, комментаторов и проч. </w:t>
      </w:r>
    </w:p>
    <w:p w14:paraId="00000088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Именной ярлык оружия в игре должны быть строго в рамках цензуры и не содержать расистских высказываний. </w:t>
      </w:r>
    </w:p>
    <w:p w14:paraId="00000089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Неспортивное поведение (например, саботирование матчей). </w:t>
      </w:r>
    </w:p>
    <w:p w14:paraId="0000008A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Неявка на матч всей команды.</w:t>
      </w:r>
    </w:p>
    <w:p w14:paraId="0000008B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Ввод в заблуждение или обман судьи. </w:t>
      </w:r>
    </w:p>
    <w:p w14:paraId="0000008C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Прочее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8D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Никнеймы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игроков и название команд. </w:t>
      </w:r>
    </w:p>
    <w:p w14:paraId="0000008E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Никнеймы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игроков и названия команд должны быть строго в рамках цензуры и не содержать расистских высказываний. В противном случае против команды/игрока могут быть применены меры: от предупреждения до дисквалификации с Турнира. </w:t>
      </w:r>
    </w:p>
    <w:p w14:paraId="0000008F" w14:textId="77777777" w:rsidR="00EB2629" w:rsidRDefault="00CD4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Техническое поражение и дисквалификация.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Если, по какой-либо причине, команда получила техническое поражение в матче, счет в этом матче выставляется 1:0. Если по какой-либо причине команда получила дисквалификацию, все результаты команды в текущем групповом этапе аннулируются и по всем матчам выставляется счет 1:0. </w:t>
      </w:r>
    </w:p>
    <w:p w14:paraId="00000090" w14:textId="77777777" w:rsidR="00EB2629" w:rsidRDefault="00EB2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1" w14:textId="77777777" w:rsidR="00EB2629" w:rsidRDefault="00EB2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B26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9D3"/>
    <w:multiLevelType w:val="multilevel"/>
    <w:tmpl w:val="874E4A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03025"/>
    <w:multiLevelType w:val="multilevel"/>
    <w:tmpl w:val="58729FEA"/>
    <w:lvl w:ilvl="0">
      <w:start w:val="1"/>
      <w:numFmt w:val="decimal"/>
      <w:lvlText w:val="%1."/>
      <w:lvlJc w:val="left"/>
      <w:pPr>
        <w:ind w:left="1170" w:hanging="45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93A5FF1"/>
    <w:multiLevelType w:val="multilevel"/>
    <w:tmpl w:val="B8E01A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C66C87"/>
    <w:multiLevelType w:val="multilevel"/>
    <w:tmpl w:val="A0E03F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9344D6"/>
    <w:multiLevelType w:val="multilevel"/>
    <w:tmpl w:val="2788E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29"/>
    <w:rsid w:val="00180AF5"/>
    <w:rsid w:val="00652E22"/>
    <w:rsid w:val="006A515E"/>
    <w:rsid w:val="00821260"/>
    <w:rsid w:val="008258C4"/>
    <w:rsid w:val="00985738"/>
    <w:rsid w:val="00B93986"/>
    <w:rsid w:val="00CD4512"/>
    <w:rsid w:val="00D56344"/>
    <w:rsid w:val="00EB2629"/>
    <w:rsid w:val="00E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8207"/>
  <w15:docId w15:val="{6B45C0A0-8BC7-44E3-9FA5-3A12F469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180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8258C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xn--75-6kct0aqhiko8a.xn--p1a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xn--75-6kct0aqhiko8a.xn--p1a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3587-211E-4521-AA40-76970B39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Купин</cp:lastModifiedBy>
  <cp:revision>10</cp:revision>
  <dcterms:created xsi:type="dcterms:W3CDTF">2019-12-10T05:48:00Z</dcterms:created>
  <dcterms:modified xsi:type="dcterms:W3CDTF">2019-12-12T11:07:00Z</dcterms:modified>
</cp:coreProperties>
</file>