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7230"/>
        <w:gridCol w:w="3402"/>
      </w:tblGrid>
      <w:tr w:rsidR="00A81248" w:rsidRPr="006B7126" w14:paraId="0C72D1CD" w14:textId="77777777" w:rsidTr="00D82024">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D82024">
        <w:trPr>
          <w:trHeight w:val="2719"/>
        </w:trPr>
        <w:tc>
          <w:tcPr>
            <w:tcW w:w="7230" w:type="dxa"/>
          </w:tcPr>
          <w:p w14:paraId="2BE7567A" w14:textId="444CC783" w:rsidR="00A81248" w:rsidRPr="006B7126" w:rsidRDefault="00D82024" w:rsidP="00C66528">
            <w:pPr>
              <w:pStyle w:val="Titre1"/>
              <w:rPr>
                <w:noProof/>
              </w:rPr>
            </w:pPr>
            <w:r>
              <w:rPr>
                <w:noProof/>
              </w:rPr>
              <w:t xml:space="preserve">Documentation </w:t>
            </w:r>
            <w:r w:rsidR="002C3C33">
              <w:rPr>
                <w:noProof/>
              </w:rPr>
              <w:t xml:space="preserve">  </w:t>
            </w:r>
          </w:p>
        </w:tc>
        <w:tc>
          <w:tcPr>
            <w:tcW w:w="3402" w:type="dxa"/>
          </w:tcPr>
          <w:p w14:paraId="64ED5837" w14:textId="77777777" w:rsidR="00A81248" w:rsidRPr="006B7126" w:rsidRDefault="00A81248">
            <w:pPr>
              <w:rPr>
                <w:noProof/>
              </w:rPr>
            </w:pPr>
          </w:p>
        </w:tc>
      </w:tr>
      <w:tr w:rsidR="00A81248" w:rsidRPr="006B7126" w14:paraId="3AD73072" w14:textId="77777777" w:rsidTr="00D82024">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D82024">
        <w:trPr>
          <w:trHeight w:val="1299"/>
        </w:trPr>
        <w:tc>
          <w:tcPr>
            <w:tcW w:w="7230" w:type="dxa"/>
          </w:tcPr>
          <w:p w14:paraId="6C6A4A0C" w14:textId="77777777" w:rsidR="00A81248" w:rsidRPr="006B7126" w:rsidRDefault="00A81248">
            <w:pPr>
              <w:rPr>
                <w:noProof/>
              </w:rPr>
            </w:pPr>
          </w:p>
        </w:tc>
        <w:tc>
          <w:tcPr>
            <w:tcW w:w="3402" w:type="dxa"/>
          </w:tcPr>
          <w:p w14:paraId="1D201D44" w14:textId="77777777" w:rsidR="001863D4" w:rsidRDefault="001863D4" w:rsidP="00A81248">
            <w:pPr>
              <w:pStyle w:val="Titre2"/>
              <w:rPr>
                <w:noProof/>
              </w:rPr>
            </w:pPr>
          </w:p>
          <w:p w14:paraId="0A6A947D" w14:textId="77777777" w:rsidR="00F57EFC" w:rsidRDefault="00F57EFC" w:rsidP="00F57EFC"/>
          <w:p w14:paraId="66FFF5BB" w14:textId="77777777" w:rsidR="00F57EFC" w:rsidRDefault="00F57EFC" w:rsidP="00F57EFC"/>
          <w:p w14:paraId="44A796E2" w14:textId="2EABBB2C" w:rsidR="00A81248" w:rsidRPr="00F57EFC" w:rsidRDefault="0093499E" w:rsidP="00A81248">
            <w:pPr>
              <w:pStyle w:val="Titre2"/>
              <w:rPr>
                <w:noProof/>
                <w:sz w:val="44"/>
                <w:szCs w:val="44"/>
              </w:rPr>
            </w:pPr>
            <w:r>
              <w:rPr>
                <w:noProof/>
                <w:sz w:val="44"/>
                <w:szCs w:val="44"/>
              </w:rPr>
              <w:t>05</w:t>
            </w:r>
            <w:r w:rsidR="00D82024" w:rsidRPr="00F57EFC">
              <w:rPr>
                <w:noProof/>
                <w:sz w:val="44"/>
                <w:szCs w:val="44"/>
              </w:rPr>
              <w:t>/</w:t>
            </w:r>
            <w:r>
              <w:rPr>
                <w:noProof/>
                <w:sz w:val="44"/>
                <w:szCs w:val="44"/>
              </w:rPr>
              <w:t>1</w:t>
            </w:r>
            <w:r w:rsidR="00D82024" w:rsidRPr="00F57EFC">
              <w:rPr>
                <w:noProof/>
                <w:sz w:val="44"/>
                <w:szCs w:val="44"/>
              </w:rPr>
              <w:t>2/202</w:t>
            </w:r>
            <w:r>
              <w:rPr>
                <w:noProof/>
                <w:sz w:val="44"/>
                <w:szCs w:val="44"/>
              </w:rPr>
              <w:t>3</w:t>
            </w:r>
          </w:p>
          <w:p w14:paraId="6C5444ED" w14:textId="7BE55ACA" w:rsidR="00A81248" w:rsidRPr="00781CCA" w:rsidRDefault="0093499E" w:rsidP="00C66528">
            <w:pPr>
              <w:pStyle w:val="Titre2"/>
              <w:rPr>
                <w:b/>
                <w:bCs/>
                <w:noProof/>
                <w:sz w:val="32"/>
                <w:szCs w:val="32"/>
              </w:rPr>
            </w:pPr>
            <w:r w:rsidRPr="00781CCA">
              <w:rPr>
                <w:b/>
                <w:bCs/>
                <w:noProof/>
                <w:sz w:val="32"/>
                <w:szCs w:val="32"/>
                <w14:textOutline w14:w="9525" w14:cap="rnd" w14:cmpd="sng" w14:algn="ctr">
                  <w14:noFill/>
                  <w14:prstDash w14:val="solid"/>
                  <w14:bevel/>
                </w14:textOutline>
              </w:rPr>
              <w:t>Gestion de projet (Trello, Diagramme de GANTT)</w:t>
            </w:r>
          </w:p>
        </w:tc>
      </w:tr>
    </w:tbl>
    <w:p w14:paraId="12ADA36A" w14:textId="77777777" w:rsidR="001863D4" w:rsidRPr="006B7126" w:rsidRDefault="001863D4">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6B7126" w14:paraId="1C54C897" w14:textId="77777777" w:rsidTr="00A24793">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shd w:val="clear" w:color="auto" w:fill="EDF0F4" w:themeFill="accent3"/>
          </w:tcPr>
          <w:p w14:paraId="174D7C4F" w14:textId="77777777" w:rsidR="00A81248" w:rsidRPr="006B7126" w:rsidRDefault="00A81248">
            <w:pPr>
              <w:rPr>
                <w:noProof/>
              </w:rPr>
            </w:pPr>
          </w:p>
        </w:tc>
        <w:tc>
          <w:tcPr>
            <w:tcW w:w="421" w:type="dxa"/>
            <w:shd w:val="clear" w:color="auto" w:fill="EDF0F4" w:themeFill="accent3"/>
          </w:tcPr>
          <w:p w14:paraId="12A69953" w14:textId="77777777" w:rsidR="00A81248" w:rsidRPr="006B7126" w:rsidRDefault="00A81248">
            <w:pPr>
              <w:rPr>
                <w:noProof/>
              </w:rPr>
            </w:pPr>
          </w:p>
        </w:tc>
      </w:tr>
      <w:tr w:rsidR="001205A1" w:rsidRPr="006B7126" w14:paraId="402B7281" w14:textId="77777777" w:rsidTr="002C3C33">
        <w:trPr>
          <w:trHeight w:val="14036"/>
        </w:trPr>
        <w:tc>
          <w:tcPr>
            <w:tcW w:w="421" w:type="dxa"/>
            <w:shd w:val="clear" w:color="auto" w:fill="EDF0F4" w:themeFill="accent3"/>
          </w:tcPr>
          <w:p w14:paraId="7BA00E9C" w14:textId="77777777" w:rsidR="001205A1" w:rsidRPr="006B7126" w:rsidRDefault="001205A1">
            <w:pPr>
              <w:rPr>
                <w:noProof/>
              </w:rPr>
            </w:pPr>
          </w:p>
        </w:tc>
        <w:tc>
          <w:tcPr>
            <w:tcW w:w="9824" w:type="dxa"/>
            <w:gridSpan w:val="2"/>
            <w:shd w:val="clear" w:color="auto" w:fill="EDF0F4" w:themeFill="accent3"/>
          </w:tcPr>
          <w:p w14:paraId="465D7AFF" w14:textId="711A325E" w:rsidR="001205A1" w:rsidRPr="00F57EFC" w:rsidRDefault="0093499E" w:rsidP="001205A1">
            <w:pPr>
              <w:pStyle w:val="Titre3"/>
              <w:rPr>
                <w:noProof/>
                <w:sz w:val="54"/>
                <w:szCs w:val="54"/>
              </w:rPr>
            </w:pPr>
            <w:r>
              <w:rPr>
                <w:noProof/>
                <w:sz w:val="54"/>
                <w:szCs w:val="54"/>
              </w:rPr>
              <w:t>Utilité</w:t>
            </w:r>
          </w:p>
          <w:p w14:paraId="0B445A16" w14:textId="77777777" w:rsidR="001205A1" w:rsidRDefault="001205A1" w:rsidP="001205A1">
            <w:pPr>
              <w:pStyle w:val="Titre4"/>
              <w:rPr>
                <w:noProof/>
              </w:rPr>
            </w:pPr>
          </w:p>
          <w:p w14:paraId="21E3D7DF" w14:textId="77777777" w:rsidR="00B66779" w:rsidRPr="00B66779" w:rsidRDefault="00B66779" w:rsidP="00B66779"/>
          <w:p w14:paraId="1D2C7762" w14:textId="7AF97EB9" w:rsidR="002C3C33" w:rsidRPr="002C3C33" w:rsidRDefault="00B66779" w:rsidP="00B66779">
            <w:pPr>
              <w:pStyle w:val="Titre4"/>
              <w:rPr>
                <w:noProof/>
              </w:rPr>
            </w:pPr>
            <w:r>
              <w:rPr>
                <w:noProof/>
              </w:rPr>
              <w:t>Dans le cadre de la réalisation</w:t>
            </w:r>
            <w:r w:rsidR="0069775D">
              <w:rPr>
                <w:noProof/>
              </w:rPr>
              <w:t xml:space="preserve"> </w:t>
            </w:r>
            <w:r w:rsidR="0069775D" w:rsidRPr="0069775D">
              <w:rPr>
                <w:b/>
                <w:bCs/>
                <w:noProof/>
              </w:rPr>
              <w:t>en groupe</w:t>
            </w:r>
            <w:r>
              <w:rPr>
                <w:noProof/>
              </w:rPr>
              <w:t xml:space="preserve"> de </w:t>
            </w:r>
            <w:r w:rsidR="0069775D">
              <w:rPr>
                <w:noProof/>
              </w:rPr>
              <w:t>l’</w:t>
            </w:r>
            <w:r>
              <w:rPr>
                <w:noProof/>
              </w:rPr>
              <w:t xml:space="preserve">atelier professionnel 3 </w:t>
            </w:r>
            <w:r w:rsidR="00F56455">
              <w:rPr>
                <w:noProof/>
              </w:rPr>
              <w:t>en deuxième année de BTS SIO</w:t>
            </w:r>
            <w:r>
              <w:rPr>
                <w:noProof/>
              </w:rPr>
              <w:t>, nous avons choisi de nous aider d</w:t>
            </w:r>
            <w:r w:rsidR="00F56455">
              <w:rPr>
                <w:noProof/>
              </w:rPr>
              <w:t>’</w:t>
            </w:r>
            <w:r w:rsidR="00F56455" w:rsidRPr="0069775D">
              <w:rPr>
                <w:b/>
                <w:bCs/>
                <w:noProof/>
              </w:rPr>
              <w:t>outils de gestion de projet</w:t>
            </w:r>
            <w:r w:rsidR="00F56455">
              <w:rPr>
                <w:noProof/>
              </w:rPr>
              <w:t xml:space="preserve"> tels que </w:t>
            </w:r>
            <w:r w:rsidRPr="0069775D">
              <w:rPr>
                <w:b/>
                <w:bCs/>
                <w:noProof/>
              </w:rPr>
              <w:t>Trello</w:t>
            </w:r>
            <w:r>
              <w:rPr>
                <w:noProof/>
              </w:rPr>
              <w:t xml:space="preserve"> et </w:t>
            </w:r>
            <w:r w:rsidRPr="0069775D">
              <w:rPr>
                <w:b/>
                <w:bCs/>
                <w:noProof/>
              </w:rPr>
              <w:t>GanttProject</w:t>
            </w:r>
            <w:r>
              <w:rPr>
                <w:noProof/>
              </w:rPr>
              <w:t>.</w:t>
            </w:r>
          </w:p>
          <w:p w14:paraId="437B5A90" w14:textId="77777777" w:rsidR="00B66779" w:rsidRDefault="002C3C33" w:rsidP="001205A1">
            <w:pPr>
              <w:pStyle w:val="Titre4"/>
              <w:rPr>
                <w:noProof/>
              </w:rPr>
            </w:pPr>
            <w:r w:rsidRPr="002C3C33">
              <w:rPr>
                <w:noProof/>
              </w:rPr>
              <w:t xml:space="preserve">Les outils de gestion de projet sont largement utilisés pour plusieurs raisons essentielles dans la réalisation de projets. </w:t>
            </w:r>
          </w:p>
          <w:p w14:paraId="735AB6F1" w14:textId="6E39E4B6" w:rsidR="00B66779" w:rsidRDefault="002C3C33" w:rsidP="001205A1">
            <w:pPr>
              <w:pStyle w:val="Titre4"/>
              <w:rPr>
                <w:noProof/>
              </w:rPr>
            </w:pPr>
            <w:r w:rsidRPr="002C3C33">
              <w:rPr>
                <w:noProof/>
              </w:rPr>
              <w:t xml:space="preserve">Tout d'abord, ils offrent une structure organisée pour planifier les tâches, </w:t>
            </w:r>
            <w:r w:rsidR="00B66779">
              <w:rPr>
                <w:noProof/>
              </w:rPr>
              <w:t xml:space="preserve">les attribuer </w:t>
            </w:r>
            <w:r w:rsidRPr="002C3C33">
              <w:rPr>
                <w:noProof/>
              </w:rPr>
              <w:t>et établir des échéanciers, ce qui permet d'assurer une progression cohérente et efficace du projet.</w:t>
            </w:r>
          </w:p>
          <w:p w14:paraId="119C1EC7" w14:textId="77777777" w:rsidR="00B66779" w:rsidRDefault="002C3C33" w:rsidP="001205A1">
            <w:pPr>
              <w:pStyle w:val="Titre4"/>
              <w:rPr>
                <w:noProof/>
              </w:rPr>
            </w:pPr>
            <w:r w:rsidRPr="002C3C33">
              <w:rPr>
                <w:noProof/>
              </w:rPr>
              <w:t>De plus, ces outils</w:t>
            </w:r>
            <w:r w:rsidR="00B66779">
              <w:rPr>
                <w:noProof/>
              </w:rPr>
              <w:t xml:space="preserve"> ont permis de </w:t>
            </w:r>
            <w:r w:rsidRPr="002C3C33">
              <w:rPr>
                <w:noProof/>
              </w:rPr>
              <w:t>facilit</w:t>
            </w:r>
            <w:r w:rsidR="00B66779">
              <w:rPr>
                <w:noProof/>
              </w:rPr>
              <w:t>er</w:t>
            </w:r>
            <w:r w:rsidRPr="002C3C33">
              <w:rPr>
                <w:noProof/>
              </w:rPr>
              <w:t xml:space="preserve"> la communication et la collaboration entre les membres de </w:t>
            </w:r>
            <w:r w:rsidR="00B66779">
              <w:rPr>
                <w:noProof/>
              </w:rPr>
              <w:t xml:space="preserve">notre </w:t>
            </w:r>
            <w:r w:rsidRPr="002C3C33">
              <w:rPr>
                <w:noProof/>
              </w:rPr>
              <w:t xml:space="preserve">équipe, en fournissant une plateforme centrale où les informations </w:t>
            </w:r>
            <w:r w:rsidR="00B66779">
              <w:rPr>
                <w:noProof/>
              </w:rPr>
              <w:t>étaient pa</w:t>
            </w:r>
            <w:r w:rsidRPr="002C3C33">
              <w:rPr>
                <w:noProof/>
              </w:rPr>
              <w:t xml:space="preserve">rtagées, mises à jour et suivies en temps réel. </w:t>
            </w:r>
          </w:p>
          <w:p w14:paraId="3E395AA6" w14:textId="77777777" w:rsidR="0069775D" w:rsidRDefault="002C3C33" w:rsidP="001205A1">
            <w:pPr>
              <w:pStyle w:val="Titre4"/>
              <w:rPr>
                <w:noProof/>
              </w:rPr>
            </w:pPr>
            <w:r w:rsidRPr="002C3C33">
              <w:rPr>
                <w:noProof/>
              </w:rPr>
              <w:t xml:space="preserve">En outre, </w:t>
            </w:r>
            <w:r w:rsidR="0069775D">
              <w:rPr>
                <w:noProof/>
              </w:rPr>
              <w:t xml:space="preserve">dans un milieu professionnel, </w:t>
            </w:r>
            <w:r w:rsidRPr="002C3C33">
              <w:rPr>
                <w:noProof/>
              </w:rPr>
              <w:t>les fonctionnalités de suivi de l'avancement et de gestion des risques permettent de détecter les problèmes potentiels et de prendre des mesures correctives rapidement, minimisant ainsi les retards et les dépassements de budget.</w:t>
            </w:r>
          </w:p>
          <w:p w14:paraId="6C9D6145" w14:textId="12075223" w:rsidR="001205A1" w:rsidRPr="006B7126" w:rsidRDefault="0069775D" w:rsidP="001205A1">
            <w:pPr>
              <w:pStyle w:val="Titre4"/>
              <w:rPr>
                <w:noProof/>
              </w:rPr>
            </w:pPr>
            <w:r>
              <w:rPr>
                <w:noProof/>
              </w:rPr>
              <w:t>Ainsi</w:t>
            </w:r>
            <w:r w:rsidR="002C3C33" w:rsidRPr="002C3C33">
              <w:rPr>
                <w:noProof/>
              </w:rPr>
              <w:t>, l'utilisation d'outils de gestion de projet contribue à la réussite des projets en améliorant l'organisation, la collaboration et la gestion des risques tout au long du processus de réalisation.</w:t>
            </w:r>
          </w:p>
        </w:tc>
        <w:tc>
          <w:tcPr>
            <w:tcW w:w="421" w:type="dxa"/>
            <w:shd w:val="clear" w:color="auto" w:fill="EDF0F4" w:themeFill="accent3"/>
          </w:tcPr>
          <w:p w14:paraId="75DDC097" w14:textId="77777777" w:rsidR="001205A1" w:rsidRDefault="001205A1">
            <w:pPr>
              <w:rPr>
                <w:noProof/>
              </w:rPr>
            </w:pPr>
          </w:p>
          <w:p w14:paraId="7664767B" w14:textId="77777777" w:rsidR="002C3C33" w:rsidRDefault="002C3C33">
            <w:pPr>
              <w:rPr>
                <w:noProof/>
              </w:rPr>
            </w:pPr>
          </w:p>
          <w:p w14:paraId="485CE41D" w14:textId="77777777" w:rsidR="002C3C33" w:rsidRDefault="002C3C33">
            <w:pPr>
              <w:rPr>
                <w:noProof/>
              </w:rPr>
            </w:pPr>
          </w:p>
          <w:p w14:paraId="7E9387D9" w14:textId="77777777" w:rsidR="002C3C33" w:rsidRDefault="002C3C33">
            <w:pPr>
              <w:rPr>
                <w:noProof/>
              </w:rPr>
            </w:pPr>
          </w:p>
          <w:p w14:paraId="6CA990F8" w14:textId="77777777" w:rsidR="002C3C33" w:rsidRPr="006B7126" w:rsidRDefault="002C3C33">
            <w:pPr>
              <w:rPr>
                <w:noProof/>
              </w:rPr>
            </w:pPr>
          </w:p>
        </w:tc>
      </w:tr>
    </w:tbl>
    <w:p w14:paraId="0AA39575" w14:textId="0FC2D9F2" w:rsidR="00F57EFC" w:rsidRPr="002C3C33" w:rsidRDefault="0093499E" w:rsidP="002C3C33">
      <w:pPr>
        <w:pStyle w:val="Titre3"/>
        <w:rPr>
          <w:noProof/>
          <w:sz w:val="54"/>
          <w:szCs w:val="54"/>
        </w:rPr>
      </w:pPr>
      <w:r w:rsidRPr="002C3C33">
        <w:rPr>
          <w:noProof/>
          <w:sz w:val="54"/>
          <w:szCs w:val="54"/>
        </w:rPr>
        <w:lastRenderedPageBreak/>
        <w:t>Trello</w:t>
      </w:r>
    </w:p>
    <w:p w14:paraId="0AED1302" w14:textId="77777777" w:rsidR="00F57EFC" w:rsidRDefault="00F57EFC" w:rsidP="00F57EFC"/>
    <w:p w14:paraId="21779C48" w14:textId="77777777" w:rsidR="0093499E" w:rsidRPr="0093499E" w:rsidRDefault="0093499E" w:rsidP="0093499E">
      <w:pPr>
        <w:rPr>
          <w:rFonts w:ascii="Times New Roman" w:hAnsi="Times New Roman" w:cs="Times New Roman"/>
        </w:rPr>
      </w:pPr>
    </w:p>
    <w:p w14:paraId="26E9D131" w14:textId="473598E6" w:rsidR="00F57EFC" w:rsidRDefault="0093499E" w:rsidP="0093499E">
      <w:pPr>
        <w:rPr>
          <w:rFonts w:ascii="Times New Roman" w:hAnsi="Times New Roman" w:cs="Times New Roman"/>
        </w:rPr>
      </w:pPr>
      <w:r w:rsidRPr="0093499E">
        <w:rPr>
          <w:rFonts w:ascii="Times New Roman" w:hAnsi="Times New Roman" w:cs="Times New Roman"/>
        </w:rPr>
        <w:t>Trello est une plateforme de gestion de projet en ligne qui permet aux équipes de collaborer de manière efficace et organisée. Basée sur le concept de tableaux virtuels, Trello offre une interface intuitive où les utilisateurs peuvent créer des listes et des cartes pour organiser leurs tâches, leurs idées et leurs projets. Chaque carte peut être enrichie avec des descriptions, des pièces jointes, des dates d'échéance et des étiquettes pour une meilleure organisation. De plus, Trello permet de facilement attribuer des tâches à des membres de l'équipe, de suivre l'avancement des projets et de communiquer en temps réel grâce à des commentaires et des notifications.</w:t>
      </w:r>
    </w:p>
    <w:p w14:paraId="5078A1F4" w14:textId="77777777" w:rsidR="00C11964" w:rsidRDefault="00C11964" w:rsidP="0093499E">
      <w:pPr>
        <w:rPr>
          <w:rFonts w:ascii="Times New Roman" w:hAnsi="Times New Roman" w:cs="Times New Roman"/>
        </w:rPr>
      </w:pPr>
    </w:p>
    <w:p w14:paraId="2CCFBD76" w14:textId="0131E368" w:rsidR="00C11964" w:rsidRDefault="00C11964" w:rsidP="0093499E">
      <w:pPr>
        <w:rPr>
          <w:rFonts w:ascii="Times New Roman" w:hAnsi="Times New Roman" w:cs="Times New Roman"/>
        </w:rPr>
      </w:pPr>
      <w:r>
        <w:rPr>
          <w:rFonts w:ascii="Times New Roman" w:hAnsi="Times New Roman" w:cs="Times New Roman"/>
        </w:rPr>
        <w:t xml:space="preserve">Dans l’image ci-dessous, nous pouvons voir comment notre équipe s’est organisée pour réaliser au mieux notre atelier professionnel. Nous avons créé différentes catégories de tâches (à réaliser, en cours, réalisé…) ainsi les tâches en elles-mêmes, les personnes à qui elles sont attribuées et le délai </w:t>
      </w:r>
      <w:r w:rsidR="00237106">
        <w:rPr>
          <w:rFonts w:ascii="Times New Roman" w:hAnsi="Times New Roman" w:cs="Times New Roman"/>
        </w:rPr>
        <w:t>imparti pour leur réalisation</w:t>
      </w:r>
      <w:r>
        <w:rPr>
          <w:rFonts w:ascii="Times New Roman" w:hAnsi="Times New Roman" w:cs="Times New Roman"/>
        </w:rPr>
        <w:t>.</w:t>
      </w:r>
    </w:p>
    <w:p w14:paraId="370991EB" w14:textId="77777777" w:rsidR="00CB4C48" w:rsidRDefault="00CB4C48" w:rsidP="0093499E">
      <w:pPr>
        <w:rPr>
          <w:rFonts w:ascii="Times New Roman" w:hAnsi="Times New Roman" w:cs="Times New Roman"/>
        </w:rPr>
      </w:pPr>
    </w:p>
    <w:p w14:paraId="0D03DAA3" w14:textId="77777777" w:rsidR="00CB4C48" w:rsidRPr="0093499E" w:rsidRDefault="00CB4C48" w:rsidP="0093499E">
      <w:pPr>
        <w:rPr>
          <w:rFonts w:ascii="Times New Roman" w:hAnsi="Times New Roman" w:cs="Times New Roman"/>
        </w:rPr>
      </w:pPr>
    </w:p>
    <w:p w14:paraId="50B248CB" w14:textId="052FA33D" w:rsidR="00F57EFC" w:rsidRDefault="00CB4C48" w:rsidP="00F57EFC">
      <w:r w:rsidRPr="00CB4C48">
        <w:t>https://trello.com/b/b9h0ATaV/ap3</w:t>
      </w:r>
    </w:p>
    <w:p w14:paraId="1C805F88" w14:textId="630DEF32" w:rsidR="00F57EFC" w:rsidRDefault="00151CA3" w:rsidP="00F57EFC">
      <w:r w:rsidRPr="00151CA3">
        <w:rPr>
          <w:noProof/>
        </w:rPr>
        <w:drawing>
          <wp:inline distT="0" distB="0" distL="0" distR="0" wp14:anchorId="289E411C" wp14:editId="08BAFF5F">
            <wp:extent cx="6767830" cy="3324860"/>
            <wp:effectExtent l="0" t="0" r="0" b="8890"/>
            <wp:docPr id="938751054"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1054" name="Image 1" descr="Une image contenant texte, capture d’écran, logiciel, ordinateur&#10;&#10;Description générée automatiquement"/>
                    <pic:cNvPicPr/>
                  </pic:nvPicPr>
                  <pic:blipFill>
                    <a:blip r:embed="rId11"/>
                    <a:stretch>
                      <a:fillRect/>
                    </a:stretch>
                  </pic:blipFill>
                  <pic:spPr>
                    <a:xfrm>
                      <a:off x="0" y="0"/>
                      <a:ext cx="6767830" cy="3324860"/>
                    </a:xfrm>
                    <a:prstGeom prst="rect">
                      <a:avLst/>
                    </a:prstGeom>
                  </pic:spPr>
                </pic:pic>
              </a:graphicData>
            </a:graphic>
          </wp:inline>
        </w:drawing>
      </w:r>
    </w:p>
    <w:p w14:paraId="6B48BA88" w14:textId="77777777" w:rsidR="00F57EFC" w:rsidRDefault="00F57EFC" w:rsidP="00F57EFC"/>
    <w:p w14:paraId="1DA09ECC" w14:textId="77777777" w:rsidR="00F57EFC" w:rsidRDefault="00F57EFC" w:rsidP="00F57EFC"/>
    <w:p w14:paraId="2433D91E" w14:textId="77777777" w:rsidR="00F57EFC" w:rsidRDefault="00F57EFC" w:rsidP="00F57EFC"/>
    <w:p w14:paraId="1B150401" w14:textId="77777777" w:rsidR="00F57EFC" w:rsidRDefault="00F57EFC" w:rsidP="00F57EFC"/>
    <w:p w14:paraId="1B22FB8A" w14:textId="77777777" w:rsidR="00F57EFC" w:rsidRDefault="00F57EFC" w:rsidP="00F57EFC"/>
    <w:p w14:paraId="51484427" w14:textId="77777777" w:rsidR="00F57EFC" w:rsidRDefault="00F57EFC" w:rsidP="00F57EFC"/>
    <w:p w14:paraId="22098BCF" w14:textId="77777777" w:rsidR="00F57EFC" w:rsidRDefault="00F57EFC" w:rsidP="00F57EFC"/>
    <w:p w14:paraId="76BCBCBC" w14:textId="77777777" w:rsidR="00F57EFC" w:rsidRDefault="00F57EFC" w:rsidP="00F57EFC"/>
    <w:p w14:paraId="67B8B95A" w14:textId="77777777" w:rsidR="00F57EFC" w:rsidRDefault="00F57EFC" w:rsidP="00F57EFC"/>
    <w:p w14:paraId="37EECC15" w14:textId="77777777" w:rsidR="00F57EFC" w:rsidRDefault="00F57EFC" w:rsidP="00F57EFC"/>
    <w:p w14:paraId="3BB472D3" w14:textId="77777777" w:rsidR="00F57EFC" w:rsidRDefault="00F57EFC" w:rsidP="00F57EFC"/>
    <w:p w14:paraId="3BC663BF" w14:textId="77777777" w:rsidR="00F57EFC" w:rsidRDefault="00F57EFC" w:rsidP="00F57EFC"/>
    <w:p w14:paraId="63929744" w14:textId="77777777" w:rsidR="00F57EFC" w:rsidRDefault="00F57EFC" w:rsidP="00F57EFC"/>
    <w:p w14:paraId="72DCC5A2" w14:textId="77777777" w:rsidR="00F57EFC" w:rsidRDefault="00F57EFC" w:rsidP="00F57EFC"/>
    <w:p w14:paraId="272C07C1" w14:textId="00F52042" w:rsidR="0093499E" w:rsidRPr="0093499E" w:rsidRDefault="0093499E" w:rsidP="0093499E">
      <w:pPr>
        <w:pStyle w:val="Titre3"/>
        <w:rPr>
          <w:sz w:val="54"/>
          <w:szCs w:val="54"/>
        </w:rPr>
      </w:pPr>
      <w:r>
        <w:rPr>
          <w:sz w:val="54"/>
          <w:szCs w:val="54"/>
        </w:rPr>
        <w:lastRenderedPageBreak/>
        <w:t>Diagramme de GANTT via GanttProject</w:t>
      </w:r>
    </w:p>
    <w:p w14:paraId="22CC7234" w14:textId="77777777" w:rsidR="0093499E" w:rsidRDefault="0093499E" w:rsidP="0093499E">
      <w:pPr>
        <w:rPr>
          <w:rFonts w:ascii="Times New Roman" w:hAnsi="Times New Roman" w:cs="Times New Roman"/>
        </w:rPr>
      </w:pPr>
    </w:p>
    <w:p w14:paraId="38C70477" w14:textId="77777777" w:rsidR="0093499E" w:rsidRPr="0093499E" w:rsidRDefault="0093499E" w:rsidP="0093499E">
      <w:pPr>
        <w:rPr>
          <w:rFonts w:ascii="Times New Roman" w:hAnsi="Times New Roman" w:cs="Times New Roman"/>
        </w:rPr>
      </w:pPr>
    </w:p>
    <w:p w14:paraId="4D40AC33" w14:textId="46032026" w:rsidR="0093499E" w:rsidRDefault="0093499E" w:rsidP="0093499E">
      <w:pPr>
        <w:rPr>
          <w:rFonts w:ascii="Times New Roman" w:hAnsi="Times New Roman" w:cs="Times New Roman"/>
        </w:rPr>
      </w:pPr>
      <w:r w:rsidRPr="0093499E">
        <w:rPr>
          <w:rFonts w:ascii="Times New Roman" w:hAnsi="Times New Roman" w:cs="Times New Roman"/>
        </w:rPr>
        <w:t>GanttProject est un logiciel de gestion de projet gratuit et open source qui se concentre sur la création et la gestion de diagrammes de Gantt. Les diagrammes de Gantt sont des outils visuels qui permettent de représenter graphiquement le planning d'un projet, en affichant les tâches à réaliser sur une ligne de temps. GanttProject offre une interface conviviale où les utilisateurs peuvent créer des tâches, définir leurs durées et leurs dépendances, et organiser les ressources nécessaires pour les accomplir. Le logiciel permet également de générer des rapports et des diagrammes pour analyser l'avancement du projet et identifier les éventuels retards ou conflits.</w:t>
      </w:r>
    </w:p>
    <w:p w14:paraId="48FB3564" w14:textId="77777777" w:rsidR="00237106" w:rsidRDefault="00237106" w:rsidP="0093499E">
      <w:pPr>
        <w:rPr>
          <w:rFonts w:ascii="Times New Roman" w:hAnsi="Times New Roman" w:cs="Times New Roman"/>
        </w:rPr>
      </w:pPr>
    </w:p>
    <w:p w14:paraId="64BED960" w14:textId="77777777" w:rsidR="00237106" w:rsidRDefault="00237106" w:rsidP="0093499E">
      <w:pPr>
        <w:rPr>
          <w:rFonts w:ascii="Times New Roman" w:hAnsi="Times New Roman" w:cs="Times New Roman"/>
        </w:rPr>
      </w:pPr>
    </w:p>
    <w:p w14:paraId="66D8C30B" w14:textId="620DC221" w:rsidR="0093499E" w:rsidRDefault="00237106" w:rsidP="0093499E">
      <w:pPr>
        <w:rPr>
          <w:rFonts w:ascii="Times New Roman" w:hAnsi="Times New Roman" w:cs="Times New Roman"/>
        </w:rPr>
      </w:pPr>
      <w:r>
        <w:rPr>
          <w:rFonts w:ascii="Times New Roman" w:hAnsi="Times New Roman" w:cs="Times New Roman"/>
        </w:rPr>
        <w:t>Comme on peut le voir dans l’image ci-dessous, pour obtenir notre diagramme et avoir une vision d’ensemble de l’avancement de notre projet, nous avons ajouté comme sur Trello, les tâches à réaliser, ceux à qui elles étaient attribuées, leur durée et leur statut (terminé ou en cours).</w:t>
      </w:r>
    </w:p>
    <w:p w14:paraId="5E643F87" w14:textId="77777777" w:rsidR="0093499E" w:rsidRDefault="0093499E" w:rsidP="0093499E">
      <w:pPr>
        <w:rPr>
          <w:rFonts w:ascii="Times New Roman" w:hAnsi="Times New Roman" w:cs="Times New Roman"/>
        </w:rPr>
      </w:pPr>
    </w:p>
    <w:p w14:paraId="1EAA38A7" w14:textId="667DEB0E" w:rsidR="00151CA3" w:rsidRPr="0093499E" w:rsidRDefault="00A63185" w:rsidP="0093499E">
      <w:pPr>
        <w:rPr>
          <w:rFonts w:ascii="Times New Roman" w:hAnsi="Times New Roman" w:cs="Times New Roman"/>
        </w:rPr>
      </w:pPr>
      <w:r>
        <w:rPr>
          <w:rFonts w:ascii="Times New Roman" w:hAnsi="Times New Roman" w:cs="Times New Roman"/>
        </w:rPr>
        <w:t xml:space="preserve"> </w:t>
      </w:r>
      <w:r w:rsidR="00151CA3" w:rsidRPr="00151CA3">
        <w:rPr>
          <w:rFonts w:ascii="Times New Roman" w:hAnsi="Times New Roman" w:cs="Times New Roman"/>
          <w:noProof/>
        </w:rPr>
        <w:drawing>
          <wp:inline distT="0" distB="0" distL="0" distR="0" wp14:anchorId="735A1FE9" wp14:editId="26C8F0B4">
            <wp:extent cx="6767830" cy="2595245"/>
            <wp:effectExtent l="0" t="0" r="0" b="0"/>
            <wp:docPr id="161122810"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810" name="Image 1" descr="Une image contenant texte, logiciel, nombre, Icône d’ordinateur&#10;&#10;Description générée automatiquement"/>
                    <pic:cNvPicPr/>
                  </pic:nvPicPr>
                  <pic:blipFill>
                    <a:blip r:embed="rId12"/>
                    <a:stretch>
                      <a:fillRect/>
                    </a:stretch>
                  </pic:blipFill>
                  <pic:spPr>
                    <a:xfrm>
                      <a:off x="0" y="0"/>
                      <a:ext cx="6767830" cy="2595245"/>
                    </a:xfrm>
                    <a:prstGeom prst="rect">
                      <a:avLst/>
                    </a:prstGeom>
                  </pic:spPr>
                </pic:pic>
              </a:graphicData>
            </a:graphic>
          </wp:inline>
        </w:drawing>
      </w:r>
    </w:p>
    <w:sectPr w:rsidR="00151CA3" w:rsidRPr="0093499E" w:rsidSect="00A31A5B">
      <w:footerReference w:type="even" r:id="rId13"/>
      <w:footerReference w:type="default" r:id="rId1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4DBCDB31" w:rsidR="001205A1" w:rsidRPr="001205A1" w:rsidRDefault="0069775D" w:rsidP="00C66528">
          <w:pPr>
            <w:pStyle w:val="Pieddepage"/>
          </w:pPr>
          <w:r>
            <w:t>Gestion de projet</w:t>
          </w:r>
        </w:p>
      </w:tc>
      <w:tc>
        <w:tcPr>
          <w:tcW w:w="5329" w:type="dxa"/>
        </w:tcPr>
        <w:p w14:paraId="67169A90" w14:textId="77777777" w:rsidR="001205A1" w:rsidRPr="001205A1" w:rsidRDefault="001205A1" w:rsidP="00A31A5B">
          <w:pPr>
            <w:pStyle w:val="Pieddepage"/>
          </w:pPr>
        </w:p>
      </w:tc>
    </w:tr>
  </w:tbl>
  <w:p w14:paraId="1DC05725" w14:textId="23BF54AC" w:rsidR="001205A1" w:rsidRDefault="00F57EFC" w:rsidP="00F57EFC">
    <w:pPr>
      <w:pStyle w:val="Pieddepage"/>
      <w:shd w:val="clear" w:color="auto" w:fill="82FBFF" w:themeFill="accent2" w:themeFillTint="66"/>
      <w:tabs>
        <w:tab w:val="clear" w:pos="4680"/>
        <w:tab w:val="clear" w:pos="9360"/>
        <w:tab w:val="left" w:pos="24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2A65"/>
    <w:multiLevelType w:val="hybridMultilevel"/>
    <w:tmpl w:val="3EA4A094"/>
    <w:lvl w:ilvl="0" w:tplc="A97A31F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483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C4ED1"/>
    <w:rsid w:val="000D446E"/>
    <w:rsid w:val="001205A1"/>
    <w:rsid w:val="00151CA3"/>
    <w:rsid w:val="001863D4"/>
    <w:rsid w:val="00237106"/>
    <w:rsid w:val="002447C1"/>
    <w:rsid w:val="002560A5"/>
    <w:rsid w:val="002877E8"/>
    <w:rsid w:val="002B0D15"/>
    <w:rsid w:val="002C3C33"/>
    <w:rsid w:val="002E7C4E"/>
    <w:rsid w:val="0031055C"/>
    <w:rsid w:val="00371EE1"/>
    <w:rsid w:val="003A798E"/>
    <w:rsid w:val="00425A99"/>
    <w:rsid w:val="00462805"/>
    <w:rsid w:val="00525FFA"/>
    <w:rsid w:val="005E6B25"/>
    <w:rsid w:val="005F4F46"/>
    <w:rsid w:val="0069775D"/>
    <w:rsid w:val="006B7126"/>
    <w:rsid w:val="006C60E6"/>
    <w:rsid w:val="00781CCA"/>
    <w:rsid w:val="007B0740"/>
    <w:rsid w:val="007C1BAB"/>
    <w:rsid w:val="008270FC"/>
    <w:rsid w:val="0087588F"/>
    <w:rsid w:val="0093499E"/>
    <w:rsid w:val="00971A3D"/>
    <w:rsid w:val="009B0258"/>
    <w:rsid w:val="00A15CF7"/>
    <w:rsid w:val="00A24793"/>
    <w:rsid w:val="00A31A5B"/>
    <w:rsid w:val="00A50993"/>
    <w:rsid w:val="00A63185"/>
    <w:rsid w:val="00A81248"/>
    <w:rsid w:val="00A84125"/>
    <w:rsid w:val="00B66779"/>
    <w:rsid w:val="00C11964"/>
    <w:rsid w:val="00C51ABA"/>
    <w:rsid w:val="00C66528"/>
    <w:rsid w:val="00C673F6"/>
    <w:rsid w:val="00C915F0"/>
    <w:rsid w:val="00C92ED6"/>
    <w:rsid w:val="00CB4C48"/>
    <w:rsid w:val="00CF301A"/>
    <w:rsid w:val="00D30510"/>
    <w:rsid w:val="00D82024"/>
    <w:rsid w:val="00DA52E0"/>
    <w:rsid w:val="00F56455"/>
    <w:rsid w:val="00F57EF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F5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mELGARHI\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CC551492-A74F-4A9B-BED9-4A805900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4</Pages>
  <Words>522</Words>
  <Characters>2872</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2024-04-23T09:55:00Z</dcterms:created>
  <dcterms:modified xsi:type="dcterms:W3CDTF">2024-04-26T07:39:00Z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