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7230"/>
        <w:gridCol w:w="3402"/>
      </w:tblGrid>
      <w:tr w:rsidR="00A81248" w:rsidRPr="006B7126" w14:paraId="0C72D1CD" w14:textId="77777777" w:rsidTr="00D82024">
        <w:tc>
          <w:tcPr>
            <w:tcW w:w="7230" w:type="dxa"/>
          </w:tcPr>
          <w:p w14:paraId="4BC18DE5" w14:textId="77777777" w:rsidR="00A81248" w:rsidRPr="006B7126" w:rsidRDefault="00A81248" w:rsidP="00A81248">
            <w:pPr>
              <w:pStyle w:val="Ancredugraphisme"/>
              <w:rPr>
                <w:noProof/>
              </w:rPr>
            </w:pPr>
          </w:p>
        </w:tc>
        <w:tc>
          <w:tcPr>
            <w:tcW w:w="3402" w:type="dxa"/>
          </w:tcPr>
          <w:p w14:paraId="5B6D556B" w14:textId="77777777" w:rsidR="00A81248" w:rsidRPr="006B7126" w:rsidRDefault="00A81248" w:rsidP="00A81248">
            <w:pPr>
              <w:pStyle w:val="Ancredugraphisme"/>
              <w:rPr>
                <w:noProof/>
              </w:rPr>
            </w:pPr>
          </w:p>
        </w:tc>
      </w:tr>
      <w:tr w:rsidR="00A81248" w:rsidRPr="006B7126" w14:paraId="005E2447" w14:textId="77777777" w:rsidTr="00D82024">
        <w:trPr>
          <w:trHeight w:val="2719"/>
        </w:trPr>
        <w:tc>
          <w:tcPr>
            <w:tcW w:w="7230" w:type="dxa"/>
          </w:tcPr>
          <w:p w14:paraId="2BE7567A" w14:textId="444CC783" w:rsidR="00A81248" w:rsidRPr="006B7126" w:rsidRDefault="00D82024" w:rsidP="00C66528">
            <w:pPr>
              <w:pStyle w:val="Titre1"/>
              <w:rPr>
                <w:noProof/>
              </w:rPr>
            </w:pPr>
            <w:r>
              <w:rPr>
                <w:noProof/>
              </w:rPr>
              <w:t xml:space="preserve">Documentation </w:t>
            </w:r>
            <w:r w:rsidR="002C3C33">
              <w:rPr>
                <w:noProof/>
              </w:rPr>
              <w:t xml:space="preserve">  </w:t>
            </w:r>
          </w:p>
        </w:tc>
        <w:tc>
          <w:tcPr>
            <w:tcW w:w="3402" w:type="dxa"/>
          </w:tcPr>
          <w:p w14:paraId="64ED5837" w14:textId="77777777" w:rsidR="00A81248" w:rsidRPr="006B7126" w:rsidRDefault="00A81248">
            <w:pPr>
              <w:rPr>
                <w:noProof/>
              </w:rPr>
            </w:pPr>
          </w:p>
        </w:tc>
      </w:tr>
      <w:tr w:rsidR="00A81248" w:rsidRPr="006B7126" w14:paraId="3AD73072" w14:textId="77777777" w:rsidTr="00D82024">
        <w:trPr>
          <w:trHeight w:val="9076"/>
        </w:trPr>
        <w:tc>
          <w:tcPr>
            <w:tcW w:w="7230" w:type="dxa"/>
          </w:tcPr>
          <w:p w14:paraId="36A279A8"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6E01FFF1" wp14:editId="5DC4A3AE">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A3FD0C8"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402" w:type="dxa"/>
          </w:tcPr>
          <w:p w14:paraId="1221EEEA" w14:textId="77777777" w:rsidR="00A81248" w:rsidRPr="006B7126" w:rsidRDefault="00A81248">
            <w:pPr>
              <w:rPr>
                <w:noProof/>
              </w:rPr>
            </w:pPr>
          </w:p>
        </w:tc>
      </w:tr>
      <w:tr w:rsidR="00A81248" w:rsidRPr="006B7126" w14:paraId="77E5165B" w14:textId="77777777" w:rsidTr="00D82024">
        <w:trPr>
          <w:trHeight w:val="1299"/>
        </w:trPr>
        <w:tc>
          <w:tcPr>
            <w:tcW w:w="7230" w:type="dxa"/>
          </w:tcPr>
          <w:p w14:paraId="6C6A4A0C" w14:textId="77777777" w:rsidR="00A81248" w:rsidRPr="006B7126" w:rsidRDefault="00A81248">
            <w:pPr>
              <w:rPr>
                <w:noProof/>
              </w:rPr>
            </w:pPr>
          </w:p>
        </w:tc>
        <w:tc>
          <w:tcPr>
            <w:tcW w:w="3402" w:type="dxa"/>
          </w:tcPr>
          <w:p w14:paraId="1D201D44" w14:textId="77777777" w:rsidR="001863D4" w:rsidRDefault="001863D4" w:rsidP="00A81248">
            <w:pPr>
              <w:pStyle w:val="Titre2"/>
              <w:rPr>
                <w:noProof/>
              </w:rPr>
            </w:pPr>
          </w:p>
          <w:p w14:paraId="0A6A947D" w14:textId="77777777" w:rsidR="00F57EFC" w:rsidRDefault="00F57EFC" w:rsidP="00F57EFC"/>
          <w:p w14:paraId="66FFF5BB" w14:textId="77777777" w:rsidR="00F57EFC" w:rsidRDefault="00F57EFC" w:rsidP="00F57EFC"/>
          <w:p w14:paraId="44A796E2" w14:textId="3528395E" w:rsidR="00A81248" w:rsidRPr="00F57EFC" w:rsidRDefault="0093499E" w:rsidP="00A81248">
            <w:pPr>
              <w:pStyle w:val="Titre2"/>
              <w:rPr>
                <w:noProof/>
                <w:sz w:val="44"/>
                <w:szCs w:val="44"/>
              </w:rPr>
            </w:pPr>
            <w:r>
              <w:rPr>
                <w:noProof/>
                <w:sz w:val="44"/>
                <w:szCs w:val="44"/>
              </w:rPr>
              <w:t>0</w:t>
            </w:r>
            <w:r w:rsidR="0035226B">
              <w:rPr>
                <w:noProof/>
                <w:sz w:val="44"/>
                <w:szCs w:val="44"/>
              </w:rPr>
              <w:t>6</w:t>
            </w:r>
            <w:r w:rsidR="00D82024" w:rsidRPr="00F57EFC">
              <w:rPr>
                <w:noProof/>
                <w:sz w:val="44"/>
                <w:szCs w:val="44"/>
              </w:rPr>
              <w:t>/</w:t>
            </w:r>
            <w:r w:rsidR="0035226B">
              <w:rPr>
                <w:noProof/>
                <w:sz w:val="44"/>
                <w:szCs w:val="44"/>
              </w:rPr>
              <w:t>02</w:t>
            </w:r>
            <w:r w:rsidR="00D82024" w:rsidRPr="00F57EFC">
              <w:rPr>
                <w:noProof/>
                <w:sz w:val="44"/>
                <w:szCs w:val="44"/>
              </w:rPr>
              <w:t>/202</w:t>
            </w:r>
            <w:r w:rsidR="0035226B">
              <w:rPr>
                <w:noProof/>
                <w:sz w:val="44"/>
                <w:szCs w:val="44"/>
              </w:rPr>
              <w:t>4</w:t>
            </w:r>
          </w:p>
          <w:p w14:paraId="6C5444ED" w14:textId="29911F10" w:rsidR="00A81248" w:rsidRPr="00781CCA" w:rsidRDefault="00141559" w:rsidP="00C66528">
            <w:pPr>
              <w:pStyle w:val="Titre2"/>
              <w:rPr>
                <w:b/>
                <w:bCs/>
                <w:noProof/>
                <w:sz w:val="32"/>
                <w:szCs w:val="32"/>
              </w:rPr>
            </w:pPr>
            <w:r>
              <w:rPr>
                <w:b/>
                <w:bCs/>
                <w:noProof/>
                <w:sz w:val="32"/>
                <w:szCs w:val="32"/>
                <w14:textOutline w14:w="9525" w14:cap="rnd" w14:cmpd="sng" w14:algn="ctr">
                  <w14:noFill/>
                  <w14:prstDash w14:val="solid"/>
                  <w14:bevel/>
                </w14:textOutline>
              </w:rPr>
              <w:t>Outils de veille technologique (Feedly, Google alertes)</w:t>
            </w:r>
          </w:p>
        </w:tc>
      </w:tr>
    </w:tbl>
    <w:p w14:paraId="12ADA36A" w14:textId="77777777" w:rsidR="001863D4" w:rsidRPr="006B7126" w:rsidRDefault="001863D4">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6B7126" w14:paraId="1C54C897" w14:textId="77777777" w:rsidTr="00A24793">
        <w:trPr>
          <w:trHeight w:val="441"/>
        </w:trPr>
        <w:tc>
          <w:tcPr>
            <w:tcW w:w="421" w:type="dxa"/>
            <w:shd w:val="clear" w:color="auto" w:fill="EDF0F4" w:themeFill="accent3"/>
          </w:tcPr>
          <w:p w14:paraId="06AA6EFB" w14:textId="77777777" w:rsidR="00A81248" w:rsidRPr="006B7126" w:rsidRDefault="00A81248">
            <w:pPr>
              <w:rPr>
                <w:noProof/>
              </w:rPr>
            </w:pPr>
          </w:p>
        </w:tc>
        <w:tc>
          <w:tcPr>
            <w:tcW w:w="4912" w:type="dxa"/>
            <w:shd w:val="clear" w:color="auto" w:fill="EDF0F4" w:themeFill="accent3"/>
          </w:tcPr>
          <w:p w14:paraId="537053D9" w14:textId="77777777" w:rsidR="00A81248" w:rsidRPr="006B7126" w:rsidRDefault="00A81248">
            <w:pPr>
              <w:rPr>
                <w:noProof/>
              </w:rPr>
            </w:pPr>
          </w:p>
        </w:tc>
        <w:tc>
          <w:tcPr>
            <w:tcW w:w="4912" w:type="dxa"/>
            <w:shd w:val="clear" w:color="auto" w:fill="EDF0F4" w:themeFill="accent3"/>
          </w:tcPr>
          <w:p w14:paraId="174D7C4F" w14:textId="77777777" w:rsidR="00A81248" w:rsidRPr="006B7126" w:rsidRDefault="00A81248">
            <w:pPr>
              <w:rPr>
                <w:noProof/>
              </w:rPr>
            </w:pPr>
          </w:p>
        </w:tc>
        <w:tc>
          <w:tcPr>
            <w:tcW w:w="421" w:type="dxa"/>
            <w:shd w:val="clear" w:color="auto" w:fill="EDF0F4" w:themeFill="accent3"/>
          </w:tcPr>
          <w:p w14:paraId="12A69953" w14:textId="77777777" w:rsidR="00A81248" w:rsidRPr="006B7126" w:rsidRDefault="00A81248">
            <w:pPr>
              <w:rPr>
                <w:noProof/>
              </w:rPr>
            </w:pPr>
          </w:p>
        </w:tc>
      </w:tr>
      <w:tr w:rsidR="001205A1" w:rsidRPr="006B7126" w14:paraId="402B7281" w14:textId="77777777" w:rsidTr="002C3C33">
        <w:trPr>
          <w:trHeight w:val="14036"/>
        </w:trPr>
        <w:tc>
          <w:tcPr>
            <w:tcW w:w="421" w:type="dxa"/>
            <w:shd w:val="clear" w:color="auto" w:fill="EDF0F4" w:themeFill="accent3"/>
          </w:tcPr>
          <w:p w14:paraId="7BA00E9C" w14:textId="77777777" w:rsidR="001205A1" w:rsidRPr="006B7126" w:rsidRDefault="001205A1">
            <w:pPr>
              <w:rPr>
                <w:noProof/>
              </w:rPr>
            </w:pPr>
          </w:p>
        </w:tc>
        <w:tc>
          <w:tcPr>
            <w:tcW w:w="9824" w:type="dxa"/>
            <w:gridSpan w:val="2"/>
            <w:shd w:val="clear" w:color="auto" w:fill="EDF0F4" w:themeFill="accent3"/>
          </w:tcPr>
          <w:p w14:paraId="465D7AFF" w14:textId="711A325E" w:rsidR="001205A1" w:rsidRPr="00F57EFC" w:rsidRDefault="0093499E" w:rsidP="001205A1">
            <w:pPr>
              <w:pStyle w:val="Titre3"/>
              <w:rPr>
                <w:noProof/>
                <w:sz w:val="54"/>
                <w:szCs w:val="54"/>
              </w:rPr>
            </w:pPr>
            <w:r>
              <w:rPr>
                <w:noProof/>
                <w:sz w:val="54"/>
                <w:szCs w:val="54"/>
              </w:rPr>
              <w:t>Utilité</w:t>
            </w:r>
          </w:p>
          <w:p w14:paraId="0B445A16" w14:textId="77777777" w:rsidR="001205A1" w:rsidRDefault="001205A1" w:rsidP="001205A1">
            <w:pPr>
              <w:pStyle w:val="Titre4"/>
              <w:rPr>
                <w:noProof/>
              </w:rPr>
            </w:pPr>
          </w:p>
          <w:p w14:paraId="21E3D7DF" w14:textId="77777777" w:rsidR="00B66779" w:rsidRPr="00B66779" w:rsidRDefault="00B66779" w:rsidP="00B66779"/>
          <w:p w14:paraId="4B6E3344" w14:textId="35201029" w:rsidR="0035226B" w:rsidRDefault="00141559" w:rsidP="001205A1">
            <w:pPr>
              <w:pStyle w:val="Titre4"/>
              <w:rPr>
                <w:noProof/>
              </w:rPr>
            </w:pPr>
            <w:r w:rsidRPr="00141559">
              <w:rPr>
                <w:noProof/>
              </w:rPr>
              <w:t xml:space="preserve">Un outil de veille technologique permet </w:t>
            </w:r>
            <w:r>
              <w:rPr>
                <w:noProof/>
              </w:rPr>
              <w:t>à toute personne qui le souhaite de</w:t>
            </w:r>
            <w:r w:rsidRPr="00141559">
              <w:rPr>
                <w:noProof/>
              </w:rPr>
              <w:t xml:space="preserve"> surveiller les innovations et les tendances technologiques</w:t>
            </w:r>
            <w:r w:rsidR="0035226B">
              <w:rPr>
                <w:noProof/>
              </w:rPr>
              <w:t>. Pour une entreprise</w:t>
            </w:r>
            <w:r w:rsidR="00780EA8">
              <w:rPr>
                <w:noProof/>
              </w:rPr>
              <w:t xml:space="preserve"> du numérique</w:t>
            </w:r>
            <w:r w:rsidRPr="00141559">
              <w:rPr>
                <w:noProof/>
              </w:rPr>
              <w:t>,</w:t>
            </w:r>
            <w:r w:rsidR="0035226B">
              <w:rPr>
                <w:noProof/>
              </w:rPr>
              <w:t xml:space="preserve"> la veille permet</w:t>
            </w:r>
            <w:r w:rsidRPr="00141559">
              <w:rPr>
                <w:noProof/>
              </w:rPr>
              <w:t xml:space="preserve"> d'analyser </w:t>
            </w:r>
            <w:r w:rsidR="0035226B" w:rsidRPr="0035226B">
              <w:rPr>
                <w:noProof/>
              </w:rPr>
              <w:t xml:space="preserve"> les activités de la concurrence </w:t>
            </w:r>
            <w:r w:rsidRPr="00141559">
              <w:rPr>
                <w:noProof/>
              </w:rPr>
              <w:t>et de soutenir la prise de décisions stratégiques concernant les investissements et les orientations futures</w:t>
            </w:r>
            <w:r w:rsidR="0035226B">
              <w:rPr>
                <w:noProof/>
              </w:rPr>
              <w:t xml:space="preserve"> en terme de technologie</w:t>
            </w:r>
            <w:r w:rsidRPr="00141559">
              <w:rPr>
                <w:noProof/>
              </w:rPr>
              <w:t>.</w:t>
            </w:r>
          </w:p>
          <w:p w14:paraId="06853FA8" w14:textId="77777777" w:rsidR="0035226B" w:rsidRDefault="0035226B" w:rsidP="001205A1">
            <w:pPr>
              <w:pStyle w:val="Titre4"/>
              <w:rPr>
                <w:noProof/>
              </w:rPr>
            </w:pPr>
            <w:r>
              <w:rPr>
                <w:noProof/>
              </w:rPr>
              <w:t>La veille</w:t>
            </w:r>
            <w:r w:rsidR="00141559" w:rsidRPr="00141559">
              <w:rPr>
                <w:noProof/>
              </w:rPr>
              <w:t xml:space="preserve"> aide à anticiper </w:t>
            </w:r>
            <w:r w:rsidR="00141559" w:rsidRPr="0035226B">
              <w:rPr>
                <w:b/>
                <w:bCs/>
                <w:noProof/>
              </w:rPr>
              <w:t>les</w:t>
            </w:r>
            <w:r w:rsidR="00141559" w:rsidRPr="00141559">
              <w:rPr>
                <w:noProof/>
              </w:rPr>
              <w:t xml:space="preserve"> </w:t>
            </w:r>
            <w:r w:rsidR="00141559" w:rsidRPr="0035226B">
              <w:rPr>
                <w:b/>
                <w:bCs/>
                <w:noProof/>
              </w:rPr>
              <w:t>risques</w:t>
            </w:r>
            <w:r w:rsidR="00141559" w:rsidRPr="00141559">
              <w:rPr>
                <w:noProof/>
              </w:rPr>
              <w:t xml:space="preserve"> et </w:t>
            </w:r>
            <w:r w:rsidR="00141559" w:rsidRPr="0035226B">
              <w:rPr>
                <w:b/>
                <w:bCs/>
                <w:noProof/>
              </w:rPr>
              <w:t>les</w:t>
            </w:r>
            <w:r w:rsidRPr="0035226B">
              <w:rPr>
                <w:b/>
                <w:bCs/>
                <w:noProof/>
              </w:rPr>
              <w:t xml:space="preserve"> bugs</w:t>
            </w:r>
            <w:r>
              <w:rPr>
                <w:noProof/>
              </w:rPr>
              <w:t xml:space="preserve"> ou </w:t>
            </w:r>
            <w:r w:rsidRPr="0035226B">
              <w:rPr>
                <w:b/>
                <w:bCs/>
                <w:noProof/>
              </w:rPr>
              <w:t>faille</w:t>
            </w:r>
            <w:r>
              <w:rPr>
                <w:b/>
                <w:bCs/>
                <w:noProof/>
              </w:rPr>
              <w:t>s de sécurité</w:t>
            </w:r>
            <w:r>
              <w:rPr>
                <w:noProof/>
              </w:rPr>
              <w:t xml:space="preserve"> potentielles</w:t>
            </w:r>
            <w:r w:rsidR="00141559" w:rsidRPr="00141559">
              <w:rPr>
                <w:noProof/>
              </w:rPr>
              <w:t>, tout en optimisant les processus grâce à l'intégration de nouvelles technologies.</w:t>
            </w:r>
          </w:p>
          <w:p w14:paraId="5B7D748E" w14:textId="77777777" w:rsidR="0035226B" w:rsidRDefault="00141559" w:rsidP="0035226B">
            <w:pPr>
              <w:pStyle w:val="Titre4"/>
              <w:rPr>
                <w:noProof/>
              </w:rPr>
            </w:pPr>
            <w:r w:rsidRPr="00141559">
              <w:rPr>
                <w:noProof/>
              </w:rPr>
              <w:t xml:space="preserve">De plus, </w:t>
            </w:r>
            <w:r w:rsidR="0035226B">
              <w:rPr>
                <w:noProof/>
              </w:rPr>
              <w:t>effectuer une veille</w:t>
            </w:r>
            <w:r w:rsidRPr="00141559">
              <w:rPr>
                <w:noProof/>
              </w:rPr>
              <w:t xml:space="preserve"> assure la conformité aux réglementations en vigueur et facilite le partage d'informations pertinentes avec </w:t>
            </w:r>
            <w:r w:rsidR="0035226B">
              <w:rPr>
                <w:noProof/>
              </w:rPr>
              <w:t xml:space="preserve">d’autres personnes </w:t>
            </w:r>
            <w:r w:rsidRPr="00141559">
              <w:rPr>
                <w:noProof/>
              </w:rPr>
              <w:t>pour renforcer la culture de l'innovation.</w:t>
            </w:r>
          </w:p>
          <w:p w14:paraId="51A84C01" w14:textId="3D3F8B83" w:rsidR="005C1CAC" w:rsidRDefault="0069775D" w:rsidP="005C1CAC">
            <w:pPr>
              <w:pStyle w:val="Titre4"/>
              <w:rPr>
                <w:noProof/>
              </w:rPr>
            </w:pPr>
            <w:r>
              <w:rPr>
                <w:noProof/>
              </w:rPr>
              <w:t>Ainsi</w:t>
            </w:r>
            <w:r w:rsidR="002C3C33" w:rsidRPr="002C3C33">
              <w:rPr>
                <w:noProof/>
              </w:rPr>
              <w:t xml:space="preserve">, l'utilisation d'outils de </w:t>
            </w:r>
            <w:r w:rsidR="0035226B">
              <w:rPr>
                <w:noProof/>
              </w:rPr>
              <w:t>veille technologique</w:t>
            </w:r>
            <w:r w:rsidR="002C3C33" w:rsidRPr="002C3C33">
              <w:rPr>
                <w:noProof/>
              </w:rPr>
              <w:t xml:space="preserve"> contribue</w:t>
            </w:r>
            <w:r w:rsidR="0035226B">
              <w:rPr>
                <w:noProof/>
              </w:rPr>
              <w:t xml:space="preserve"> à l’amélioration de la recherche sur les technologies existentes et à l’innovation</w:t>
            </w:r>
            <w:r w:rsidR="005C1CAC">
              <w:rPr>
                <w:noProof/>
              </w:rPr>
              <w:t>.</w:t>
            </w:r>
          </w:p>
          <w:p w14:paraId="09FFE366" w14:textId="448ADB7D" w:rsidR="005C1CAC" w:rsidRPr="005C1CAC" w:rsidRDefault="005C1CAC" w:rsidP="005C1CAC">
            <w:pPr>
              <w:pStyle w:val="Titre4"/>
              <w:rPr>
                <w:noProof/>
              </w:rPr>
            </w:pPr>
            <w:r>
              <w:rPr>
                <w:noProof/>
              </w:rPr>
              <w:t>Ici je parle essentiellement de Feedly et Google alertes mais d’autres outils tels que Twitter, Youtube et Reddit existent, les contenus sont néanmoins à trier avec attention</w:t>
            </w:r>
            <w:r w:rsidR="002C3C33" w:rsidRPr="002C3C33">
              <w:rPr>
                <w:noProof/>
              </w:rPr>
              <w:t>.</w:t>
            </w:r>
          </w:p>
          <w:p w14:paraId="6EF57E8F" w14:textId="77777777" w:rsidR="0035226B" w:rsidRPr="0035226B" w:rsidRDefault="0035226B" w:rsidP="0035226B"/>
          <w:p w14:paraId="6DC07B2D" w14:textId="77777777" w:rsidR="0035226B" w:rsidRPr="0035226B" w:rsidRDefault="0035226B" w:rsidP="0035226B"/>
          <w:p w14:paraId="6A1B7B48" w14:textId="77777777" w:rsidR="0035226B" w:rsidRPr="0035226B" w:rsidRDefault="0035226B" w:rsidP="0035226B"/>
          <w:p w14:paraId="57CD3F39" w14:textId="77777777" w:rsidR="0035226B" w:rsidRPr="0035226B" w:rsidRDefault="0035226B" w:rsidP="0035226B"/>
          <w:p w14:paraId="1A9BD2AD" w14:textId="77777777" w:rsidR="0035226B" w:rsidRPr="0035226B" w:rsidRDefault="0035226B" w:rsidP="0035226B"/>
          <w:p w14:paraId="526B2AFE" w14:textId="77777777" w:rsidR="0035226B" w:rsidRPr="0035226B" w:rsidRDefault="0035226B" w:rsidP="0035226B"/>
          <w:p w14:paraId="3788CE27" w14:textId="77777777" w:rsidR="0035226B" w:rsidRPr="0035226B" w:rsidRDefault="0035226B" w:rsidP="0035226B"/>
          <w:p w14:paraId="03CF05E3" w14:textId="77777777" w:rsidR="0035226B" w:rsidRPr="0035226B" w:rsidRDefault="0035226B" w:rsidP="0035226B"/>
          <w:p w14:paraId="7705B472" w14:textId="77777777" w:rsidR="0035226B" w:rsidRPr="0035226B" w:rsidRDefault="0035226B" w:rsidP="0035226B"/>
          <w:p w14:paraId="6315628E" w14:textId="77777777" w:rsidR="0035226B" w:rsidRPr="0035226B" w:rsidRDefault="0035226B" w:rsidP="0035226B"/>
          <w:p w14:paraId="3DC61127" w14:textId="77777777" w:rsidR="0035226B" w:rsidRPr="0035226B" w:rsidRDefault="0035226B" w:rsidP="0035226B"/>
          <w:p w14:paraId="223CF6ED" w14:textId="77777777" w:rsidR="0035226B" w:rsidRPr="0035226B" w:rsidRDefault="0035226B" w:rsidP="0035226B"/>
          <w:p w14:paraId="12F566F0" w14:textId="77777777" w:rsidR="0035226B" w:rsidRPr="0035226B" w:rsidRDefault="0035226B" w:rsidP="0035226B"/>
          <w:p w14:paraId="5E8F5D7B" w14:textId="77777777" w:rsidR="0035226B" w:rsidRDefault="0035226B" w:rsidP="0035226B">
            <w:pPr>
              <w:rPr>
                <w:rFonts w:eastAsiaTheme="majorEastAsia" w:cstheme="majorBidi"/>
                <w:i/>
                <w:iCs/>
                <w:noProof/>
                <w:color w:val="000000" w:themeColor="text1"/>
                <w:sz w:val="30"/>
              </w:rPr>
            </w:pPr>
          </w:p>
          <w:p w14:paraId="13AC1040" w14:textId="77777777" w:rsidR="0035226B" w:rsidRPr="0035226B" w:rsidRDefault="0035226B" w:rsidP="0035226B"/>
          <w:p w14:paraId="2D81C816" w14:textId="77777777" w:rsidR="0035226B" w:rsidRDefault="0035226B" w:rsidP="0035226B">
            <w:pPr>
              <w:rPr>
                <w:rFonts w:eastAsiaTheme="majorEastAsia" w:cstheme="majorBidi"/>
                <w:i/>
                <w:iCs/>
                <w:noProof/>
                <w:color w:val="000000" w:themeColor="text1"/>
                <w:sz w:val="30"/>
              </w:rPr>
            </w:pPr>
          </w:p>
          <w:p w14:paraId="15CEDBD1" w14:textId="77777777" w:rsidR="0035226B" w:rsidRPr="0035226B" w:rsidRDefault="0035226B" w:rsidP="0035226B"/>
          <w:p w14:paraId="6C9D6145" w14:textId="189F0B5E" w:rsidR="0035226B" w:rsidRPr="0035226B" w:rsidRDefault="0035226B" w:rsidP="0035226B"/>
        </w:tc>
        <w:tc>
          <w:tcPr>
            <w:tcW w:w="421" w:type="dxa"/>
            <w:shd w:val="clear" w:color="auto" w:fill="EDF0F4" w:themeFill="accent3"/>
          </w:tcPr>
          <w:p w14:paraId="75DDC097" w14:textId="77777777" w:rsidR="001205A1" w:rsidRDefault="001205A1">
            <w:pPr>
              <w:rPr>
                <w:noProof/>
              </w:rPr>
            </w:pPr>
          </w:p>
          <w:p w14:paraId="7664767B" w14:textId="77777777" w:rsidR="002C3C33" w:rsidRDefault="002C3C33">
            <w:pPr>
              <w:rPr>
                <w:noProof/>
              </w:rPr>
            </w:pPr>
          </w:p>
          <w:p w14:paraId="485CE41D" w14:textId="77777777" w:rsidR="002C3C33" w:rsidRDefault="002C3C33">
            <w:pPr>
              <w:rPr>
                <w:noProof/>
              </w:rPr>
            </w:pPr>
          </w:p>
          <w:p w14:paraId="7E9387D9" w14:textId="77777777" w:rsidR="002C3C33" w:rsidRDefault="002C3C33">
            <w:pPr>
              <w:rPr>
                <w:noProof/>
              </w:rPr>
            </w:pPr>
          </w:p>
          <w:p w14:paraId="6CA990F8" w14:textId="77777777" w:rsidR="002C3C33" w:rsidRPr="006B7126" w:rsidRDefault="002C3C33">
            <w:pPr>
              <w:rPr>
                <w:noProof/>
              </w:rPr>
            </w:pPr>
          </w:p>
        </w:tc>
      </w:tr>
    </w:tbl>
    <w:p w14:paraId="0AA39575" w14:textId="56F01AAB" w:rsidR="00F57EFC" w:rsidRPr="002C3C33" w:rsidRDefault="0035226B" w:rsidP="002C3C33">
      <w:pPr>
        <w:pStyle w:val="Titre3"/>
        <w:rPr>
          <w:noProof/>
          <w:sz w:val="54"/>
          <w:szCs w:val="54"/>
        </w:rPr>
      </w:pPr>
      <w:r>
        <w:rPr>
          <w:noProof/>
          <w:sz w:val="54"/>
          <w:szCs w:val="54"/>
        </w:rPr>
        <w:lastRenderedPageBreak/>
        <w:t>Feedly</w:t>
      </w:r>
    </w:p>
    <w:p w14:paraId="0AED1302" w14:textId="77777777" w:rsidR="00F57EFC" w:rsidRDefault="00F57EFC" w:rsidP="00F57EFC"/>
    <w:p w14:paraId="21779C48" w14:textId="77777777" w:rsidR="0093499E" w:rsidRPr="0093499E" w:rsidRDefault="0093499E" w:rsidP="0093499E">
      <w:pPr>
        <w:rPr>
          <w:rFonts w:ascii="Times New Roman" w:hAnsi="Times New Roman" w:cs="Times New Roman"/>
        </w:rPr>
      </w:pPr>
    </w:p>
    <w:p w14:paraId="5078A1F4" w14:textId="6864B26C" w:rsidR="00C11964" w:rsidRDefault="0035226B" w:rsidP="0093499E">
      <w:pPr>
        <w:rPr>
          <w:rFonts w:ascii="Times New Roman" w:hAnsi="Times New Roman" w:cs="Times New Roman"/>
        </w:rPr>
      </w:pPr>
      <w:proofErr w:type="spellStart"/>
      <w:r w:rsidRPr="0035226B">
        <w:rPr>
          <w:rFonts w:ascii="Times New Roman" w:hAnsi="Times New Roman" w:cs="Times New Roman"/>
        </w:rPr>
        <w:t>Feedly</w:t>
      </w:r>
      <w:proofErr w:type="spellEnd"/>
      <w:r w:rsidRPr="0035226B">
        <w:rPr>
          <w:rFonts w:ascii="Times New Roman" w:hAnsi="Times New Roman" w:cs="Times New Roman"/>
        </w:rPr>
        <w:t xml:space="preserve"> est une application de veille informationnelle qui permet aux utilisateurs de suivre et d'organiser les contenus de diverses sources en ligne, notamment des blogs, des sites de nouvelles, des chaînes YouTube et des publications scientifiques. Elle fonctionne comme un lecteur de flux RSS, agrégeant les mises à jour des sites web que l'utilisateur choisit de suivre en un seul endroit, facilitant ainsi l'accès à des informations pertinentes et à jour.</w:t>
      </w:r>
      <w:r w:rsidR="00780EA8">
        <w:rPr>
          <w:rFonts w:ascii="Times New Roman" w:hAnsi="Times New Roman" w:cs="Times New Roman"/>
        </w:rPr>
        <w:t xml:space="preserve"> </w:t>
      </w:r>
      <w:r w:rsidR="00780EA8" w:rsidRPr="00780EA8">
        <w:rPr>
          <w:rFonts w:ascii="Times New Roman" w:hAnsi="Times New Roman" w:cs="Times New Roman"/>
        </w:rPr>
        <w:t xml:space="preserve">Un flux RSS permet de récupérer en temps </w:t>
      </w:r>
      <w:proofErr w:type="spellStart"/>
      <w:r w:rsidR="00780EA8" w:rsidRPr="00780EA8">
        <w:rPr>
          <w:rFonts w:ascii="Times New Roman" w:hAnsi="Times New Roman" w:cs="Times New Roman"/>
        </w:rPr>
        <w:t>réél</w:t>
      </w:r>
      <w:proofErr w:type="spellEnd"/>
      <w:r w:rsidR="00780EA8" w:rsidRPr="00780EA8">
        <w:rPr>
          <w:rFonts w:ascii="Times New Roman" w:hAnsi="Times New Roman" w:cs="Times New Roman"/>
        </w:rPr>
        <w:t xml:space="preserve"> toutes les dernières publications d'un site web, les flux RSS permettent de concentrer les abonnements à différents médias.</w:t>
      </w:r>
    </w:p>
    <w:p w14:paraId="444EFF30" w14:textId="77777777" w:rsidR="00B2218B" w:rsidRDefault="00B2218B" w:rsidP="0093499E">
      <w:pPr>
        <w:rPr>
          <w:rFonts w:ascii="Times New Roman" w:hAnsi="Times New Roman" w:cs="Times New Roman"/>
        </w:rPr>
      </w:pPr>
    </w:p>
    <w:p w14:paraId="2CCFBD76" w14:textId="6ADEA93D" w:rsidR="00C11964" w:rsidRDefault="00C11964" w:rsidP="0093499E">
      <w:pPr>
        <w:rPr>
          <w:rFonts w:ascii="Times New Roman" w:hAnsi="Times New Roman" w:cs="Times New Roman"/>
        </w:rPr>
      </w:pPr>
      <w:r>
        <w:rPr>
          <w:rFonts w:ascii="Times New Roman" w:hAnsi="Times New Roman" w:cs="Times New Roman"/>
        </w:rPr>
        <w:t xml:space="preserve">Dans l’image ci-dessous, </w:t>
      </w:r>
      <w:r w:rsidR="0035226B">
        <w:rPr>
          <w:rFonts w:ascii="Times New Roman" w:hAnsi="Times New Roman" w:cs="Times New Roman"/>
        </w:rPr>
        <w:t xml:space="preserve">nous pouvons voir l’utilisation que j’ai faite de </w:t>
      </w:r>
      <w:proofErr w:type="spellStart"/>
      <w:r w:rsidR="0035226B">
        <w:rPr>
          <w:rFonts w:ascii="Times New Roman" w:hAnsi="Times New Roman" w:cs="Times New Roman"/>
        </w:rPr>
        <w:t>Feedly</w:t>
      </w:r>
      <w:proofErr w:type="spellEnd"/>
      <w:r w:rsidR="0035226B">
        <w:rPr>
          <w:rFonts w:ascii="Times New Roman" w:hAnsi="Times New Roman" w:cs="Times New Roman"/>
        </w:rPr>
        <w:t xml:space="preserve"> afin de suivre au mieux les sujets de veille technologique qui m’intéresse</w:t>
      </w:r>
      <w:r w:rsidR="00780EA8">
        <w:rPr>
          <w:rFonts w:ascii="Times New Roman" w:hAnsi="Times New Roman" w:cs="Times New Roman"/>
        </w:rPr>
        <w:t>nt</w:t>
      </w:r>
      <w:r w:rsidR="0035226B">
        <w:rPr>
          <w:rFonts w:ascii="Times New Roman" w:hAnsi="Times New Roman" w:cs="Times New Roman"/>
        </w:rPr>
        <w:t xml:space="preserve"> </w:t>
      </w:r>
      <w:r w:rsidR="00B2218B">
        <w:rPr>
          <w:rFonts w:ascii="Times New Roman" w:hAnsi="Times New Roman" w:cs="Times New Roman"/>
        </w:rPr>
        <w:t xml:space="preserve">dans le cadre de mon travail sur la technologie de l’Edge </w:t>
      </w:r>
      <w:proofErr w:type="spellStart"/>
      <w:r w:rsidR="00B2218B">
        <w:rPr>
          <w:rFonts w:ascii="Times New Roman" w:hAnsi="Times New Roman" w:cs="Times New Roman"/>
        </w:rPr>
        <w:t>computing</w:t>
      </w:r>
      <w:proofErr w:type="spellEnd"/>
      <w:r w:rsidR="00B2218B">
        <w:rPr>
          <w:rFonts w:ascii="Times New Roman" w:hAnsi="Times New Roman" w:cs="Times New Roman"/>
        </w:rPr>
        <w:t xml:space="preserve"> et de la constellation de satellites IRIS 2</w:t>
      </w:r>
      <w:r>
        <w:rPr>
          <w:rFonts w:ascii="Times New Roman" w:hAnsi="Times New Roman" w:cs="Times New Roman"/>
        </w:rPr>
        <w:t>.</w:t>
      </w:r>
    </w:p>
    <w:p w14:paraId="6B48BA88" w14:textId="77777777" w:rsidR="00F57EFC" w:rsidRDefault="00F57EFC" w:rsidP="00F57EFC"/>
    <w:p w14:paraId="2433D91E" w14:textId="77777777" w:rsidR="00F57EFC" w:rsidRDefault="00F57EFC" w:rsidP="00F57EFC"/>
    <w:p w14:paraId="6473A037" w14:textId="77777777" w:rsidR="00B2218B" w:rsidRDefault="00B2218B" w:rsidP="00F57EFC"/>
    <w:p w14:paraId="1B150401" w14:textId="0A0005F1" w:rsidR="00F57EFC" w:rsidRDefault="00B2218B" w:rsidP="00F57EFC">
      <w:r>
        <w:rPr>
          <w:noProof/>
        </w:rPr>
        <w:drawing>
          <wp:inline distT="0" distB="0" distL="0" distR="0" wp14:anchorId="3DF0A014" wp14:editId="147AB878">
            <wp:extent cx="6767830" cy="2916555"/>
            <wp:effectExtent l="0" t="0" r="0" b="0"/>
            <wp:docPr id="2049176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76373" name="Image 2049176373"/>
                    <pic:cNvPicPr/>
                  </pic:nvPicPr>
                  <pic:blipFill>
                    <a:blip r:embed="rId11">
                      <a:extLst>
                        <a:ext uri="{28A0092B-C50C-407E-A947-70E740481C1C}">
                          <a14:useLocalDpi xmlns:a14="http://schemas.microsoft.com/office/drawing/2010/main" val="0"/>
                        </a:ext>
                      </a:extLst>
                    </a:blip>
                    <a:stretch>
                      <a:fillRect/>
                    </a:stretch>
                  </pic:blipFill>
                  <pic:spPr>
                    <a:xfrm>
                      <a:off x="0" y="0"/>
                      <a:ext cx="6767830" cy="2916555"/>
                    </a:xfrm>
                    <a:prstGeom prst="rect">
                      <a:avLst/>
                    </a:prstGeom>
                  </pic:spPr>
                </pic:pic>
              </a:graphicData>
            </a:graphic>
          </wp:inline>
        </w:drawing>
      </w:r>
    </w:p>
    <w:p w14:paraId="1B22FB8A" w14:textId="77777777" w:rsidR="00F57EFC" w:rsidRDefault="00F57EFC" w:rsidP="00F57EFC"/>
    <w:p w14:paraId="51484427" w14:textId="77777777" w:rsidR="00F57EFC" w:rsidRDefault="00F57EFC" w:rsidP="00F57EFC"/>
    <w:p w14:paraId="22098BCF" w14:textId="77777777" w:rsidR="00F57EFC" w:rsidRDefault="00F57EFC" w:rsidP="00F57EFC"/>
    <w:p w14:paraId="76BCBCBC" w14:textId="77777777" w:rsidR="00F57EFC" w:rsidRDefault="00F57EFC" w:rsidP="00F57EFC"/>
    <w:p w14:paraId="67B8B95A" w14:textId="77777777" w:rsidR="00F57EFC" w:rsidRDefault="00F57EFC" w:rsidP="00F57EFC"/>
    <w:p w14:paraId="37EECC15" w14:textId="77777777" w:rsidR="00F57EFC" w:rsidRDefault="00F57EFC" w:rsidP="00F57EFC"/>
    <w:p w14:paraId="61788DF3" w14:textId="77777777" w:rsidR="00B2218B" w:rsidRDefault="00B2218B" w:rsidP="00F57EFC"/>
    <w:p w14:paraId="076FB255" w14:textId="77777777" w:rsidR="00B2218B" w:rsidRDefault="00B2218B" w:rsidP="00F57EFC"/>
    <w:p w14:paraId="54ECA88A" w14:textId="77777777" w:rsidR="00B2218B" w:rsidRDefault="00B2218B" w:rsidP="00F57EFC"/>
    <w:p w14:paraId="3116748A" w14:textId="77777777" w:rsidR="00B2218B" w:rsidRDefault="00B2218B" w:rsidP="00F57EFC"/>
    <w:p w14:paraId="1A368690" w14:textId="77777777" w:rsidR="00B2218B" w:rsidRDefault="00B2218B" w:rsidP="00F57EFC"/>
    <w:p w14:paraId="5FC5F6F2" w14:textId="77777777" w:rsidR="00B2218B" w:rsidRDefault="00B2218B" w:rsidP="00F57EFC"/>
    <w:p w14:paraId="2C2A0C75" w14:textId="77777777" w:rsidR="00B2218B" w:rsidRDefault="00B2218B" w:rsidP="00F57EFC"/>
    <w:p w14:paraId="1E92C110" w14:textId="77777777" w:rsidR="00B2218B" w:rsidRDefault="00B2218B" w:rsidP="00F57EFC"/>
    <w:p w14:paraId="09EE994B" w14:textId="77777777" w:rsidR="00B2218B" w:rsidRDefault="00B2218B" w:rsidP="00F57EFC"/>
    <w:p w14:paraId="1D04C204" w14:textId="77777777" w:rsidR="00B2218B" w:rsidRDefault="00B2218B" w:rsidP="00F57EFC"/>
    <w:p w14:paraId="752908C4" w14:textId="77777777" w:rsidR="00B2218B" w:rsidRDefault="00B2218B" w:rsidP="00F57EFC"/>
    <w:p w14:paraId="7F8CE2A2" w14:textId="77777777" w:rsidR="00B2218B" w:rsidRDefault="00B2218B" w:rsidP="00F57EFC"/>
    <w:p w14:paraId="272C07C1" w14:textId="33C47E77" w:rsidR="0093499E" w:rsidRPr="0093499E" w:rsidRDefault="00B2218B" w:rsidP="0093499E">
      <w:pPr>
        <w:pStyle w:val="Titre3"/>
        <w:rPr>
          <w:sz w:val="54"/>
          <w:szCs w:val="54"/>
        </w:rPr>
      </w:pPr>
      <w:r>
        <w:rPr>
          <w:sz w:val="54"/>
          <w:szCs w:val="54"/>
        </w:rPr>
        <w:lastRenderedPageBreak/>
        <w:t>Google alertes</w:t>
      </w:r>
    </w:p>
    <w:p w14:paraId="22CC7234" w14:textId="77777777" w:rsidR="0093499E" w:rsidRDefault="0093499E" w:rsidP="0093499E">
      <w:pPr>
        <w:rPr>
          <w:rFonts w:ascii="Times New Roman" w:hAnsi="Times New Roman" w:cs="Times New Roman"/>
        </w:rPr>
      </w:pPr>
    </w:p>
    <w:p w14:paraId="38C70477" w14:textId="77777777" w:rsidR="0093499E" w:rsidRPr="0093499E" w:rsidRDefault="0093499E" w:rsidP="0093499E">
      <w:pPr>
        <w:rPr>
          <w:rFonts w:ascii="Times New Roman" w:hAnsi="Times New Roman" w:cs="Times New Roman"/>
        </w:rPr>
      </w:pPr>
    </w:p>
    <w:p w14:paraId="48FB3564" w14:textId="3C2859DF" w:rsidR="00237106" w:rsidRDefault="00B2218B" w:rsidP="0093499E">
      <w:pPr>
        <w:rPr>
          <w:rFonts w:ascii="Times New Roman" w:hAnsi="Times New Roman" w:cs="Times New Roman"/>
        </w:rPr>
      </w:pPr>
      <w:r w:rsidRPr="00B2218B">
        <w:rPr>
          <w:rFonts w:ascii="Times New Roman" w:hAnsi="Times New Roman" w:cs="Times New Roman"/>
        </w:rPr>
        <w:t xml:space="preserve">Google </w:t>
      </w:r>
      <w:r>
        <w:rPr>
          <w:rFonts w:ascii="Times New Roman" w:hAnsi="Times New Roman" w:cs="Times New Roman"/>
        </w:rPr>
        <w:t>a</w:t>
      </w:r>
      <w:r w:rsidRPr="00B2218B">
        <w:rPr>
          <w:rFonts w:ascii="Times New Roman" w:hAnsi="Times New Roman" w:cs="Times New Roman"/>
        </w:rPr>
        <w:t>lertes est un service gratuit de Google qui permet aux utilisateurs de recevoir des notifications par e-mail sur des sujets spécifiques qui les intéressent. En configurant des alertes, les utilisateurs peuvent suivre les nouvelles, les articles, les blogs, les discussions et les autres contenus publiés sur le web en temps réel ou à une fréquence choisie.</w:t>
      </w:r>
    </w:p>
    <w:p w14:paraId="64BED960" w14:textId="77777777" w:rsidR="00237106" w:rsidRDefault="00237106" w:rsidP="0093499E">
      <w:pPr>
        <w:rPr>
          <w:rFonts w:ascii="Times New Roman" w:hAnsi="Times New Roman" w:cs="Times New Roman"/>
        </w:rPr>
      </w:pPr>
    </w:p>
    <w:p w14:paraId="66D8C30B" w14:textId="360CA10A" w:rsidR="0093499E" w:rsidRDefault="00237106" w:rsidP="0093499E">
      <w:pPr>
        <w:rPr>
          <w:rFonts w:ascii="Times New Roman" w:hAnsi="Times New Roman" w:cs="Times New Roman"/>
        </w:rPr>
      </w:pPr>
      <w:r>
        <w:rPr>
          <w:rFonts w:ascii="Times New Roman" w:hAnsi="Times New Roman" w:cs="Times New Roman"/>
        </w:rPr>
        <w:t>Comme on peut le voir dans l’image ci-dessous, pour obtenir</w:t>
      </w:r>
      <w:r w:rsidR="00B2218B">
        <w:rPr>
          <w:rFonts w:ascii="Times New Roman" w:hAnsi="Times New Roman" w:cs="Times New Roman"/>
        </w:rPr>
        <w:t xml:space="preserve"> des alertes </w:t>
      </w:r>
      <w:r w:rsidR="009C1FE8">
        <w:rPr>
          <w:rFonts w:ascii="Times New Roman" w:hAnsi="Times New Roman" w:cs="Times New Roman"/>
        </w:rPr>
        <w:t xml:space="preserve">par mail à chaque fois qu’un article </w:t>
      </w:r>
      <w:r w:rsidR="00DA4BBE">
        <w:rPr>
          <w:rFonts w:ascii="Times New Roman" w:hAnsi="Times New Roman" w:cs="Times New Roman"/>
        </w:rPr>
        <w:t xml:space="preserve">qui m’intéresse sera publié, </w:t>
      </w:r>
      <w:r w:rsidR="009C1FE8">
        <w:rPr>
          <w:rFonts w:ascii="Times New Roman" w:hAnsi="Times New Roman" w:cs="Times New Roman"/>
        </w:rPr>
        <w:t xml:space="preserve">j’ai renseigné </w:t>
      </w:r>
      <w:r w:rsidR="00DA4BBE">
        <w:rPr>
          <w:rFonts w:ascii="Times New Roman" w:hAnsi="Times New Roman" w:cs="Times New Roman"/>
        </w:rPr>
        <w:t>les mots clés que je souhaite retrouver dedans</w:t>
      </w:r>
      <w:r>
        <w:rPr>
          <w:rFonts w:ascii="Times New Roman" w:hAnsi="Times New Roman" w:cs="Times New Roman"/>
        </w:rPr>
        <w:t>.</w:t>
      </w:r>
    </w:p>
    <w:p w14:paraId="1D3CEF3A" w14:textId="5CC24E7B" w:rsidR="00B2218B" w:rsidRDefault="00B2218B" w:rsidP="0093499E">
      <w:pPr>
        <w:rPr>
          <w:rFonts w:ascii="Times New Roman" w:hAnsi="Times New Roman" w:cs="Times New Roman"/>
          <w:noProof/>
        </w:rPr>
      </w:pPr>
    </w:p>
    <w:p w14:paraId="23515C9E" w14:textId="2902A005" w:rsidR="00DA4BBE" w:rsidRPr="00DA4BBE" w:rsidRDefault="00DA4BBE" w:rsidP="00DA4BBE">
      <w:pPr>
        <w:rPr>
          <w:rFonts w:ascii="Times New Roman" w:hAnsi="Times New Roman" w:cs="Times New Roman"/>
        </w:rPr>
      </w:pPr>
      <w:r>
        <w:rPr>
          <w:rFonts w:ascii="Times New Roman" w:hAnsi="Times New Roman" w:cs="Times New Roman"/>
          <w:noProof/>
        </w:rPr>
        <w:drawing>
          <wp:inline distT="0" distB="0" distL="0" distR="0" wp14:anchorId="2353117B" wp14:editId="01F0CCE4">
            <wp:extent cx="2294286" cy="2266950"/>
            <wp:effectExtent l="0" t="0" r="0" b="0"/>
            <wp:docPr id="1078589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8920" name="Image 1078589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7963" cy="2280464"/>
                    </a:xfrm>
                    <a:prstGeom prst="rect">
                      <a:avLst/>
                    </a:prstGeom>
                  </pic:spPr>
                </pic:pic>
              </a:graphicData>
            </a:graphic>
          </wp:inline>
        </w:drawing>
      </w:r>
      <w:r>
        <w:rPr>
          <w:rFonts w:ascii="Times New Roman" w:hAnsi="Times New Roman" w:cs="Times New Roman"/>
        </w:rPr>
        <w:t xml:space="preserve"> Les mails que je reçois sont donc en lien avec mes mots clés.</w:t>
      </w:r>
    </w:p>
    <w:p w14:paraId="50805BDF" w14:textId="1725B7EF" w:rsidR="00DA4BBE" w:rsidRDefault="005C1CAC" w:rsidP="005C1CAC">
      <w:pPr>
        <w:jc w:val="center"/>
        <w:rPr>
          <w:rFonts w:ascii="Times New Roman" w:hAnsi="Times New Roman" w:cs="Times New Roman"/>
          <w:noProof/>
        </w:rPr>
      </w:pPr>
      <w:r>
        <w:rPr>
          <w:rFonts w:ascii="Times New Roman" w:hAnsi="Times New Roman" w:cs="Times New Roman"/>
          <w:noProof/>
        </w:rPr>
        <w:drawing>
          <wp:inline distT="0" distB="0" distL="0" distR="0" wp14:anchorId="1D0E0825" wp14:editId="08AA2241">
            <wp:extent cx="4295775" cy="2134990"/>
            <wp:effectExtent l="0" t="0" r="0" b="0"/>
            <wp:docPr id="8168082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0825" name="Image 816808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02140" cy="2138153"/>
                    </a:xfrm>
                    <a:prstGeom prst="rect">
                      <a:avLst/>
                    </a:prstGeom>
                  </pic:spPr>
                </pic:pic>
              </a:graphicData>
            </a:graphic>
          </wp:inline>
        </w:drawing>
      </w:r>
    </w:p>
    <w:p w14:paraId="34B77321" w14:textId="3CAF0873" w:rsidR="00DA4BBE" w:rsidRDefault="00DA4BBE" w:rsidP="00DA4BBE">
      <w:pPr>
        <w:tabs>
          <w:tab w:val="left" w:pos="2235"/>
        </w:tabs>
        <w:rPr>
          <w:rFonts w:ascii="Times New Roman" w:hAnsi="Times New Roman" w:cs="Times New Roman"/>
        </w:rPr>
      </w:pPr>
      <w:r>
        <w:rPr>
          <w:rFonts w:ascii="Times New Roman" w:hAnsi="Times New Roman" w:cs="Times New Roman"/>
        </w:rPr>
        <w:t xml:space="preserve">Par exemple : voici le mail le plus récent reçu en rapport avec l’Edge </w:t>
      </w:r>
      <w:proofErr w:type="spellStart"/>
      <w:r>
        <w:rPr>
          <w:rFonts w:ascii="Times New Roman" w:hAnsi="Times New Roman" w:cs="Times New Roman"/>
        </w:rPr>
        <w:t>computing</w:t>
      </w:r>
      <w:proofErr w:type="spellEnd"/>
      <w:r>
        <w:rPr>
          <w:rFonts w:ascii="Times New Roman" w:hAnsi="Times New Roman" w:cs="Times New Roman"/>
        </w:rPr>
        <w:t>.</w:t>
      </w:r>
    </w:p>
    <w:p w14:paraId="421B0CDB" w14:textId="64EB5E45" w:rsidR="00DA4BBE" w:rsidRPr="00DA4BBE" w:rsidRDefault="00DA4BBE" w:rsidP="005C1CAC">
      <w:pPr>
        <w:tabs>
          <w:tab w:val="left" w:pos="2235"/>
        </w:tabs>
        <w:jc w:val="center"/>
        <w:rPr>
          <w:rFonts w:ascii="Times New Roman" w:hAnsi="Times New Roman" w:cs="Times New Roman"/>
        </w:rPr>
      </w:pPr>
      <w:r w:rsidRPr="00DA4BBE">
        <w:rPr>
          <w:rFonts w:ascii="Times New Roman" w:hAnsi="Times New Roman" w:cs="Times New Roman"/>
          <w:noProof/>
        </w:rPr>
        <w:drawing>
          <wp:inline distT="0" distB="0" distL="0" distR="0" wp14:anchorId="348C6D3C" wp14:editId="32319917">
            <wp:extent cx="2490571" cy="2667000"/>
            <wp:effectExtent l="0" t="0" r="5080" b="0"/>
            <wp:docPr id="16495636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63643" name=""/>
                    <pic:cNvPicPr/>
                  </pic:nvPicPr>
                  <pic:blipFill>
                    <a:blip r:embed="rId14"/>
                    <a:stretch>
                      <a:fillRect/>
                    </a:stretch>
                  </pic:blipFill>
                  <pic:spPr>
                    <a:xfrm>
                      <a:off x="0" y="0"/>
                      <a:ext cx="2503249" cy="2680576"/>
                    </a:xfrm>
                    <a:prstGeom prst="rect">
                      <a:avLst/>
                    </a:prstGeom>
                  </pic:spPr>
                </pic:pic>
              </a:graphicData>
            </a:graphic>
          </wp:inline>
        </w:drawing>
      </w:r>
    </w:p>
    <w:sectPr w:rsidR="00DA4BBE" w:rsidRPr="00DA4BBE" w:rsidSect="00A31A5B">
      <w:footerReference w:type="even" r:id="rId15"/>
      <w:footerReference w:type="default" r:id="rId16"/>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7137F" w14:textId="77777777" w:rsidR="00D82024" w:rsidRDefault="00D82024" w:rsidP="001205A1">
      <w:r>
        <w:separator/>
      </w:r>
    </w:p>
  </w:endnote>
  <w:endnote w:type="continuationSeparator" w:id="0">
    <w:p w14:paraId="762588CD" w14:textId="77777777" w:rsidR="00D82024" w:rsidRDefault="00D8202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697884697"/>
      <w:docPartObj>
        <w:docPartGallery w:val="Page Numbers (Bottom of Page)"/>
        <w:docPartUnique/>
      </w:docPartObj>
    </w:sdtPr>
    <w:sdtEndPr>
      <w:rPr>
        <w:rStyle w:val="Numrodepage"/>
      </w:rPr>
    </w:sdtEndPr>
    <w:sdtContent>
      <w:p w14:paraId="6946927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36CAF4C"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41358343"/>
      <w:docPartObj>
        <w:docPartGallery w:val="Page Numbers (Bottom of Page)"/>
        <w:docPartUnique/>
      </w:docPartObj>
    </w:sdtPr>
    <w:sdtEndPr>
      <w:rPr>
        <w:rStyle w:val="Numrodepage"/>
      </w:rPr>
    </w:sdtEndPr>
    <w:sdtContent>
      <w:p w14:paraId="5D6DFBD3"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9347D85" w14:textId="77777777" w:rsidTr="00A84125">
      <w:tc>
        <w:tcPr>
          <w:tcW w:w="5329" w:type="dxa"/>
        </w:tcPr>
        <w:p w14:paraId="5F62A9BD" w14:textId="4D780C76" w:rsidR="001205A1" w:rsidRPr="001205A1" w:rsidRDefault="0035226B" w:rsidP="00C66528">
          <w:pPr>
            <w:pStyle w:val="Pieddepage"/>
          </w:pPr>
          <w:r>
            <w:t>Veille technologique</w:t>
          </w:r>
        </w:p>
      </w:tc>
      <w:tc>
        <w:tcPr>
          <w:tcW w:w="5329" w:type="dxa"/>
        </w:tcPr>
        <w:p w14:paraId="67169A90" w14:textId="77777777" w:rsidR="001205A1" w:rsidRPr="001205A1" w:rsidRDefault="001205A1" w:rsidP="00A31A5B">
          <w:pPr>
            <w:pStyle w:val="Pieddepage"/>
          </w:pPr>
        </w:p>
      </w:tc>
    </w:tr>
  </w:tbl>
  <w:p w14:paraId="1DC05725" w14:textId="23BF54AC" w:rsidR="001205A1" w:rsidRDefault="00F57EFC" w:rsidP="00F57EFC">
    <w:pPr>
      <w:pStyle w:val="Pieddepage"/>
      <w:shd w:val="clear" w:color="auto" w:fill="82FBFF" w:themeFill="accent2" w:themeFillTint="66"/>
      <w:tabs>
        <w:tab w:val="clear" w:pos="4680"/>
        <w:tab w:val="clear" w:pos="9360"/>
        <w:tab w:val="left" w:pos="24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EB212" w14:textId="77777777" w:rsidR="00D82024" w:rsidRDefault="00D82024" w:rsidP="001205A1">
      <w:r>
        <w:separator/>
      </w:r>
    </w:p>
  </w:footnote>
  <w:footnote w:type="continuationSeparator" w:id="0">
    <w:p w14:paraId="29CCF8E9" w14:textId="77777777" w:rsidR="00D82024" w:rsidRDefault="00D8202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A2A65"/>
    <w:multiLevelType w:val="hybridMultilevel"/>
    <w:tmpl w:val="3EA4A094"/>
    <w:lvl w:ilvl="0" w:tplc="A97A31FE">
      <w:numFmt w:val="bullet"/>
      <w:lvlText w:val=""/>
      <w:lvlJc w:val="left"/>
      <w:pPr>
        <w:ind w:left="1080" w:hanging="360"/>
      </w:pPr>
      <w:rPr>
        <w:rFonts w:ascii="Wingdings" w:eastAsiaTheme="minorHAnsi"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4483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4"/>
    <w:rsid w:val="000C4ED1"/>
    <w:rsid w:val="000D446E"/>
    <w:rsid w:val="001205A1"/>
    <w:rsid w:val="00141559"/>
    <w:rsid w:val="00151CA3"/>
    <w:rsid w:val="001863D4"/>
    <w:rsid w:val="00237106"/>
    <w:rsid w:val="002447C1"/>
    <w:rsid w:val="002560A5"/>
    <w:rsid w:val="002877E8"/>
    <w:rsid w:val="002B0D15"/>
    <w:rsid w:val="002C3C33"/>
    <w:rsid w:val="002E7C4E"/>
    <w:rsid w:val="0031055C"/>
    <w:rsid w:val="00313219"/>
    <w:rsid w:val="0035226B"/>
    <w:rsid w:val="00371EE1"/>
    <w:rsid w:val="003A798E"/>
    <w:rsid w:val="0041208C"/>
    <w:rsid w:val="00425A99"/>
    <w:rsid w:val="00462805"/>
    <w:rsid w:val="00525FFA"/>
    <w:rsid w:val="005C1CAC"/>
    <w:rsid w:val="005E6B25"/>
    <w:rsid w:val="005F4F46"/>
    <w:rsid w:val="006737B8"/>
    <w:rsid w:val="0069775D"/>
    <w:rsid w:val="006B7126"/>
    <w:rsid w:val="006C60E6"/>
    <w:rsid w:val="00780EA8"/>
    <w:rsid w:val="00781CCA"/>
    <w:rsid w:val="007B0740"/>
    <w:rsid w:val="007C1BAB"/>
    <w:rsid w:val="008270FC"/>
    <w:rsid w:val="0087588F"/>
    <w:rsid w:val="0093499E"/>
    <w:rsid w:val="00971A3D"/>
    <w:rsid w:val="009B0258"/>
    <w:rsid w:val="009C1FE8"/>
    <w:rsid w:val="00A15CF7"/>
    <w:rsid w:val="00A24793"/>
    <w:rsid w:val="00A31A5B"/>
    <w:rsid w:val="00A50993"/>
    <w:rsid w:val="00A63185"/>
    <w:rsid w:val="00A81248"/>
    <w:rsid w:val="00A84125"/>
    <w:rsid w:val="00B2218B"/>
    <w:rsid w:val="00B66779"/>
    <w:rsid w:val="00C11964"/>
    <w:rsid w:val="00C51ABA"/>
    <w:rsid w:val="00C66528"/>
    <w:rsid w:val="00C673F6"/>
    <w:rsid w:val="00C915F0"/>
    <w:rsid w:val="00C92ED6"/>
    <w:rsid w:val="00CB4C48"/>
    <w:rsid w:val="00CF301A"/>
    <w:rsid w:val="00D30510"/>
    <w:rsid w:val="00D82024"/>
    <w:rsid w:val="00DA4BBE"/>
    <w:rsid w:val="00DA52E0"/>
    <w:rsid w:val="00E950CA"/>
    <w:rsid w:val="00EA1528"/>
    <w:rsid w:val="00F56455"/>
    <w:rsid w:val="00F57EFC"/>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E10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F5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CC551492-A74F-4A9B-BED9-4A8059007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4</Pages>
  <Words>441</Words>
  <Characters>2426</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2024-05-20T11:05:00Z</dcterms:created>
  <dcterms:modified xsi:type="dcterms:W3CDTF">2024-05-20T11:57:00Z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