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EB7E0" w14:textId="77777777" w:rsidR="00D517F0" w:rsidRDefault="00D517F0"/>
    <w:p w14:paraId="4C510ADB" w14:textId="77777777" w:rsidR="00855EBB" w:rsidRDefault="00855EBB"/>
    <w:p w14:paraId="5C1A3E69" w14:textId="77777777" w:rsidR="00855EBB" w:rsidRDefault="00855EBB">
      <w:r>
        <w:t>Diplômée d’un baccalauréat économique et social spécialité maths, j’ai d’abord décidé de m’orienter vers une licence de droit. C’est en deuxième année que je me suis rendue compte que l’informatique était fait pour mo</w:t>
      </w:r>
      <w:r w:rsidR="006D578C">
        <w:t>i</w:t>
      </w:r>
      <w:r>
        <w:t>. Le côté uniquement théorique des cours m’a pousser à opter pour une formation en alternance afin de mettre un pied en entreprise.</w:t>
      </w:r>
    </w:p>
    <w:p w14:paraId="75D92D97" w14:textId="77777777" w:rsidR="006D578C" w:rsidRPr="006D578C" w:rsidRDefault="006D578C"/>
    <w:p w14:paraId="27B6E5D4" w14:textId="77777777" w:rsidR="006D578C" w:rsidRPr="006D578C" w:rsidRDefault="006D578C">
      <w:r w:rsidRPr="006D578C">
        <w:t>Voir CV</w:t>
      </w:r>
    </w:p>
    <w:p w14:paraId="2E9BC61E" w14:textId="77777777" w:rsidR="006D578C" w:rsidRPr="006D578C" w:rsidRDefault="006D578C"/>
    <w:p w14:paraId="290C270B" w14:textId="77777777" w:rsidR="006D578C" w:rsidRPr="006D578C" w:rsidRDefault="006D578C" w:rsidP="006D578C">
      <w:pPr>
        <w:pStyle w:val="alinea"/>
        <w:shd w:val="clear" w:color="auto" w:fill="FFFFFF"/>
        <w:ind w:firstLine="375"/>
        <w:jc w:val="both"/>
      </w:pPr>
      <w:r w:rsidRPr="006D578C">
        <w:t>Le BTS SIO - Brevet du Technicien Supérieur Services Informatiques aux Organisations - se prépare sur une période de deux ans et s'adresse aux personnes qui souhaitent devenir développeur ou s'orienter dans l'administration des systèmes et réseaux. Pour ma part, j'ai choisi de faire un BTS SIO pour m'orienter dans la seconde option. Pendant la première année, j'ai suivi des cours en développement et en réseau, mon choix s'est ainsi confirmé sur l'option SISR.</w:t>
      </w:r>
    </w:p>
    <w:p w14:paraId="5242A909" w14:textId="77777777" w:rsidR="006D578C" w:rsidRPr="006D578C" w:rsidRDefault="006D578C" w:rsidP="006D578C">
      <w:pPr>
        <w:pStyle w:val="Titre2"/>
        <w:shd w:val="clear" w:color="auto" w:fill="FFFFFF"/>
        <w:spacing w:before="0"/>
        <w:ind w:left="726"/>
        <w:jc w:val="both"/>
        <w:rPr>
          <w:rFonts w:ascii="Times New Roman" w:hAnsi="Times New Roman" w:cs="Times New Roman"/>
          <w:color w:val="auto"/>
          <w:sz w:val="24"/>
          <w:szCs w:val="24"/>
        </w:rPr>
      </w:pPr>
      <w:r w:rsidRPr="006D578C">
        <w:rPr>
          <w:rFonts w:ascii="Times New Roman" w:hAnsi="Times New Roman" w:cs="Times New Roman"/>
          <w:b/>
          <w:bCs/>
          <w:color w:val="auto"/>
          <w:sz w:val="24"/>
          <w:szCs w:val="24"/>
          <w:u w:val="single"/>
        </w:rPr>
        <w:t>Option SISR</w:t>
      </w:r>
      <w:r>
        <w:rPr>
          <w:rFonts w:ascii="Times New Roman" w:hAnsi="Times New Roman" w:cs="Times New Roman"/>
          <w:b/>
          <w:bCs/>
          <w:color w:val="auto"/>
          <w:sz w:val="24"/>
          <w:szCs w:val="24"/>
          <w:u w:val="single"/>
        </w:rPr>
        <w:t> : Systèmes et réseaux</w:t>
      </w:r>
    </w:p>
    <w:p w14:paraId="625BA884" w14:textId="77777777" w:rsidR="006D578C" w:rsidRPr="006D578C" w:rsidRDefault="006D578C" w:rsidP="006D578C">
      <w:pPr>
        <w:pStyle w:val="Titre3"/>
        <w:shd w:val="clear" w:color="auto" w:fill="FFFFFF"/>
        <w:spacing w:before="0"/>
        <w:ind w:left="726"/>
        <w:jc w:val="both"/>
        <w:rPr>
          <w:rFonts w:ascii="Times New Roman" w:hAnsi="Times New Roman" w:cs="Times New Roman"/>
          <w:b/>
          <w:bCs/>
          <w:color w:val="auto"/>
        </w:rPr>
      </w:pPr>
      <w:r w:rsidRPr="006D578C">
        <w:rPr>
          <w:rFonts w:ascii="Times New Roman" w:hAnsi="Times New Roman" w:cs="Times New Roman"/>
          <w:b/>
          <w:bCs/>
          <w:color w:val="auto"/>
        </w:rPr>
        <w:t>Débouchés :</w:t>
      </w:r>
    </w:p>
    <w:p w14:paraId="715CBF85" w14:textId="77777777" w:rsidR="006D578C" w:rsidRPr="006D578C" w:rsidRDefault="006D578C" w:rsidP="006D578C">
      <w:pPr>
        <w:numPr>
          <w:ilvl w:val="0"/>
          <w:numId w:val="1"/>
        </w:numPr>
        <w:shd w:val="clear" w:color="auto" w:fill="FFFFFF"/>
        <w:spacing w:before="100" w:beforeAutospacing="1" w:after="100" w:afterAutospacing="1" w:line="240" w:lineRule="auto"/>
        <w:jc w:val="both"/>
        <w:rPr>
          <w:rFonts w:cs="Times New Roman"/>
          <w:szCs w:val="24"/>
        </w:rPr>
      </w:pPr>
      <w:r w:rsidRPr="006D578C">
        <w:rPr>
          <w:rFonts w:cs="Times New Roman"/>
          <w:szCs w:val="24"/>
        </w:rPr>
        <w:t>Technicien de production</w:t>
      </w:r>
    </w:p>
    <w:p w14:paraId="0E2C3CEB" w14:textId="77777777" w:rsidR="006D578C" w:rsidRPr="006D578C" w:rsidRDefault="006D578C" w:rsidP="006D578C">
      <w:pPr>
        <w:numPr>
          <w:ilvl w:val="0"/>
          <w:numId w:val="1"/>
        </w:numPr>
        <w:shd w:val="clear" w:color="auto" w:fill="FFFFFF"/>
        <w:spacing w:before="100" w:beforeAutospacing="1" w:after="100" w:afterAutospacing="1" w:line="240" w:lineRule="auto"/>
        <w:jc w:val="both"/>
        <w:rPr>
          <w:rFonts w:cs="Times New Roman"/>
          <w:szCs w:val="24"/>
        </w:rPr>
      </w:pPr>
      <w:r w:rsidRPr="006D578C">
        <w:rPr>
          <w:rFonts w:cs="Times New Roman"/>
          <w:szCs w:val="24"/>
        </w:rPr>
        <w:t>Technicien d’infrastructure</w:t>
      </w:r>
    </w:p>
    <w:p w14:paraId="5229B08D" w14:textId="77777777" w:rsidR="006D578C" w:rsidRPr="006D578C" w:rsidRDefault="006D578C" w:rsidP="006D578C">
      <w:pPr>
        <w:numPr>
          <w:ilvl w:val="0"/>
          <w:numId w:val="1"/>
        </w:numPr>
        <w:shd w:val="clear" w:color="auto" w:fill="FFFFFF"/>
        <w:spacing w:before="100" w:beforeAutospacing="1" w:after="100" w:afterAutospacing="1" w:line="240" w:lineRule="auto"/>
        <w:jc w:val="both"/>
        <w:rPr>
          <w:rFonts w:cs="Times New Roman"/>
          <w:szCs w:val="24"/>
        </w:rPr>
      </w:pPr>
      <w:r w:rsidRPr="006D578C">
        <w:rPr>
          <w:rFonts w:cs="Times New Roman"/>
          <w:szCs w:val="24"/>
        </w:rPr>
        <w:t>Technicien réseau et télécoms</w:t>
      </w:r>
    </w:p>
    <w:p w14:paraId="2466FF5F" w14:textId="77777777" w:rsidR="006D578C" w:rsidRPr="006D578C" w:rsidRDefault="006D578C" w:rsidP="006D578C">
      <w:pPr>
        <w:numPr>
          <w:ilvl w:val="0"/>
          <w:numId w:val="1"/>
        </w:numPr>
        <w:shd w:val="clear" w:color="auto" w:fill="FFFFFF"/>
        <w:spacing w:before="100" w:beforeAutospacing="1" w:after="100" w:afterAutospacing="1" w:line="240" w:lineRule="auto"/>
        <w:jc w:val="both"/>
        <w:rPr>
          <w:rFonts w:cs="Times New Roman"/>
          <w:szCs w:val="24"/>
        </w:rPr>
      </w:pPr>
      <w:r w:rsidRPr="006D578C">
        <w:rPr>
          <w:rFonts w:cs="Times New Roman"/>
          <w:szCs w:val="24"/>
        </w:rPr>
        <w:t>Technicien systèmes et réseaux</w:t>
      </w:r>
    </w:p>
    <w:p w14:paraId="1E5F9370" w14:textId="77777777" w:rsidR="006D578C" w:rsidRPr="006D578C" w:rsidRDefault="006D578C" w:rsidP="006D578C">
      <w:pPr>
        <w:numPr>
          <w:ilvl w:val="0"/>
          <w:numId w:val="1"/>
        </w:numPr>
        <w:shd w:val="clear" w:color="auto" w:fill="FFFFFF"/>
        <w:spacing w:before="100" w:beforeAutospacing="1" w:after="100" w:afterAutospacing="1" w:line="240" w:lineRule="auto"/>
        <w:jc w:val="both"/>
        <w:rPr>
          <w:rFonts w:cs="Times New Roman"/>
          <w:szCs w:val="24"/>
        </w:rPr>
      </w:pPr>
      <w:r w:rsidRPr="006D578C">
        <w:rPr>
          <w:rFonts w:cs="Times New Roman"/>
          <w:szCs w:val="24"/>
        </w:rPr>
        <w:t>Administrateur systèmes et réseaux</w:t>
      </w:r>
    </w:p>
    <w:p w14:paraId="53A804CE" w14:textId="77777777" w:rsidR="006D578C" w:rsidRPr="006D578C" w:rsidRDefault="006D578C" w:rsidP="006D578C">
      <w:pPr>
        <w:numPr>
          <w:ilvl w:val="0"/>
          <w:numId w:val="1"/>
        </w:numPr>
        <w:shd w:val="clear" w:color="auto" w:fill="FFFFFF"/>
        <w:spacing w:before="100" w:beforeAutospacing="1" w:after="100" w:afterAutospacing="1" w:line="240" w:lineRule="auto"/>
        <w:jc w:val="both"/>
        <w:rPr>
          <w:rFonts w:cs="Times New Roman"/>
          <w:szCs w:val="24"/>
        </w:rPr>
      </w:pPr>
      <w:r w:rsidRPr="006D578C">
        <w:rPr>
          <w:rFonts w:cs="Times New Roman"/>
          <w:szCs w:val="24"/>
        </w:rPr>
        <w:t>Support systèmes et réseaux</w:t>
      </w:r>
    </w:p>
    <w:p w14:paraId="6FCD39DC" w14:textId="77777777" w:rsidR="006D578C" w:rsidRPr="006D578C" w:rsidRDefault="006D578C" w:rsidP="006D578C">
      <w:pPr>
        <w:numPr>
          <w:ilvl w:val="0"/>
          <w:numId w:val="1"/>
        </w:numPr>
        <w:shd w:val="clear" w:color="auto" w:fill="FFFFFF"/>
        <w:spacing w:before="100" w:beforeAutospacing="1" w:after="100" w:afterAutospacing="1" w:line="240" w:lineRule="auto"/>
        <w:jc w:val="both"/>
        <w:rPr>
          <w:rFonts w:cs="Times New Roman"/>
          <w:szCs w:val="24"/>
        </w:rPr>
      </w:pPr>
      <w:r w:rsidRPr="006D578C">
        <w:rPr>
          <w:rFonts w:cs="Times New Roman"/>
          <w:szCs w:val="24"/>
        </w:rPr>
        <w:t>Pilote d’exploitation</w:t>
      </w:r>
    </w:p>
    <w:p w14:paraId="2F31A3C2" w14:textId="77777777" w:rsidR="006D578C" w:rsidRPr="006D578C" w:rsidRDefault="006D578C" w:rsidP="006D578C">
      <w:pPr>
        <w:numPr>
          <w:ilvl w:val="0"/>
          <w:numId w:val="1"/>
        </w:numPr>
        <w:shd w:val="clear" w:color="auto" w:fill="FFFFFF"/>
        <w:spacing w:before="100" w:beforeAutospacing="1" w:after="100" w:afterAutospacing="1" w:line="240" w:lineRule="auto"/>
        <w:jc w:val="both"/>
        <w:rPr>
          <w:rFonts w:cs="Times New Roman"/>
          <w:szCs w:val="24"/>
        </w:rPr>
      </w:pPr>
      <w:r w:rsidRPr="006D578C">
        <w:rPr>
          <w:rFonts w:cs="Times New Roman"/>
          <w:szCs w:val="24"/>
        </w:rPr>
        <w:t>Informaticien support et déploiement</w:t>
      </w:r>
    </w:p>
    <w:p w14:paraId="1E64269D" w14:textId="77777777" w:rsidR="006D578C" w:rsidRPr="006D578C" w:rsidRDefault="006D578C" w:rsidP="006D578C">
      <w:pPr>
        <w:shd w:val="clear" w:color="auto" w:fill="FFFFFF"/>
        <w:spacing w:after="0"/>
        <w:jc w:val="both"/>
        <w:rPr>
          <w:rFonts w:cs="Times New Roman"/>
          <w:szCs w:val="24"/>
        </w:rPr>
      </w:pPr>
    </w:p>
    <w:p w14:paraId="032A2669" w14:textId="77777777" w:rsidR="006D578C" w:rsidRPr="006D578C" w:rsidRDefault="006D578C" w:rsidP="006D578C">
      <w:pPr>
        <w:pStyle w:val="Titre2"/>
        <w:shd w:val="clear" w:color="auto" w:fill="FFFFFF"/>
        <w:spacing w:before="0"/>
        <w:ind w:left="726"/>
        <w:jc w:val="both"/>
        <w:rPr>
          <w:rFonts w:ascii="Times New Roman" w:hAnsi="Times New Roman" w:cs="Times New Roman"/>
          <w:color w:val="auto"/>
          <w:sz w:val="24"/>
          <w:szCs w:val="24"/>
        </w:rPr>
      </w:pPr>
      <w:r w:rsidRPr="006D578C">
        <w:rPr>
          <w:rFonts w:ascii="Times New Roman" w:hAnsi="Times New Roman" w:cs="Times New Roman"/>
          <w:b/>
          <w:bCs/>
          <w:color w:val="auto"/>
          <w:sz w:val="24"/>
          <w:szCs w:val="24"/>
          <w:u w:val="single"/>
        </w:rPr>
        <w:t>Option SLAM</w:t>
      </w:r>
      <w:r>
        <w:rPr>
          <w:rFonts w:ascii="Times New Roman" w:hAnsi="Times New Roman" w:cs="Times New Roman"/>
          <w:b/>
          <w:bCs/>
          <w:color w:val="auto"/>
          <w:sz w:val="24"/>
          <w:szCs w:val="24"/>
          <w:u w:val="single"/>
        </w:rPr>
        <w:t> : Dév</w:t>
      </w:r>
    </w:p>
    <w:p w14:paraId="031047AA" w14:textId="77777777" w:rsidR="006D578C" w:rsidRPr="006D578C" w:rsidRDefault="006D578C" w:rsidP="006D578C">
      <w:pPr>
        <w:pStyle w:val="Titre3"/>
        <w:shd w:val="clear" w:color="auto" w:fill="FFFFFF"/>
        <w:spacing w:before="0"/>
        <w:ind w:left="726"/>
        <w:jc w:val="both"/>
        <w:rPr>
          <w:rFonts w:ascii="Times New Roman" w:hAnsi="Times New Roman" w:cs="Times New Roman"/>
          <w:b/>
          <w:bCs/>
          <w:color w:val="auto"/>
        </w:rPr>
      </w:pPr>
      <w:r w:rsidRPr="006D578C">
        <w:rPr>
          <w:rFonts w:ascii="Times New Roman" w:hAnsi="Times New Roman" w:cs="Times New Roman"/>
          <w:b/>
          <w:bCs/>
          <w:color w:val="auto"/>
        </w:rPr>
        <w:t>Débouchés :</w:t>
      </w:r>
    </w:p>
    <w:p w14:paraId="2299FD1C" w14:textId="77777777" w:rsidR="006D578C" w:rsidRPr="006D578C" w:rsidRDefault="006D578C" w:rsidP="006D578C">
      <w:pPr>
        <w:numPr>
          <w:ilvl w:val="0"/>
          <w:numId w:val="2"/>
        </w:numPr>
        <w:shd w:val="clear" w:color="auto" w:fill="FFFFFF"/>
        <w:spacing w:before="100" w:beforeAutospacing="1" w:after="100" w:afterAutospacing="1" w:line="240" w:lineRule="auto"/>
        <w:jc w:val="both"/>
        <w:rPr>
          <w:rFonts w:cs="Times New Roman"/>
          <w:szCs w:val="24"/>
        </w:rPr>
      </w:pPr>
      <w:r w:rsidRPr="006D578C">
        <w:rPr>
          <w:rFonts w:cs="Times New Roman"/>
          <w:szCs w:val="24"/>
        </w:rPr>
        <w:t>Développeur d'applications informatiques</w:t>
      </w:r>
    </w:p>
    <w:p w14:paraId="088FD611" w14:textId="77777777" w:rsidR="006D578C" w:rsidRPr="006D578C" w:rsidRDefault="006D578C" w:rsidP="006D578C">
      <w:pPr>
        <w:numPr>
          <w:ilvl w:val="0"/>
          <w:numId w:val="2"/>
        </w:numPr>
        <w:shd w:val="clear" w:color="auto" w:fill="FFFFFF"/>
        <w:spacing w:before="100" w:beforeAutospacing="1" w:after="100" w:afterAutospacing="1" w:line="240" w:lineRule="auto"/>
        <w:jc w:val="both"/>
        <w:rPr>
          <w:rFonts w:cs="Times New Roman"/>
          <w:szCs w:val="24"/>
        </w:rPr>
      </w:pPr>
      <w:r w:rsidRPr="006D578C">
        <w:rPr>
          <w:rFonts w:cs="Times New Roman"/>
          <w:szCs w:val="24"/>
        </w:rPr>
        <w:t>Développeur informatique</w:t>
      </w:r>
    </w:p>
    <w:p w14:paraId="1113ED2C" w14:textId="77777777" w:rsidR="006D578C" w:rsidRPr="006D578C" w:rsidRDefault="006D578C" w:rsidP="006D578C">
      <w:pPr>
        <w:numPr>
          <w:ilvl w:val="0"/>
          <w:numId w:val="2"/>
        </w:numPr>
        <w:shd w:val="clear" w:color="auto" w:fill="FFFFFF"/>
        <w:spacing w:before="100" w:beforeAutospacing="1" w:after="100" w:afterAutospacing="1" w:line="240" w:lineRule="auto"/>
        <w:jc w:val="both"/>
        <w:rPr>
          <w:rFonts w:cs="Times New Roman"/>
          <w:szCs w:val="24"/>
        </w:rPr>
      </w:pPr>
      <w:r w:rsidRPr="006D578C">
        <w:rPr>
          <w:rFonts w:cs="Times New Roman"/>
          <w:szCs w:val="24"/>
        </w:rPr>
        <w:t>Analyste d'applications ou d'études</w:t>
      </w:r>
    </w:p>
    <w:p w14:paraId="447E5DCB" w14:textId="77777777" w:rsidR="006D578C" w:rsidRPr="006D578C" w:rsidRDefault="006D578C" w:rsidP="006D578C">
      <w:pPr>
        <w:numPr>
          <w:ilvl w:val="0"/>
          <w:numId w:val="2"/>
        </w:numPr>
        <w:shd w:val="clear" w:color="auto" w:fill="FFFFFF"/>
        <w:spacing w:before="100" w:beforeAutospacing="1" w:after="100" w:afterAutospacing="1" w:line="240" w:lineRule="auto"/>
        <w:jc w:val="both"/>
        <w:rPr>
          <w:rFonts w:cs="Times New Roman"/>
          <w:szCs w:val="24"/>
        </w:rPr>
      </w:pPr>
      <w:r w:rsidRPr="006D578C">
        <w:rPr>
          <w:rFonts w:cs="Times New Roman"/>
          <w:szCs w:val="24"/>
        </w:rPr>
        <w:t>Analyste programmeur</w:t>
      </w:r>
    </w:p>
    <w:p w14:paraId="3EE1000D" w14:textId="77777777" w:rsidR="006D578C" w:rsidRPr="006D578C" w:rsidRDefault="006D578C" w:rsidP="006D578C">
      <w:pPr>
        <w:numPr>
          <w:ilvl w:val="0"/>
          <w:numId w:val="2"/>
        </w:numPr>
        <w:shd w:val="clear" w:color="auto" w:fill="FFFFFF"/>
        <w:spacing w:before="100" w:beforeAutospacing="1" w:after="100" w:afterAutospacing="1" w:line="240" w:lineRule="auto"/>
        <w:jc w:val="both"/>
        <w:rPr>
          <w:rFonts w:cs="Times New Roman"/>
          <w:szCs w:val="24"/>
        </w:rPr>
      </w:pPr>
      <w:r w:rsidRPr="006D578C">
        <w:rPr>
          <w:rFonts w:cs="Times New Roman"/>
          <w:szCs w:val="24"/>
        </w:rPr>
        <w:t>Chargé d'études informatiques</w:t>
      </w:r>
    </w:p>
    <w:p w14:paraId="58CBBB41" w14:textId="77777777" w:rsidR="006D578C" w:rsidRPr="006D578C" w:rsidRDefault="006D578C" w:rsidP="006D578C">
      <w:pPr>
        <w:numPr>
          <w:ilvl w:val="0"/>
          <w:numId w:val="2"/>
        </w:numPr>
        <w:shd w:val="clear" w:color="auto" w:fill="FFFFFF"/>
        <w:spacing w:before="100" w:beforeAutospacing="1" w:after="100" w:afterAutospacing="1" w:line="240" w:lineRule="auto"/>
        <w:jc w:val="both"/>
        <w:rPr>
          <w:rFonts w:cs="Times New Roman"/>
          <w:szCs w:val="24"/>
        </w:rPr>
      </w:pPr>
      <w:r w:rsidRPr="006D578C">
        <w:rPr>
          <w:rFonts w:cs="Times New Roman"/>
          <w:szCs w:val="24"/>
        </w:rPr>
        <w:t>Informaticien d'études</w:t>
      </w:r>
    </w:p>
    <w:p w14:paraId="1ADB7FDC" w14:textId="77777777" w:rsidR="006D578C" w:rsidRPr="006D578C" w:rsidRDefault="006D578C" w:rsidP="006D578C">
      <w:pPr>
        <w:numPr>
          <w:ilvl w:val="0"/>
          <w:numId w:val="2"/>
        </w:numPr>
        <w:shd w:val="clear" w:color="auto" w:fill="FFFFFF"/>
        <w:spacing w:before="100" w:beforeAutospacing="1" w:after="100" w:afterAutospacing="1" w:line="240" w:lineRule="auto"/>
        <w:jc w:val="both"/>
        <w:rPr>
          <w:rFonts w:cs="Times New Roman"/>
          <w:szCs w:val="24"/>
        </w:rPr>
      </w:pPr>
      <w:r w:rsidRPr="006D578C">
        <w:rPr>
          <w:rFonts w:cs="Times New Roman"/>
          <w:szCs w:val="24"/>
        </w:rPr>
        <w:t>Programmeur analyste</w:t>
      </w:r>
    </w:p>
    <w:p w14:paraId="71C4ED31" w14:textId="77777777" w:rsidR="006D578C" w:rsidRPr="006D578C" w:rsidRDefault="006D578C" w:rsidP="006D578C">
      <w:pPr>
        <w:numPr>
          <w:ilvl w:val="0"/>
          <w:numId w:val="2"/>
        </w:numPr>
        <w:shd w:val="clear" w:color="auto" w:fill="FFFFFF"/>
        <w:spacing w:before="100" w:beforeAutospacing="1" w:after="100" w:afterAutospacing="1" w:line="240" w:lineRule="auto"/>
        <w:jc w:val="both"/>
        <w:rPr>
          <w:rFonts w:cs="Times New Roman"/>
          <w:szCs w:val="24"/>
        </w:rPr>
      </w:pPr>
      <w:r w:rsidRPr="006D578C">
        <w:rPr>
          <w:rFonts w:cs="Times New Roman"/>
          <w:szCs w:val="24"/>
        </w:rPr>
        <w:t>Programmeur d'applications</w:t>
      </w:r>
    </w:p>
    <w:p w14:paraId="2ACC5B93" w14:textId="77777777" w:rsidR="006D578C" w:rsidRPr="006D578C" w:rsidRDefault="006D578C" w:rsidP="006D578C">
      <w:pPr>
        <w:numPr>
          <w:ilvl w:val="0"/>
          <w:numId w:val="2"/>
        </w:numPr>
        <w:shd w:val="clear" w:color="auto" w:fill="FFFFFF"/>
        <w:spacing w:before="100" w:beforeAutospacing="1" w:after="100" w:afterAutospacing="1" w:line="240" w:lineRule="auto"/>
        <w:jc w:val="both"/>
        <w:rPr>
          <w:rFonts w:cs="Times New Roman"/>
          <w:szCs w:val="24"/>
        </w:rPr>
      </w:pPr>
      <w:r w:rsidRPr="006D578C">
        <w:rPr>
          <w:rFonts w:cs="Times New Roman"/>
          <w:szCs w:val="24"/>
        </w:rPr>
        <w:t>Responsable des services applicatifs</w:t>
      </w:r>
    </w:p>
    <w:p w14:paraId="7CE1EA18" w14:textId="77777777" w:rsidR="006D578C" w:rsidRPr="006D578C" w:rsidRDefault="006D578C" w:rsidP="006D578C">
      <w:pPr>
        <w:numPr>
          <w:ilvl w:val="0"/>
          <w:numId w:val="2"/>
        </w:numPr>
        <w:shd w:val="clear" w:color="auto" w:fill="FFFFFF"/>
        <w:spacing w:before="100" w:beforeAutospacing="1" w:after="100" w:afterAutospacing="1" w:line="240" w:lineRule="auto"/>
        <w:jc w:val="both"/>
        <w:rPr>
          <w:rFonts w:cs="Times New Roman"/>
          <w:szCs w:val="24"/>
        </w:rPr>
      </w:pPr>
      <w:r w:rsidRPr="006D578C">
        <w:rPr>
          <w:rFonts w:cs="Times New Roman"/>
          <w:szCs w:val="24"/>
        </w:rPr>
        <w:t>Technicien d'études informatiques</w:t>
      </w:r>
    </w:p>
    <w:p w14:paraId="01DE96CE" w14:textId="77777777" w:rsidR="006D578C" w:rsidRDefault="006D578C"/>
    <w:p w14:paraId="534C0885" w14:textId="77777777" w:rsidR="006D578C" w:rsidRDefault="006D578C">
      <w:r>
        <w:t>Cybersécu</w:t>
      </w:r>
    </w:p>
    <w:p w14:paraId="26EFAC30" w14:textId="77777777" w:rsidR="006D578C" w:rsidRDefault="006D578C">
      <w:r>
        <w:lastRenderedPageBreak/>
        <w:t>Ajouter formulaire de contact.</w:t>
      </w:r>
    </w:p>
    <w:p w14:paraId="53AD7E0F" w14:textId="77777777" w:rsidR="006D578C" w:rsidRDefault="006D578C"/>
    <w:p w14:paraId="41C9F05F" w14:textId="77777777" w:rsidR="006D578C" w:rsidRDefault="006D578C">
      <w:r>
        <w:t>Veille juridique :</w:t>
      </w:r>
    </w:p>
    <w:p w14:paraId="7B174E11" w14:textId="77777777" w:rsidR="006D578C" w:rsidRDefault="006D578C">
      <w:r>
        <w:t>La législation autour des cookies.</w:t>
      </w:r>
    </w:p>
    <w:p w14:paraId="481ACF0C" w14:textId="77777777" w:rsidR="006D578C" w:rsidRPr="006D578C" w:rsidRDefault="006D578C" w:rsidP="006D578C">
      <w:r>
        <w:t>Comment la cnil autorise la récolte de données avec des lois mais sans s’assurer que c’est respecté.</w:t>
      </w:r>
      <w:r w:rsidR="00A71222">
        <w:t xml:space="preserve"> Différences d’un pays à un autre, comment les données sont gérées.</w:t>
      </w:r>
    </w:p>
    <w:p w14:paraId="4785D65A" w14:textId="77777777" w:rsidR="006D578C" w:rsidRDefault="00000000">
      <w:hyperlink r:id="rId5" w:history="1">
        <w:r w:rsidR="00AD18A6">
          <w:rPr>
            <w:rStyle w:val="Lienhypertexte"/>
          </w:rPr>
          <w:t>Cookies et traceurs : que dit la loi ? | CNIL</w:t>
        </w:r>
      </w:hyperlink>
    </w:p>
    <w:p w14:paraId="7CE00511" w14:textId="2DFF2447" w:rsidR="006D578C" w:rsidRDefault="006D578C">
      <w:r>
        <w:t>Veille technologique :</w:t>
      </w:r>
    </w:p>
    <w:p w14:paraId="392F69F7" w14:textId="01C87864" w:rsidR="006D578C" w:rsidRDefault="006D578C"/>
    <w:p w14:paraId="02BF5299" w14:textId="4E656327" w:rsidR="00FD442A" w:rsidRDefault="00B443C4">
      <w:r>
        <w:t>Qui est derrière la sécu sur internet, épluche les données etc</w:t>
      </w:r>
    </w:p>
    <w:p w14:paraId="5654AADE" w14:textId="77777777" w:rsidR="00FD442A" w:rsidRDefault="00FD442A"/>
    <w:p w14:paraId="1425C3AC" w14:textId="77777777" w:rsidR="00FD442A" w:rsidRDefault="00FD442A"/>
    <w:p w14:paraId="61313756" w14:textId="77777777" w:rsidR="00FD442A" w:rsidRDefault="00FD442A"/>
    <w:p w14:paraId="73C52EA7" w14:textId="77777777" w:rsidR="00FD442A" w:rsidRDefault="00FD442A"/>
    <w:p w14:paraId="6481CD2C" w14:textId="77777777" w:rsidR="00FD442A" w:rsidRDefault="00FD442A"/>
    <w:p w14:paraId="085ECEA2" w14:textId="77777777" w:rsidR="00FD442A" w:rsidRDefault="00FD442A"/>
    <w:p w14:paraId="391E21AF" w14:textId="77777777" w:rsidR="00FD442A" w:rsidRDefault="00FD442A"/>
    <w:p w14:paraId="7CDA7085" w14:textId="77777777" w:rsidR="00FD442A" w:rsidRDefault="00FD442A"/>
    <w:p w14:paraId="33A8FC91" w14:textId="77777777" w:rsidR="00FD442A" w:rsidRDefault="00FD442A"/>
    <w:p w14:paraId="6D9622CE" w14:textId="77777777" w:rsidR="00FD442A" w:rsidRDefault="00FD442A"/>
    <w:p w14:paraId="3ADF9FBA" w14:textId="77777777" w:rsidR="00FD442A" w:rsidRDefault="00FD442A"/>
    <w:p w14:paraId="2A8D4C74" w14:textId="77777777" w:rsidR="00FD442A" w:rsidRDefault="00FD442A"/>
    <w:p w14:paraId="5ED4772D" w14:textId="77777777" w:rsidR="00FD442A" w:rsidRDefault="00FD442A"/>
    <w:p w14:paraId="73BC469D" w14:textId="77777777" w:rsidR="00FD442A" w:rsidRDefault="00FD442A"/>
    <w:p w14:paraId="7C675102" w14:textId="77777777" w:rsidR="00FD442A" w:rsidRDefault="00FD442A"/>
    <w:p w14:paraId="4C1BC711" w14:textId="77777777" w:rsidR="00FD442A" w:rsidRDefault="00FD442A"/>
    <w:p w14:paraId="74BD610C" w14:textId="77777777" w:rsidR="00FD442A" w:rsidRDefault="00FD442A"/>
    <w:p w14:paraId="76A632AF" w14:textId="77777777" w:rsidR="00FD442A" w:rsidRDefault="00FD442A"/>
    <w:p w14:paraId="7416BD4F" w14:textId="77777777" w:rsidR="00FD442A" w:rsidRDefault="00FD442A"/>
    <w:p w14:paraId="166226F9" w14:textId="77777777" w:rsidR="00FD442A" w:rsidRDefault="00FD442A"/>
    <w:p w14:paraId="4F3B8958" w14:textId="77777777" w:rsidR="00FD442A" w:rsidRDefault="00FD442A"/>
    <w:p w14:paraId="2797D3C1" w14:textId="77777777" w:rsidR="00FD442A" w:rsidRDefault="00FD442A"/>
    <w:p w14:paraId="2E31F746" w14:textId="38015E9F" w:rsidR="00D26C0F" w:rsidRDefault="00D26C0F">
      <w:r>
        <w:t>fluxrss</w:t>
      </w:r>
    </w:p>
    <w:sectPr w:rsidR="00D26C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95D5F"/>
    <w:multiLevelType w:val="multilevel"/>
    <w:tmpl w:val="B6AA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3026C"/>
    <w:multiLevelType w:val="multilevel"/>
    <w:tmpl w:val="2272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913036">
    <w:abstractNumId w:val="0"/>
  </w:num>
  <w:num w:numId="2" w16cid:durableId="653681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EBB"/>
    <w:rsid w:val="00055EAF"/>
    <w:rsid w:val="003E7290"/>
    <w:rsid w:val="006D578C"/>
    <w:rsid w:val="00855EBB"/>
    <w:rsid w:val="008B49A4"/>
    <w:rsid w:val="00A71222"/>
    <w:rsid w:val="00AD18A6"/>
    <w:rsid w:val="00B443C4"/>
    <w:rsid w:val="00B81984"/>
    <w:rsid w:val="00D26C0F"/>
    <w:rsid w:val="00D517F0"/>
    <w:rsid w:val="00F92268"/>
    <w:rsid w:val="00FD44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6F8F"/>
  <w15:chartTrackingRefBased/>
  <w15:docId w15:val="{A1F10668-DF39-4501-8C40-6CA128FAB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AF"/>
    <w:rPr>
      <w:rFonts w:ascii="Times New Roman" w:hAnsi="Times New Roman"/>
      <w:sz w:val="24"/>
    </w:rPr>
  </w:style>
  <w:style w:type="paragraph" w:styleId="Titre1">
    <w:name w:val="heading 1"/>
    <w:basedOn w:val="Normal"/>
    <w:link w:val="Titre1Car"/>
    <w:uiPriority w:val="9"/>
    <w:qFormat/>
    <w:rsid w:val="00855EBB"/>
    <w:pPr>
      <w:spacing w:before="100" w:beforeAutospacing="1" w:after="100" w:afterAutospacing="1" w:line="240" w:lineRule="auto"/>
      <w:outlineLvl w:val="0"/>
    </w:pPr>
    <w:rPr>
      <w:rFonts w:eastAsia="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6D5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6D578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F92268"/>
  </w:style>
  <w:style w:type="character" w:customStyle="1" w:styleId="Titre1Car">
    <w:name w:val="Titre 1 Car"/>
    <w:basedOn w:val="Policepardfaut"/>
    <w:link w:val="Titre1"/>
    <w:uiPriority w:val="9"/>
    <w:rsid w:val="00855EBB"/>
    <w:rPr>
      <w:rFonts w:ascii="Times New Roman" w:eastAsia="Times New Roman" w:hAnsi="Times New Roman" w:cs="Times New Roman"/>
      <w:b/>
      <w:bCs/>
      <w:kern w:val="36"/>
      <w:sz w:val="48"/>
      <w:szCs w:val="48"/>
      <w:lang w:eastAsia="fr-FR"/>
    </w:rPr>
  </w:style>
  <w:style w:type="paragraph" w:customStyle="1" w:styleId="font7">
    <w:name w:val="font_7"/>
    <w:basedOn w:val="Normal"/>
    <w:rsid w:val="00855EBB"/>
    <w:pPr>
      <w:spacing w:before="100" w:beforeAutospacing="1" w:after="100" w:afterAutospacing="1" w:line="240" w:lineRule="auto"/>
    </w:pPr>
    <w:rPr>
      <w:rFonts w:eastAsia="Times New Roman" w:cs="Times New Roman"/>
      <w:szCs w:val="24"/>
      <w:lang w:eastAsia="fr-FR"/>
    </w:rPr>
  </w:style>
  <w:style w:type="character" w:customStyle="1" w:styleId="color15">
    <w:name w:val="color_15"/>
    <w:basedOn w:val="Policepardfaut"/>
    <w:rsid w:val="00855EBB"/>
  </w:style>
  <w:style w:type="character" w:customStyle="1" w:styleId="wixguard">
    <w:name w:val="wixguard"/>
    <w:basedOn w:val="Policepardfaut"/>
    <w:rsid w:val="00855EBB"/>
  </w:style>
  <w:style w:type="character" w:customStyle="1" w:styleId="Titre2Car">
    <w:name w:val="Titre 2 Car"/>
    <w:basedOn w:val="Policepardfaut"/>
    <w:link w:val="Titre2"/>
    <w:uiPriority w:val="9"/>
    <w:semiHidden/>
    <w:rsid w:val="006D578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6D578C"/>
    <w:rPr>
      <w:rFonts w:asciiTheme="majorHAnsi" w:eastAsiaTheme="majorEastAsia" w:hAnsiTheme="majorHAnsi" w:cstheme="majorBidi"/>
      <w:color w:val="1F3763" w:themeColor="accent1" w:themeShade="7F"/>
      <w:sz w:val="24"/>
      <w:szCs w:val="24"/>
    </w:rPr>
  </w:style>
  <w:style w:type="paragraph" w:customStyle="1" w:styleId="alinea">
    <w:name w:val="alinea"/>
    <w:basedOn w:val="Normal"/>
    <w:rsid w:val="006D578C"/>
    <w:pPr>
      <w:spacing w:before="100" w:beforeAutospacing="1" w:after="100" w:afterAutospacing="1" w:line="240" w:lineRule="auto"/>
    </w:pPr>
    <w:rPr>
      <w:rFonts w:eastAsia="Times New Roman" w:cs="Times New Roman"/>
      <w:szCs w:val="24"/>
      <w:lang w:eastAsia="fr-FR"/>
    </w:rPr>
  </w:style>
  <w:style w:type="character" w:styleId="Lienhypertexte">
    <w:name w:val="Hyperlink"/>
    <w:basedOn w:val="Policepardfaut"/>
    <w:uiPriority w:val="99"/>
    <w:semiHidden/>
    <w:unhideWhenUsed/>
    <w:rsid w:val="00AD18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75143">
      <w:bodyDiv w:val="1"/>
      <w:marLeft w:val="0"/>
      <w:marRight w:val="0"/>
      <w:marTop w:val="0"/>
      <w:marBottom w:val="0"/>
      <w:divBdr>
        <w:top w:val="none" w:sz="0" w:space="0" w:color="auto"/>
        <w:left w:val="none" w:sz="0" w:space="0" w:color="auto"/>
        <w:bottom w:val="none" w:sz="0" w:space="0" w:color="auto"/>
        <w:right w:val="none" w:sz="0" w:space="0" w:color="auto"/>
      </w:divBdr>
      <w:divsChild>
        <w:div w:id="819730953">
          <w:marLeft w:val="0"/>
          <w:marRight w:val="0"/>
          <w:marTop w:val="0"/>
          <w:marBottom w:val="0"/>
          <w:divBdr>
            <w:top w:val="none" w:sz="0" w:space="0" w:color="auto"/>
            <w:left w:val="none" w:sz="0" w:space="0" w:color="auto"/>
            <w:bottom w:val="none" w:sz="0" w:space="0" w:color="auto"/>
            <w:right w:val="none" w:sz="0" w:space="0" w:color="auto"/>
          </w:divBdr>
        </w:div>
        <w:div w:id="556667446">
          <w:marLeft w:val="0"/>
          <w:marRight w:val="0"/>
          <w:marTop w:val="0"/>
          <w:marBottom w:val="0"/>
          <w:divBdr>
            <w:top w:val="none" w:sz="0" w:space="0" w:color="auto"/>
            <w:left w:val="none" w:sz="0" w:space="0" w:color="auto"/>
            <w:bottom w:val="none" w:sz="0" w:space="0" w:color="auto"/>
            <w:right w:val="none" w:sz="0" w:space="0" w:color="auto"/>
          </w:divBdr>
        </w:div>
      </w:divsChild>
    </w:div>
    <w:div w:id="2137328151">
      <w:bodyDiv w:val="1"/>
      <w:marLeft w:val="0"/>
      <w:marRight w:val="0"/>
      <w:marTop w:val="0"/>
      <w:marBottom w:val="0"/>
      <w:divBdr>
        <w:top w:val="none" w:sz="0" w:space="0" w:color="auto"/>
        <w:left w:val="none" w:sz="0" w:space="0" w:color="auto"/>
        <w:bottom w:val="none" w:sz="0" w:space="0" w:color="auto"/>
        <w:right w:val="none" w:sz="0" w:space="0" w:color="auto"/>
      </w:divBdr>
      <w:divsChild>
        <w:div w:id="40137888">
          <w:marLeft w:val="0"/>
          <w:marRight w:val="0"/>
          <w:marTop w:val="0"/>
          <w:marBottom w:val="0"/>
          <w:divBdr>
            <w:top w:val="none" w:sz="0" w:space="0" w:color="auto"/>
            <w:left w:val="none" w:sz="0" w:space="0" w:color="auto"/>
            <w:bottom w:val="none" w:sz="0" w:space="0" w:color="auto"/>
            <w:right w:val="none" w:sz="0" w:space="0" w:color="auto"/>
          </w:divBdr>
        </w:div>
        <w:div w:id="372583874">
          <w:marLeft w:val="0"/>
          <w:marRight w:val="0"/>
          <w:marTop w:val="0"/>
          <w:marBottom w:val="0"/>
          <w:divBdr>
            <w:top w:val="none" w:sz="0" w:space="0" w:color="auto"/>
            <w:left w:val="none" w:sz="0" w:space="0" w:color="auto"/>
            <w:bottom w:val="none" w:sz="0" w:space="0" w:color="auto"/>
            <w:right w:val="none" w:sz="0" w:space="0" w:color="auto"/>
          </w:divBdr>
          <w:divsChild>
            <w:div w:id="1174808813">
              <w:marLeft w:val="0"/>
              <w:marRight w:val="0"/>
              <w:marTop w:val="0"/>
              <w:marBottom w:val="0"/>
              <w:divBdr>
                <w:top w:val="none" w:sz="0" w:space="0" w:color="auto"/>
                <w:left w:val="none" w:sz="0" w:space="0" w:color="auto"/>
                <w:bottom w:val="none" w:sz="0" w:space="0" w:color="auto"/>
                <w:right w:val="none" w:sz="0" w:space="0" w:color="auto"/>
              </w:divBdr>
            </w:div>
          </w:divsChild>
        </w:div>
        <w:div w:id="211828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nil.fr/fr/cookies-et-autres-traceurs/regles/cookies/que-dit-la-lo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3</Pages>
  <Words>301</Words>
  <Characters>1656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EL GARHI</dc:creator>
  <cp:keywords/>
  <dc:description/>
  <cp:lastModifiedBy>Myriam EL GARHI</cp:lastModifiedBy>
  <cp:revision>3</cp:revision>
  <dcterms:created xsi:type="dcterms:W3CDTF">2023-02-17T08:06:00Z</dcterms:created>
  <dcterms:modified xsi:type="dcterms:W3CDTF">2023-03-17T13:51:00Z</dcterms:modified>
</cp:coreProperties>
</file>