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7D115" w14:textId="77777777" w:rsidR="002A5F27" w:rsidRPr="002A5F27" w:rsidRDefault="002A5F27">
      <w:pPr>
        <w:rPr>
          <w:b/>
          <w:bCs/>
        </w:rPr>
      </w:pPr>
      <w:r w:rsidRPr="002A5F27">
        <w:rPr>
          <w:b/>
          <w:bCs/>
        </w:rPr>
        <w:t>БИЛЕТЫ 1-9</w:t>
      </w:r>
    </w:p>
    <w:p w14:paraId="2B0F70DA" w14:textId="25580656" w:rsidR="00751B8C" w:rsidRDefault="0039752A">
      <w:r>
        <w:t>Диагр</w:t>
      </w:r>
      <w:r w:rsidR="00D01118">
        <w:t>а</w:t>
      </w:r>
      <w:r>
        <w:t>мма классов:</w:t>
      </w:r>
    </w:p>
    <w:p w14:paraId="7E0C9C09" w14:textId="0D962C99" w:rsidR="0039752A" w:rsidRDefault="002A5F27">
      <w:r>
        <w:t>Как курсовая атрибуты методы, связи</w:t>
      </w:r>
    </w:p>
    <w:p w14:paraId="3D91EE34" w14:textId="67B9DA32" w:rsidR="0039752A" w:rsidRPr="0039752A" w:rsidRDefault="0039752A">
      <w:r>
        <w:rPr>
          <w:lang w:val="en-US"/>
        </w:rPr>
        <w:t>Use</w:t>
      </w:r>
      <w:r w:rsidRPr="002A5F27">
        <w:t xml:space="preserve"> </w:t>
      </w:r>
      <w:r>
        <w:rPr>
          <w:lang w:val="en-US"/>
        </w:rPr>
        <w:t>case</w:t>
      </w:r>
      <w:r w:rsidRPr="002A5F27">
        <w:t xml:space="preserve"> </w:t>
      </w:r>
      <w:r>
        <w:t>диаграмма</w:t>
      </w:r>
      <w:r w:rsidR="00D01118">
        <w:t>:</w:t>
      </w:r>
    </w:p>
    <w:p w14:paraId="781D4CDE" w14:textId="376227ED" w:rsidR="0039752A" w:rsidRDefault="0039752A">
      <w:r w:rsidRPr="0039752A">
        <w:drawing>
          <wp:inline distT="0" distB="0" distL="0" distR="0" wp14:anchorId="4BA27861" wp14:editId="204B2258">
            <wp:extent cx="4728029" cy="63109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329" cy="63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178A" w14:textId="5A2D52E9" w:rsidR="0039752A" w:rsidRDefault="0039752A"/>
    <w:p w14:paraId="17D297B4" w14:textId="05128CD1" w:rsidR="008A0F6C" w:rsidRDefault="008A0F6C">
      <w:r>
        <w:br w:type="page"/>
      </w:r>
    </w:p>
    <w:p w14:paraId="39726BFB" w14:textId="77777777" w:rsidR="00FA2615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Билет №1 (Книжный магазин):</w:t>
      </w:r>
      <w:r>
        <w:rPr>
          <w:rFonts w:ascii="Segoe UI" w:hAnsi="Segoe UI" w:cs="Segoe UI"/>
          <w:color w:val="0F1115"/>
        </w:rPr>
        <w:t> Сущности: Поступление, Книги, Реализация. Связи: Поставщик -&gt; Книги, Книги -&gt; Реализация.</w:t>
      </w:r>
    </w:p>
    <w:p w14:paraId="75A5502D" w14:textId="77777777" w:rsidR="00FA2615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Билет №2 (Студенческая библиотека):</w:t>
      </w:r>
      <w:r>
        <w:rPr>
          <w:rFonts w:ascii="Segoe UI" w:hAnsi="Segoe UI" w:cs="Segoe UI"/>
          <w:color w:val="0F1115"/>
        </w:rPr>
        <w:t> Сущности: Книги, Читатели (Студенты), Выдача/Возврат. Связи: Читатель -&gt; Формуляр -&gt; Книга.</w:t>
      </w:r>
    </w:p>
    <w:p w14:paraId="6201BFF0" w14:textId="77777777" w:rsidR="00FA2615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Билет №3 (Городская библиотека)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То</w:t>
      </w:r>
      <w:proofErr w:type="gramEnd"/>
      <w:r>
        <w:rPr>
          <w:rFonts w:ascii="Segoe UI" w:hAnsi="Segoe UI" w:cs="Segoe UI"/>
          <w:color w:val="0F1115"/>
        </w:rPr>
        <w:t xml:space="preserve"> же, что и №2, только читатели — жители города.</w:t>
      </w:r>
    </w:p>
    <w:p w14:paraId="782D421C" w14:textId="77777777" w:rsidR="00FA2615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Билет №4 (Магазин инструментов):</w:t>
      </w:r>
      <w:r>
        <w:rPr>
          <w:rFonts w:ascii="Segoe UI" w:hAnsi="Segoe UI" w:cs="Segoe UI"/>
          <w:color w:val="0F1115"/>
        </w:rPr>
        <w:t> Сущности: Поступление (с датой), Инструменты, Продажи. Связи: Поступление товара -&gt; Продажа.</w:t>
      </w:r>
    </w:p>
    <w:p w14:paraId="7B4E29E6" w14:textId="77777777" w:rsidR="00FA2615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Билет №5 (Склад оптовой торговли):</w:t>
      </w:r>
      <w:r>
        <w:rPr>
          <w:rFonts w:ascii="Segoe UI" w:hAnsi="Segoe UI" w:cs="Segoe UI"/>
          <w:color w:val="0F1115"/>
        </w:rPr>
        <w:t> Сущности: Товары, Поставщики, Продажи (Покупатели). Связи: Поставщик поставляет Товар -&gt; Товар уходит Покупателю.</w:t>
      </w:r>
    </w:p>
    <w:p w14:paraId="00AA54F8" w14:textId="77777777" w:rsidR="00FA2615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Билет №6 (Салон сотовой связи):</w:t>
      </w:r>
      <w:r>
        <w:rPr>
          <w:rFonts w:ascii="Segoe UI" w:hAnsi="Segoe UI" w:cs="Segoe UI"/>
          <w:color w:val="0F1115"/>
        </w:rPr>
        <w:t> Сущности: Телефоны/Аксессуары, Поставщики, Продажи.</w:t>
      </w:r>
    </w:p>
    <w:p w14:paraId="218A5DAD" w14:textId="77777777" w:rsidR="00FA2615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Билет №7 (Учебная часть):</w:t>
      </w:r>
      <w:r>
        <w:rPr>
          <w:rFonts w:ascii="Segoe UI" w:hAnsi="Segoe UI" w:cs="Segoe UI"/>
          <w:color w:val="0F1115"/>
        </w:rPr>
        <w:t> Сущности: Студенты, Группы, Дисциплины, Оценки (Зачетка).</w:t>
      </w:r>
    </w:p>
    <w:p w14:paraId="54387670" w14:textId="77777777" w:rsidR="00FA2615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Билет №8 (Абитуриент):</w:t>
      </w:r>
      <w:r>
        <w:rPr>
          <w:rFonts w:ascii="Segoe UI" w:hAnsi="Segoe UI" w:cs="Segoe UI"/>
          <w:color w:val="0F1115"/>
        </w:rPr>
        <w:t> Сущности: Абитуриент (личные данные), Специальности, Заявления.</w:t>
      </w:r>
    </w:p>
    <w:p w14:paraId="33B0D8C9" w14:textId="7A056F5F" w:rsidR="008A0F6C" w:rsidRDefault="00FA2615" w:rsidP="00FA261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Билет №9 (Банк данных жителей):</w:t>
      </w:r>
      <w:r>
        <w:rPr>
          <w:rFonts w:ascii="Segoe UI" w:hAnsi="Segoe UI" w:cs="Segoe UI"/>
          <w:color w:val="0F1115"/>
        </w:rPr>
        <w:t> Сущности: Жители (личные данные, адрес, ИНН).</w:t>
      </w:r>
    </w:p>
    <w:p w14:paraId="3D8E8380" w14:textId="1F57A63C" w:rsidR="00FA2615" w:rsidRDefault="00FA2615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</w:rPr>
      </w:pPr>
    </w:p>
    <w:p w14:paraId="00911262" w14:textId="58B73693" w:rsidR="00FA2615" w:rsidRDefault="00FA2615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  <w:lang w:val="en-US"/>
        </w:rPr>
      </w:pPr>
      <w:r w:rsidRPr="00FA2615">
        <w:rPr>
          <w:rFonts w:ascii="Segoe UI" w:hAnsi="Segoe UI" w:cs="Segoe UI"/>
          <w:b/>
          <w:bCs/>
        </w:rPr>
        <w:t xml:space="preserve">БИЛЕТЫ </w:t>
      </w:r>
      <w:r w:rsidR="0065417A">
        <w:rPr>
          <w:rFonts w:ascii="Segoe UI" w:hAnsi="Segoe UI" w:cs="Segoe UI"/>
          <w:b/>
          <w:bCs/>
        </w:rPr>
        <w:t>10</w:t>
      </w:r>
      <w:r w:rsidRPr="00FA2615">
        <w:rPr>
          <w:rFonts w:ascii="Segoe UI" w:hAnsi="Segoe UI" w:cs="Segoe UI"/>
          <w:b/>
          <w:bCs/>
        </w:rPr>
        <w:t>-18</w:t>
      </w:r>
      <w:r w:rsidR="0065417A">
        <w:rPr>
          <w:rFonts w:ascii="Segoe UI" w:hAnsi="Segoe UI" w:cs="Segoe UI"/>
          <w:b/>
          <w:bCs/>
        </w:rPr>
        <w:t>, 25, 26</w:t>
      </w:r>
      <w:r w:rsidR="00C66A44">
        <w:rPr>
          <w:rFonts w:ascii="Segoe UI" w:hAnsi="Segoe UI" w:cs="Segoe UI"/>
          <w:b/>
          <w:bCs/>
        </w:rPr>
        <w:t xml:space="preserve"> (11 </w:t>
      </w:r>
      <w:proofErr w:type="spellStart"/>
      <w:r w:rsidR="00C66A44">
        <w:rPr>
          <w:rFonts w:ascii="Segoe UI" w:hAnsi="Segoe UI" w:cs="Segoe UI"/>
          <w:b/>
          <w:bCs/>
        </w:rPr>
        <w:t>шт</w:t>
      </w:r>
      <w:proofErr w:type="spellEnd"/>
      <w:r w:rsidR="00C66A44">
        <w:rPr>
          <w:rFonts w:ascii="Segoe UI" w:hAnsi="Segoe UI" w:cs="Segoe UI"/>
          <w:b/>
          <w:bCs/>
        </w:rPr>
        <w:t xml:space="preserve">) – функции </w:t>
      </w:r>
      <w:r w:rsidR="00C66A44">
        <w:rPr>
          <w:rFonts w:ascii="Segoe UI" w:hAnsi="Segoe UI" w:cs="Segoe UI"/>
          <w:b/>
          <w:bCs/>
          <w:lang w:val="en-US"/>
        </w:rPr>
        <w:t>VBA</w:t>
      </w:r>
    </w:p>
    <w:p w14:paraId="07B57847" w14:textId="57D3EB39" w:rsidR="00961738" w:rsidRDefault="00961738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  <w:lang w:val="en-US"/>
        </w:rPr>
      </w:pPr>
    </w:p>
    <w:p w14:paraId="77F3C2B8" w14:textId="06FAFD5C" w:rsidR="00961738" w:rsidRDefault="00961738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БИЛЕТЫ 19-24</w:t>
      </w:r>
    </w:p>
    <w:p w14:paraId="65D65EA1" w14:textId="57A0856C" w:rsidR="0093088C" w:rsidRDefault="0093088C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21</w:t>
      </w:r>
    </w:p>
    <w:p w14:paraId="442B6EAE" w14:textId="196C6E41" w:rsidR="0093088C" w:rsidRDefault="0093088C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 w:rsidRPr="0093088C">
        <w:rPr>
          <w:rFonts w:ascii="Segoe UI" w:hAnsi="Segoe UI" w:cs="Segoe UI"/>
          <w:b/>
          <w:bCs/>
        </w:rPr>
        <w:drawing>
          <wp:inline distT="0" distB="0" distL="0" distR="0" wp14:anchorId="6FCE7ADE" wp14:editId="4D63C8A3">
            <wp:extent cx="3700130" cy="30186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1847" cy="304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F38D" w14:textId="610DBF5B" w:rsidR="00B442EF" w:rsidRDefault="00B442EF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lastRenderedPageBreak/>
        <w:t>2</w:t>
      </w:r>
      <w:r w:rsidR="0069355D">
        <w:rPr>
          <w:rFonts w:ascii="Segoe UI" w:hAnsi="Segoe UI" w:cs="Segoe UI"/>
          <w:b/>
          <w:bCs/>
        </w:rPr>
        <w:t>2</w:t>
      </w:r>
    </w:p>
    <w:p w14:paraId="4E5D09D8" w14:textId="4537A341" w:rsidR="00961738" w:rsidRPr="00961738" w:rsidRDefault="00601F80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 w:rsidRPr="00601F80">
        <w:rPr>
          <w:rFonts w:ascii="Segoe UI" w:hAnsi="Segoe UI" w:cs="Segoe UI"/>
          <w:b/>
          <w:bCs/>
        </w:rPr>
        <w:drawing>
          <wp:inline distT="0" distB="0" distL="0" distR="0" wp14:anchorId="027ECD42" wp14:editId="3A2B6D8A">
            <wp:extent cx="4435028" cy="329818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060" cy="3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E36C" w14:textId="773A621C" w:rsidR="00C66A44" w:rsidRPr="00961738" w:rsidRDefault="00B442EF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 w:rsidRPr="00B442EF">
        <w:rPr>
          <w:rFonts w:ascii="Segoe UI" w:hAnsi="Segoe UI" w:cs="Segoe UI"/>
          <w:b/>
          <w:bCs/>
        </w:rPr>
        <w:drawing>
          <wp:inline distT="0" distB="0" distL="0" distR="0" wp14:anchorId="15D2D598" wp14:editId="29388419">
            <wp:extent cx="3985304" cy="19302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251" cy="19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3844" w14:textId="2F306596" w:rsidR="0065417A" w:rsidRDefault="00B442EF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2</w:t>
      </w:r>
      <w:r w:rsidR="001048B7">
        <w:rPr>
          <w:rFonts w:ascii="Segoe UI" w:hAnsi="Segoe UI" w:cs="Segoe UI"/>
          <w:b/>
          <w:bCs/>
        </w:rPr>
        <w:t>3</w:t>
      </w:r>
    </w:p>
    <w:p w14:paraId="6EB5E602" w14:textId="526B7E85" w:rsidR="001048B7" w:rsidRDefault="00593993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24</w:t>
      </w:r>
    </w:p>
    <w:p w14:paraId="00E19F65" w14:textId="603CAD8A" w:rsidR="00593993" w:rsidRDefault="002C27E4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</w:rPr>
      </w:pPr>
      <w:r w:rsidRPr="002C27E4">
        <w:rPr>
          <w:rFonts w:ascii="Segoe UI" w:hAnsi="Segoe UI" w:cs="Segoe UI"/>
          <w:b/>
          <w:bCs/>
        </w:rPr>
        <w:lastRenderedPageBreak/>
        <w:drawing>
          <wp:inline distT="0" distB="0" distL="0" distR="0" wp14:anchorId="12DA6BB1" wp14:editId="4F7A44D6">
            <wp:extent cx="4940965" cy="268306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7485" cy="268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098C" w14:textId="77777777" w:rsidR="00FA2615" w:rsidRPr="00FA2615" w:rsidRDefault="00FA2615" w:rsidP="00FA261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bCs/>
          <w:color w:val="0F1115"/>
        </w:rPr>
      </w:pPr>
    </w:p>
    <w:sectPr w:rsidR="00FA2615" w:rsidRPr="00FA2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B5536C"/>
    <w:multiLevelType w:val="multilevel"/>
    <w:tmpl w:val="4EE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38"/>
    <w:rsid w:val="001048B7"/>
    <w:rsid w:val="002A5F27"/>
    <w:rsid w:val="002C27E4"/>
    <w:rsid w:val="0039752A"/>
    <w:rsid w:val="00593993"/>
    <w:rsid w:val="00601F80"/>
    <w:rsid w:val="0065417A"/>
    <w:rsid w:val="00690138"/>
    <w:rsid w:val="0069355D"/>
    <w:rsid w:val="00751B8C"/>
    <w:rsid w:val="008A0F6C"/>
    <w:rsid w:val="0093088C"/>
    <w:rsid w:val="00961738"/>
    <w:rsid w:val="00B442EF"/>
    <w:rsid w:val="00C66A44"/>
    <w:rsid w:val="00D01118"/>
    <w:rsid w:val="00FA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5293F"/>
  <w15:chartTrackingRefBased/>
  <w15:docId w15:val="{2D4FE072-04D4-4456-8ED6-68A1575D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A2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FA2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7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danya.volya@gmail.com</dc:creator>
  <cp:keywords/>
  <dc:description/>
  <cp:lastModifiedBy>danya.volya@gmail.com</cp:lastModifiedBy>
  <cp:revision>16</cp:revision>
  <dcterms:created xsi:type="dcterms:W3CDTF">2026-06-30T16:25:00Z</dcterms:created>
  <dcterms:modified xsi:type="dcterms:W3CDTF">2026-06-30T20:40:00Z</dcterms:modified>
</cp:coreProperties>
</file>