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E23C6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30"/>
          <w:szCs w:val="30"/>
          <w:u w:val="none"/>
        </w:rPr>
        <w:t>Carlos Menezes – Comandante / Gestor do Canil</w:t>
      </w:r>
      <w:r>
        <w:rPr>
          <w:rFonts w:hint="default" w:ascii="Times New Roman" w:hAnsi="Times New Roman" w:eastAsia="SimSun" w:cs="Times New Roman"/>
          <w:b/>
          <w:bCs/>
          <w:sz w:val="30"/>
          <w:szCs w:val="30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pt-BR"/>
        </w:rPr>
        <w:t>I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dade: 45 anos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Função: Responsável pela gestão administrativa e estratégica do canil. Pode ser um comandante da polícia, diretor de uma ONG ou gestor de um centro de adestramento.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Objetivos: Ter uma visão clara e centralizada do estado de cada cão (saúde, treinamento, disponibilidade). Gerar relatórios e indicadores para superiores, órgãos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públicos ou patrocinadores. Garantir que todos os processos estejam organizados e acessíveis digitalmente.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Dores: Perda de informações importantes em papéis ou planilhas soltas. Dificuldade em ter uma visão geral rápida do canil. Tempo excessivo gasto para consolidar dados de diferentes setores.</w:t>
      </w:r>
    </w:p>
    <w:p w14:paraId="4A148A70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B613B3E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30"/>
          <w:szCs w:val="30"/>
          <w:u w:val="none"/>
        </w:rPr>
        <w:t>Mariana Costa – Veterinária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Idade: 33 anos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Função: Responsável pelo acompanhamento médico e bem-estar dos cães. Atua tanto em canis policiais quanto civis.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Objetivos: Acompanhar o histórico de saúde de cada cão de forma centralizada. Registrar vacinas, consultas, exames e tratamentos de forma prática. Emitir alertas e recomendações sobre dietas, medicações e cuidados.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Dores: Falta de histórico completo sobre os cães. Risco de repetir ou esquecer tratamentos. Dificuldade em comunicar informações de saúde ao gestor e aos treinadores de forma rápida.</w:t>
      </w:r>
    </w:p>
    <w:p w14:paraId="1364ACD2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5C5BF27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0"/>
          <w:szCs w:val="30"/>
          <w:u w:val="none"/>
          <w:lang w:val="en-US" w:eastAsia="zh-CN" w:bidi="ar-SA"/>
        </w:rPr>
        <w:t>Rafael Lima – Treinador / Parceiro de Campo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Idade: 28 anos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Função: Responsável pelos treinamentos diários dos cães e, em alguns casos, atua como parceiro do cão em rondas, missões ou atividades de campo.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Objetivos: Registrar treinos e desempenho dos cães. Controlar evolução em obediência, faro e outras habilidades específicas. Consultar rapidamente se o cão está apto para determinada atividade ou missão.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Dores: Necessidade de relatórios rápidos para uso em campo. Dificuldade em registrar atividades de forma prática no dia a dia. Pouca integração entre dados de treinamento e informações médicas dos cães.</w:t>
      </w:r>
    </w:p>
    <w:p w14:paraId="426163F9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5F475E10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0"/>
          <w:szCs w:val="30"/>
          <w:u w:val="none"/>
          <w:lang w:val="en-US" w:eastAsia="zh-CN" w:bidi="ar-SA"/>
        </w:rPr>
        <w:t>Ana Bezerra – Assistente Administrativa / Voluntária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Idade: 24 anos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Função: Apoia na organização de documentos, cadastros e comunicação interna do canil. Em canis civis pode ser voluntária, em policiais pode ser uma assistente administrativa.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Objetivos: Manter cadastros de cães, agendamentos e registros sempre atualizados. Apoiar gestores e veterinários no fluxo de informações.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Dores: Perda de tempo em processos burocráticos repetitivos. Dificuldade em consolidar informações que chegam de diferentes pessoas em diferentes formatos.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9879A">
    <w:pPr>
      <w:pStyle w:val="6"/>
      <w:rPr>
        <w:rFonts w:hint="default" w:ascii="Times New Roman" w:hAnsi="Times New Roman" w:cs="Times New Roman"/>
        <w:sz w:val="30"/>
        <w:szCs w:val="30"/>
        <w:lang w:val="pt-BR"/>
      </w:rPr>
    </w:pPr>
    <w:r>
      <w:rPr>
        <w:rFonts w:hint="default" w:ascii="Times New Roman" w:hAnsi="Times New Roman" w:cs="Times New Roman"/>
        <w:sz w:val="30"/>
        <w:szCs w:val="30"/>
        <w:lang w:val="pt-BR"/>
      </w:rPr>
      <w:t>Personas para quais o software é pensado e desenvolvido</w:t>
    </w:r>
  </w:p>
  <w:p w14:paraId="6B444A70">
    <w:pPr>
      <w:pStyle w:val="6"/>
      <w:rPr>
        <w:rFonts w:hint="default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34E8"/>
    <w:rsid w:val="2B7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2025-09-22T04:58:00Z</dcterms:created>
  <dc:creator>garbo</dc:creator>
  <cp:lastModifiedBy>garbo</cp:lastModifiedBy>
  <dcterms:modified xsi:type="dcterms:W3CDTF">2025-09-22T05:03:15Z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736C4E4768DA435D8EDA3C5984667E06_11</vt:lpwstr>
  </property>
</Properties>
</file>