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F08802" w14:textId="19BB310A" w:rsidR="008D36B3" w:rsidRDefault="007241E9" w:rsidP="00623018">
      <w:pPr>
        <w:jc w:val="both"/>
        <w:rPr>
          <w:bCs/>
        </w:rPr>
      </w:pPr>
      <w:r>
        <w:t xml:space="preserve">Esa noción de narcisismo que Freud introduce en ese texto de 1914 para poder pensar de una manera más precisa lo que él se avenía llamando el yo de alguien. El narcisismo permite darle cierta caracterización a esa noción del yo, porque básicamente relaciona la noción del sexo con una </w:t>
      </w:r>
      <w:proofErr w:type="gramStart"/>
      <w:r>
        <w:t>unidad,  con</w:t>
      </w:r>
      <w:proofErr w:type="gramEnd"/>
      <w:r>
        <w:t xml:space="preserve"> una integridad, con algo que tiene que ver con la dimensión de una totalidad, que contrasta por la noción autoerotismo que era la manera que Freud tenía de pensar la relación del sujeto con su propio cuerpo a partir de las pulsiones parciales. Narcisismo, la idea de tomar al propio cuerpo, tomar a la propia imagen como una totalidad, supone un salto cualitativo de la idea de autoerotismo, y supone la posibilidad de pensar eso que planteábamos la otra vez, en relación a la subordinación de las pulsiones parciales sobre todas las zonas erógenas a esa unidad, o mejor dicho la pretendida subordinación, es decir, uno supone, uno </w:t>
      </w:r>
      <w:r w:rsidRPr="009607A9">
        <w:rPr>
          <w:b/>
          <w:bCs/>
        </w:rPr>
        <w:t>aspira a que todas las partes del propio cuerpo estén dedicadas en algo que uno llama su propio yo y donde se reconoce</w:t>
      </w:r>
      <w:r>
        <w:t xml:space="preserve">, donde se encuentra así como narciso se encontraba o se reconocía en esa imagen. Lo que agrega el término narcisismo es la libido iniciación de esa imagen, es decir, esa unidad no es solamente una unidad intelectualmente sostenida, “la boca no anda sola por la </w:t>
      </w:r>
      <w:proofErr w:type="gramStart"/>
      <w:r>
        <w:t>vida</w:t>
      </w:r>
      <w:proofErr w:type="gramEnd"/>
      <w:r>
        <w:t xml:space="preserve"> sino que está pegada a todas las otras partes del cuerpo y eso es una unidad</w:t>
      </w:r>
      <w:r w:rsidRPr="009607A9">
        <w:rPr>
          <w:b/>
          <w:bCs/>
        </w:rPr>
        <w:t>”. La unidad de la que se trata en el narcisismo es una unidad amada, es decir, es una unidad valorada y libidinizada, Freud dice eso estaba bastante claro con Narciso porque el ama, incluso uno podría decir, enamorado de esa imagen</w:t>
      </w:r>
      <w:r>
        <w:t xml:space="preserve">. </w:t>
      </w:r>
      <w:proofErr w:type="gramStart"/>
      <w:r>
        <w:t>Es</w:t>
      </w:r>
      <w:proofErr w:type="gramEnd"/>
      <w:r>
        <w:t xml:space="preserve"> por lo tanto</w:t>
      </w:r>
      <w:r w:rsidRPr="009607A9">
        <w:rPr>
          <w:b/>
          <w:bCs/>
        </w:rPr>
        <w:t>, un</w:t>
      </w:r>
      <w:r w:rsidR="009607A9" w:rsidRPr="009607A9">
        <w:rPr>
          <w:b/>
          <w:bCs/>
        </w:rPr>
        <w:t>a</w:t>
      </w:r>
      <w:r w:rsidRPr="009607A9">
        <w:rPr>
          <w:b/>
          <w:bCs/>
        </w:rPr>
        <w:t xml:space="preserve"> imagen libidinizada, una imagen investida, donde alguien pone su libido, de allí que Freud puede pensar el narcisismo como análogo a eso que llamamos la elección de objeto</w:t>
      </w:r>
      <w:r>
        <w:t xml:space="preserve">, es decir, la libido puede estar ubicada en un objeto en lo que llamamos relación de objeto, enamoramiento, del mismo modo que puede estar ubicada en el yo, es decir, </w:t>
      </w:r>
      <w:r w:rsidRPr="009607A9">
        <w:rPr>
          <w:b/>
          <w:bCs/>
        </w:rPr>
        <w:t>amarse a uno mismo, en realidad amar al propio yo</w:t>
      </w:r>
      <w:r>
        <w:t xml:space="preserve">. Entonces aparece esa idea de esa relación entre la elección del propio yo y la elección del objeto, esto que planteábamos como la dialéctica entre elegir al objeto y elegir al yo, eso que Freud ilustra con esa idea de la ameba en donde la lívida de alguien puede ser depositada, puede ser situada, pues ser ubicada en el objeto o en el yo. Entonces es a partir del narcisismo que Freud puede pensar de otra manera eso que llamamos elección de objeto, en realidad Freud había pensado en la elección de objeto, cualquier sujeto sitúa, ubica su libido en algunos objetos: ama a alguien. Si uno se ubica en el complejo de Edipo, es claro que el niño no le resulta indiferente esa persona de su madre o de su padre, hay allí una elección de objeto, hay allí una investidura </w:t>
      </w:r>
      <w:proofErr w:type="gramStart"/>
      <w:r>
        <w:t>de los objeto</w:t>
      </w:r>
      <w:proofErr w:type="gramEnd"/>
      <w:r w:rsidR="00F30430">
        <w:t xml:space="preserve">: el niño ama a la madre. </w:t>
      </w:r>
      <w:r w:rsidR="00F30430" w:rsidRPr="00F30430">
        <w:rPr>
          <w:b/>
          <w:bCs/>
        </w:rPr>
        <w:t>A eso que Freud llamaba elección de objeto viene a complej</w:t>
      </w:r>
      <w:r w:rsidR="00B71F33">
        <w:rPr>
          <w:b/>
          <w:bCs/>
        </w:rPr>
        <w:t>izarse</w:t>
      </w:r>
      <w:r w:rsidR="00F30430" w:rsidRPr="00F30430">
        <w:rPr>
          <w:b/>
          <w:bCs/>
        </w:rPr>
        <w:t xml:space="preserve"> a partir del narcisismo ¿por qué digo esto?</w:t>
      </w:r>
      <w:r w:rsidR="00F30430">
        <w:rPr>
          <w:b/>
          <w:bCs/>
        </w:rPr>
        <w:t xml:space="preserve"> Pensándolo desde el complejo de Edipo,</w:t>
      </w:r>
      <w:r w:rsidR="00F30430">
        <w:rPr>
          <w:bCs/>
        </w:rPr>
        <w:t xml:space="preserve"> aquello que nosotros llamamos la salida del complejo de Edipo suponía, pensando en el varoncito, en esa encrucijada a la que el padre somete al niño, que son encrucijada que consistía en decirle al niño o hacerle entender al niño que si se queda en esa elección de objeto con la madre va a perder aquello que tanto valora, es decir, eso que Freud llama la amenaza de castración, y la disyuntiva es si te quedas contumaz verdes eso que valoras y si quieres conservar eso que tanto valoras </w:t>
      </w:r>
      <w:proofErr w:type="spellStart"/>
      <w:r w:rsidR="00B71F33">
        <w:rPr>
          <w:bCs/>
        </w:rPr>
        <w:t>perdes</w:t>
      </w:r>
      <w:proofErr w:type="spellEnd"/>
      <w:r w:rsidR="00F30430">
        <w:rPr>
          <w:bCs/>
        </w:rPr>
        <w:t xml:space="preserve"> a tu mama. La salida del complejo de Edipo consistiría en que el niño eligiera retener, conservar eso que lo amenazaban con privarlo, pero necesariamente tiene que abandonar a la madre. </w:t>
      </w:r>
      <w:r w:rsidR="00F30430" w:rsidRPr="00B71F33">
        <w:rPr>
          <w:b/>
        </w:rPr>
        <w:t>Esa disyuntiva del complejo de Edipo que siempre es una pérdida</w:t>
      </w:r>
      <w:r w:rsidR="00F30430">
        <w:rPr>
          <w:bCs/>
        </w:rPr>
        <w:t xml:space="preserve">, pierde una cosa u pierdo la otra, es como cuando aquella famosa historia del ladrón que te dice “la bolsa o la vida” es decir, </w:t>
      </w:r>
      <w:proofErr w:type="spellStart"/>
      <w:r w:rsidR="00F30430">
        <w:rPr>
          <w:bCs/>
        </w:rPr>
        <w:t>elegis</w:t>
      </w:r>
      <w:proofErr w:type="spellEnd"/>
      <w:r w:rsidR="00F30430">
        <w:rPr>
          <w:bCs/>
        </w:rPr>
        <w:t xml:space="preserve">, </w:t>
      </w:r>
      <w:proofErr w:type="spellStart"/>
      <w:r w:rsidR="00F30430">
        <w:rPr>
          <w:bCs/>
        </w:rPr>
        <w:t>perdes</w:t>
      </w:r>
      <w:proofErr w:type="spellEnd"/>
      <w:r w:rsidR="00F30430">
        <w:rPr>
          <w:bCs/>
        </w:rPr>
        <w:t xml:space="preserve"> la plata o </w:t>
      </w:r>
      <w:proofErr w:type="spellStart"/>
      <w:r w:rsidR="00F30430">
        <w:rPr>
          <w:bCs/>
        </w:rPr>
        <w:t>perdes</w:t>
      </w:r>
      <w:proofErr w:type="spellEnd"/>
      <w:r w:rsidR="00F30430">
        <w:rPr>
          <w:bCs/>
        </w:rPr>
        <w:t xml:space="preserve"> la vida, en parte es una elección medio forzada porque si yo elijo conservar la plata pierdo la vida y la plata también ¿no? Es decir, no tengo mucha elección, ceder la plata para conservar la vida. El niño cede la aspiración a la unión con la madre para conservar eso que en definitivo le podrá servir, supone el, para otras elecciones. Entonces, </w:t>
      </w:r>
      <w:r w:rsidR="00F30430" w:rsidRPr="00B71F33">
        <w:rPr>
          <w:b/>
        </w:rPr>
        <w:t>el abandono de esa elección de la madre, supone la posibilidad de elegir otras mujeres en la serie de las mujeres</w:t>
      </w:r>
      <w:r w:rsidR="00F30430">
        <w:rPr>
          <w:bCs/>
        </w:rPr>
        <w:t xml:space="preserve"> (que parte de la madre) que supone una serie </w:t>
      </w:r>
      <w:proofErr w:type="spellStart"/>
      <w:r w:rsidR="00F30430">
        <w:rPr>
          <w:bCs/>
        </w:rPr>
        <w:t>mas</w:t>
      </w:r>
      <w:proofErr w:type="spellEnd"/>
      <w:r w:rsidR="00F30430">
        <w:rPr>
          <w:bCs/>
        </w:rPr>
        <w:t xml:space="preserve"> o menos </w:t>
      </w:r>
      <w:proofErr w:type="spellStart"/>
      <w:r w:rsidR="00F30430">
        <w:rPr>
          <w:bCs/>
        </w:rPr>
        <w:lastRenderedPageBreak/>
        <w:t>idefinida</w:t>
      </w:r>
      <w:proofErr w:type="spellEnd"/>
      <w:r w:rsidR="00F30430">
        <w:rPr>
          <w:bCs/>
        </w:rPr>
        <w:t xml:space="preserve">, hay muchas mujeres además de la madre en el mundo, entonces la oferta parece bastante interesante, puede elegir a todas menos a esa, que es la que quisiera. </w:t>
      </w:r>
      <w:r w:rsidR="00F30430" w:rsidRPr="00B71F33">
        <w:rPr>
          <w:b/>
        </w:rPr>
        <w:t xml:space="preserve">Pero entonces, </w:t>
      </w:r>
      <w:proofErr w:type="gramStart"/>
      <w:r w:rsidR="00F30430" w:rsidRPr="00B71F33">
        <w:rPr>
          <w:b/>
        </w:rPr>
        <w:t>la futuras elecciones</w:t>
      </w:r>
      <w:proofErr w:type="gramEnd"/>
      <w:r w:rsidR="00F30430" w:rsidRPr="00B71F33">
        <w:rPr>
          <w:b/>
        </w:rPr>
        <w:t xml:space="preserve"> de objeto de ese niño, estarán basadas en aquella primera elección por la madre</w:t>
      </w:r>
      <w:r w:rsidR="00F30430">
        <w:rPr>
          <w:bCs/>
        </w:rPr>
        <w:t xml:space="preserve">, estarán sostenidas en eso, a eso Freud llamaba </w:t>
      </w:r>
      <w:r w:rsidR="00F30430" w:rsidRPr="00B71F33">
        <w:rPr>
          <w:b/>
        </w:rPr>
        <w:t>elección de objeto por apuntalamiento</w:t>
      </w:r>
      <w:r w:rsidR="00F30430">
        <w:rPr>
          <w:bCs/>
        </w:rPr>
        <w:t xml:space="preserve">, allí en introducción al narcisismo habla de la elección de objeto por apuntalamiento, es decir, que elijo un objeto apuntalado, apoyado, sostenido en la primera elección, en la elección edípica. Del mismo modo la niña, en toda esa complejidad de la instauración de su complejo de Edipo, </w:t>
      </w:r>
      <w:proofErr w:type="spellStart"/>
      <w:r w:rsidR="00F30430">
        <w:rPr>
          <w:bCs/>
        </w:rPr>
        <w:t>elegira</w:t>
      </w:r>
      <w:proofErr w:type="spellEnd"/>
      <w:r w:rsidR="00F30430">
        <w:rPr>
          <w:bCs/>
        </w:rPr>
        <w:t xml:space="preserve"> hombres que puedan quizá darle aquello que el padre no les daba ¿se entiende? También una elección sostenida apuntalada en esa elección edípica. </w:t>
      </w:r>
      <w:r w:rsidR="00F30430" w:rsidRPr="00F30430">
        <w:rPr>
          <w:b/>
        </w:rPr>
        <w:t>Bueno, era esta la manera en que Freud pensaba las elecciones de objeto hasta que aparece la dimensión del narcisismo</w:t>
      </w:r>
      <w:r w:rsidR="00F30430">
        <w:rPr>
          <w:bCs/>
        </w:rPr>
        <w:t xml:space="preserve">, es una manera quizás </w:t>
      </w:r>
      <w:proofErr w:type="spellStart"/>
      <w:r w:rsidR="00F30430">
        <w:rPr>
          <w:bCs/>
        </w:rPr>
        <w:t>ovbia</w:t>
      </w:r>
      <w:proofErr w:type="spellEnd"/>
      <w:r w:rsidR="00F30430">
        <w:rPr>
          <w:bCs/>
        </w:rPr>
        <w:t xml:space="preserve"> de pensar el como se elije a un objeto, aun semejante, y lo que sostiene esa elección. La condición es esa: </w:t>
      </w:r>
      <w:r w:rsidR="00F30430" w:rsidRPr="00623018">
        <w:rPr>
          <w:b/>
        </w:rPr>
        <w:t>el objeto viene a ser un sustituto del objeto edípico, un sustituto de la madre, del padre, de esos primeros objetos.</w:t>
      </w:r>
      <w:r w:rsidR="00F30430">
        <w:rPr>
          <w:bCs/>
        </w:rPr>
        <w:t xml:space="preserve"> </w:t>
      </w:r>
    </w:p>
    <w:p w14:paraId="64FC3726" w14:textId="77777777" w:rsidR="00180AB0" w:rsidRDefault="00F30430" w:rsidP="00623018">
      <w:pPr>
        <w:jc w:val="both"/>
        <w:rPr>
          <w:bCs/>
        </w:rPr>
      </w:pPr>
      <w:r w:rsidRPr="00910420">
        <w:rPr>
          <w:b/>
        </w:rPr>
        <w:t>Pero ahora, a partir de esta introducción del narcisismo, parece que puede haber otro modo de elección de objeto, que no son el modo por apuntalamiento, sino eso que Freud llama un tipo de elección narcisista de objeto</w:t>
      </w:r>
      <w:r>
        <w:rPr>
          <w:bCs/>
        </w:rPr>
        <w:t xml:space="preserve">, es decir, que alguien puede elegir un objeto, elegir un semejante no porque se parezca a su mama, sino porque se parece a él, es decir, elegir un objeto basado en el propio yo, un objeto que sea semejante al yo. </w:t>
      </w:r>
      <w:r w:rsidR="00180AB0">
        <w:rPr>
          <w:bCs/>
        </w:rPr>
        <w:t xml:space="preserve">Es decir, supóngase, narciso si hubiera podido salir de esa trampa en la que estuvo, podría haber elegido un objeto que le recordada a esa imagen tan amada de él. Entonces aparece esa dimensión de la elección basada en el narcisismo, Freud dice “el yo aparece como un objeto a elegir” y el objeto aparece como otro yo, como alguien que uno puede elegir porque se parece al yo, ahora vamos a ver mas en detalle eso, pero hay una cierta ambigüedad allí, porque cuando dos personas se miran a los ojos extasiados y </w:t>
      </w:r>
      <w:proofErr w:type="spellStart"/>
      <w:r w:rsidR="00180AB0">
        <w:rPr>
          <w:bCs/>
        </w:rPr>
        <w:t>abosolutamente</w:t>
      </w:r>
      <w:proofErr w:type="spellEnd"/>
      <w:r w:rsidR="00180AB0">
        <w:rPr>
          <w:bCs/>
        </w:rPr>
        <w:t xml:space="preserve"> enamorados, casi casi eso parece como si alguien se estuviera mirando en un espejo, de hecho, se dice poéticamente que uno se ve en los espejos de los ojos del otro. Y no es fácil diferenciar si uno esta amando al otro o a si mismo, es decir, el objeto ocupa el lugar de la imagen amada, de la imagen amada del yo. “somos iguales, nos gusta lo mismo, pensamos igual” esto muchas veces es condición de amor ¿no? Yo amo a alguien porque se parece mucho, a veces se parece tanto </w:t>
      </w:r>
      <w:proofErr w:type="spellStart"/>
      <w:r w:rsidR="00180AB0">
        <w:rPr>
          <w:bCs/>
        </w:rPr>
        <w:t>tanto</w:t>
      </w:r>
      <w:proofErr w:type="spellEnd"/>
      <w:r w:rsidR="00180AB0">
        <w:rPr>
          <w:bCs/>
        </w:rPr>
        <w:t xml:space="preserve"> que resulta </w:t>
      </w:r>
      <w:proofErr w:type="spellStart"/>
      <w:r w:rsidR="00180AB0">
        <w:rPr>
          <w:bCs/>
        </w:rPr>
        <w:t>isoportable</w:t>
      </w:r>
      <w:proofErr w:type="spellEnd"/>
      <w:r w:rsidR="00180AB0">
        <w:rPr>
          <w:bCs/>
        </w:rPr>
        <w:t xml:space="preserve">, pero hay algo de </w:t>
      </w:r>
      <w:proofErr w:type="spellStart"/>
      <w:r w:rsidR="00180AB0">
        <w:rPr>
          <w:bCs/>
        </w:rPr>
        <w:t>facinacion</w:t>
      </w:r>
      <w:proofErr w:type="spellEnd"/>
      <w:r w:rsidR="00180AB0">
        <w:rPr>
          <w:bCs/>
        </w:rPr>
        <w:t xml:space="preserve"> en eso. </w:t>
      </w:r>
    </w:p>
    <w:p w14:paraId="3D822714" w14:textId="3BF66016" w:rsidR="00F30430" w:rsidRPr="00180AB0" w:rsidRDefault="00180AB0" w:rsidP="00623018">
      <w:pPr>
        <w:jc w:val="both"/>
        <w:rPr>
          <w:bCs/>
          <w:sz w:val="20"/>
          <w:szCs w:val="20"/>
        </w:rPr>
      </w:pPr>
      <w:r w:rsidRPr="00180AB0">
        <w:rPr>
          <w:b/>
        </w:rPr>
        <w:t>En verdad no es tan univoco esto de elegir a alguien igual a uno, porque puede querer decir muchas cosas</w:t>
      </w:r>
      <w:r>
        <w:rPr>
          <w:bCs/>
        </w:rPr>
        <w:t xml:space="preserve">, por </w:t>
      </w:r>
      <w:proofErr w:type="gramStart"/>
      <w:r>
        <w:rPr>
          <w:bCs/>
        </w:rPr>
        <w:t>ejemplo</w:t>
      </w:r>
      <w:proofErr w:type="gramEnd"/>
      <w:r>
        <w:rPr>
          <w:bCs/>
        </w:rPr>
        <w:t xml:space="preserve"> uno </w:t>
      </w:r>
      <w:r w:rsidRPr="00910420">
        <w:rPr>
          <w:b/>
        </w:rPr>
        <w:t>puede pensar que una elección de tipo narcisista podría estar sosteniendo algunas formas de elección de lo que podríamos llamar elección homosexual</w:t>
      </w:r>
      <w:r>
        <w:rPr>
          <w:bCs/>
        </w:rPr>
        <w:t xml:space="preserve">. Esto seria elegir alguien igual a uno, no distinto, digo, esto para nada explica la elección homosexual, pero digamos sostener la elección de alguien igual a uno es seguro marca de una elección narcisista. Ahora, no </w:t>
      </w:r>
      <w:r w:rsidRPr="00910420">
        <w:rPr>
          <w:b/>
        </w:rPr>
        <w:t xml:space="preserve">siempre uno elige del punto de vista narcisista algo exactamente igual a uno, uno puede elegir a alguien que no es igual a mi yo, sino que es igual a lo que a </w:t>
      </w:r>
      <w:proofErr w:type="spellStart"/>
      <w:r w:rsidRPr="00910420">
        <w:rPr>
          <w:b/>
        </w:rPr>
        <w:t>mi</w:t>
      </w:r>
      <w:proofErr w:type="spellEnd"/>
      <w:r w:rsidRPr="00910420">
        <w:rPr>
          <w:b/>
        </w:rPr>
        <w:t xml:space="preserve"> me gustaría ser</w:t>
      </w:r>
      <w:r>
        <w:rPr>
          <w:bCs/>
        </w:rPr>
        <w:t xml:space="preserve">, </w:t>
      </w:r>
      <w:r w:rsidRPr="00910420">
        <w:rPr>
          <w:b/>
        </w:rPr>
        <w:t xml:space="preserve">yo </w:t>
      </w:r>
      <w:proofErr w:type="spellStart"/>
      <w:r w:rsidRPr="00910420">
        <w:rPr>
          <w:b/>
        </w:rPr>
        <w:t>eligo</w:t>
      </w:r>
      <w:proofErr w:type="spellEnd"/>
      <w:r w:rsidRPr="00910420">
        <w:rPr>
          <w:b/>
        </w:rPr>
        <w:t xml:space="preserve"> a alguien que tiene las cualidades que a </w:t>
      </w:r>
      <w:proofErr w:type="spellStart"/>
      <w:r w:rsidRPr="00910420">
        <w:rPr>
          <w:b/>
        </w:rPr>
        <w:t>mi</w:t>
      </w:r>
      <w:proofErr w:type="spellEnd"/>
      <w:r w:rsidRPr="00910420">
        <w:rPr>
          <w:b/>
        </w:rPr>
        <w:t xml:space="preserve"> me gustaría tener</w:t>
      </w:r>
      <w:r>
        <w:rPr>
          <w:bCs/>
        </w:rPr>
        <w:t xml:space="preserve">, </w:t>
      </w:r>
      <w:r w:rsidRPr="00910420">
        <w:rPr>
          <w:b/>
        </w:rPr>
        <w:t xml:space="preserve">que tiene las características de lo que yo </w:t>
      </w:r>
      <w:r w:rsidR="005826C7" w:rsidRPr="00910420">
        <w:rPr>
          <w:b/>
        </w:rPr>
        <w:t>querría</w:t>
      </w:r>
      <w:r w:rsidRPr="00910420">
        <w:rPr>
          <w:b/>
        </w:rPr>
        <w:t xml:space="preserve"> ser, no de lo que soy</w:t>
      </w:r>
      <w:r>
        <w:rPr>
          <w:bCs/>
        </w:rPr>
        <w:t xml:space="preserve">. </w:t>
      </w:r>
      <w:r w:rsidRPr="00910420">
        <w:rPr>
          <w:b/>
        </w:rPr>
        <w:t xml:space="preserve">Otra forma es pensar de elegir a alguien no según lo que uno es o según lo que uno </w:t>
      </w:r>
      <w:r w:rsidR="005826C7" w:rsidRPr="00910420">
        <w:rPr>
          <w:b/>
        </w:rPr>
        <w:t>querría</w:t>
      </w:r>
      <w:r w:rsidRPr="00910420">
        <w:rPr>
          <w:b/>
        </w:rPr>
        <w:t xml:space="preserve"> ser, sino según lo que uno fue dice Freud</w:t>
      </w:r>
      <w:r>
        <w:rPr>
          <w:bCs/>
        </w:rPr>
        <w:t xml:space="preserve">. </w:t>
      </w:r>
      <w:r w:rsidRPr="00910420">
        <w:rPr>
          <w:b/>
        </w:rPr>
        <w:t xml:space="preserve">Freud dice que hay una curiosa observación que uno puede hacer, que es como los padres aman a sus hijos, ¿no? A uno le parece lógico, los padres aman a sus hijos, obvio: “los padres quieren a sus hijos”. Pero los padres ubican a sus hijos en un lugar muy particular, suponen en ese hijo virtudes, </w:t>
      </w:r>
      <w:r w:rsidR="005826C7" w:rsidRPr="00910420">
        <w:rPr>
          <w:b/>
        </w:rPr>
        <w:t>características</w:t>
      </w:r>
      <w:r w:rsidRPr="00910420">
        <w:rPr>
          <w:b/>
        </w:rPr>
        <w:t>, que están lejos de tenerl</w:t>
      </w:r>
      <w:r w:rsidR="005826C7" w:rsidRPr="00910420">
        <w:rPr>
          <w:b/>
        </w:rPr>
        <w:t>a</w:t>
      </w:r>
      <w:r w:rsidR="005826C7">
        <w:rPr>
          <w:bCs/>
        </w:rPr>
        <w:t xml:space="preserve">. Ponen en ese niño lo </w:t>
      </w:r>
      <w:r w:rsidR="005826C7" w:rsidRPr="00910420">
        <w:rPr>
          <w:b/>
        </w:rPr>
        <w:t xml:space="preserve">que ellos </w:t>
      </w:r>
      <w:proofErr w:type="spellStart"/>
      <w:r w:rsidR="005826C7" w:rsidRPr="00910420">
        <w:rPr>
          <w:b/>
        </w:rPr>
        <w:t>ubieran</w:t>
      </w:r>
      <w:proofErr w:type="spellEnd"/>
      <w:r w:rsidR="005826C7" w:rsidRPr="00910420">
        <w:rPr>
          <w:b/>
        </w:rPr>
        <w:t xml:space="preserve"> querido ser, o lo que ellos suponen haber </w:t>
      </w:r>
      <w:proofErr w:type="gramStart"/>
      <w:r w:rsidR="005826C7" w:rsidRPr="00910420">
        <w:rPr>
          <w:b/>
        </w:rPr>
        <w:t>sido</w:t>
      </w:r>
      <w:proofErr w:type="gramEnd"/>
      <w:r w:rsidR="005826C7" w:rsidRPr="00910420">
        <w:rPr>
          <w:b/>
        </w:rPr>
        <w:t xml:space="preserve"> pero ya no</w:t>
      </w:r>
      <w:r w:rsidR="005826C7">
        <w:rPr>
          <w:bCs/>
        </w:rPr>
        <w:t xml:space="preserve">, quiero decir, el niño aparece revestido de toda suerte perfecciones y de </w:t>
      </w:r>
      <w:r w:rsidR="005826C7">
        <w:rPr>
          <w:bCs/>
        </w:rPr>
        <w:lastRenderedPageBreak/>
        <w:t xml:space="preserve">atributos que, obviamente el padre no las tiene. Esta idea de la infancia feliz, de el niño que no tiene problemas no como uno que tiene que estar consiguiendo trabajo, pero el niño no, todavía no conoce las penurias del mundo, el niño dice Freud, para él no valen ni enfermedades ni muertes ni renuncia a satisfacciones, el es su majestad el bebe. Uno esto puede escucharlo en el discurso de los padre, no es que los niños sean felices ni que no se enfermen ni no se mueran, </w:t>
      </w:r>
      <w:r w:rsidR="005826C7" w:rsidRPr="005826C7">
        <w:rPr>
          <w:b/>
        </w:rPr>
        <w:t>pero el padre supone esa perfección en ese niño y ama eso en el niño</w:t>
      </w:r>
      <w:r w:rsidR="005826C7">
        <w:rPr>
          <w:b/>
        </w:rPr>
        <w:t xml:space="preserve">, es decir, ama eso que el cree que ya no es, ama eso en el niño que el supone haber perdido </w:t>
      </w:r>
      <w:r w:rsidR="005826C7" w:rsidRPr="005826C7">
        <w:rPr>
          <w:b/>
        </w:rPr>
        <w:t>“</w:t>
      </w:r>
      <w:r w:rsidR="005826C7">
        <w:rPr>
          <w:b/>
        </w:rPr>
        <w:t>ah cuando yo era chico si que era feliz</w:t>
      </w:r>
      <w:r w:rsidR="005826C7" w:rsidRPr="005826C7">
        <w:rPr>
          <w:b/>
        </w:rPr>
        <w:t xml:space="preserve"> ”</w:t>
      </w:r>
      <w:r w:rsidR="005826C7" w:rsidRPr="005826C7">
        <w:t xml:space="preserve"> “</w:t>
      </w:r>
      <w:r w:rsidR="005826C7">
        <w:t xml:space="preserve">en esa </w:t>
      </w:r>
      <w:proofErr w:type="spellStart"/>
      <w:r w:rsidR="005826C7">
        <w:t>epoca</w:t>
      </w:r>
      <w:proofErr w:type="spellEnd"/>
      <w:r w:rsidR="005826C7">
        <w:t xml:space="preserve"> si que andaba todo bien</w:t>
      </w:r>
      <w:r w:rsidR="005826C7" w:rsidRPr="005826C7">
        <w:t xml:space="preserve"> ” </w:t>
      </w:r>
      <w:r w:rsidR="005826C7">
        <w:t xml:space="preserve"> todo mentira obviamente, pero ¿Qué ama el padre del niño’ ama lo que el mismo fue, o sea se ama si mismo en un momento que supone haber sido mas feliz que ahora, entonces esa también es una elección narcisista, esa también es una elección de objeto basada en el propio yo, solo que no en el yo actual, sino que dice Freud, en lo que uno fue. Ama en el niño lo que uno cree haber perdido, a eso va a llamar Freud el yo ideal, porque es esa imagen de </w:t>
      </w:r>
      <w:proofErr w:type="spellStart"/>
      <w:r w:rsidR="005826C7">
        <w:t>perfeccion</w:t>
      </w:r>
      <w:proofErr w:type="spellEnd"/>
      <w:r w:rsidR="005826C7">
        <w:t xml:space="preserve"> </w:t>
      </w:r>
      <w:r w:rsidR="00CE3D7C">
        <w:t xml:space="preserve">que uno supone en el pasado. Freud dice si bien ya sabemos que no somo eso, no somos esa imagen completa, no somos esa imagen de </w:t>
      </w:r>
      <w:proofErr w:type="spellStart"/>
      <w:r w:rsidR="00CE3D7C">
        <w:t>perfeccion</w:t>
      </w:r>
      <w:proofErr w:type="spellEnd"/>
      <w:r w:rsidR="00CE3D7C">
        <w:t xml:space="preserve"> porque estamos bastante abollados por la vida, </w:t>
      </w:r>
      <w:r w:rsidR="005826C7" w:rsidRPr="005826C7">
        <w:t xml:space="preserve">            </w:t>
      </w:r>
    </w:p>
    <w:sectPr w:rsidR="00F30430" w:rsidRPr="00180AB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docVars>
    <w:docVar w:name="dgnword-docGUID" w:val="{A7C36B50-2D4D-4242-A85E-F7885FB406D0}"/>
    <w:docVar w:name="dgnword-eventsink" w:val="2318341837984"/>
  </w:docVars>
  <w:rsids>
    <w:rsidRoot w:val="009E1077"/>
    <w:rsid w:val="000B279F"/>
    <w:rsid w:val="00180AB0"/>
    <w:rsid w:val="005826C7"/>
    <w:rsid w:val="00623018"/>
    <w:rsid w:val="007241E9"/>
    <w:rsid w:val="008D36B3"/>
    <w:rsid w:val="00910420"/>
    <w:rsid w:val="00934A07"/>
    <w:rsid w:val="009607A9"/>
    <w:rsid w:val="009E1077"/>
    <w:rsid w:val="00B71F33"/>
    <w:rsid w:val="00CE3D7C"/>
    <w:rsid w:val="00DA3C50"/>
    <w:rsid w:val="00DD214A"/>
    <w:rsid w:val="00F3043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85A04"/>
  <w15:docId w15:val="{0A6336A5-65C1-47FC-A30C-0D8518921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5826C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5826C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1062</TotalTime>
  <Pages>3</Pages>
  <Words>1530</Words>
  <Characters>8415</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Blas Rivera</dc:creator>
  <cp:keywords/>
  <dc:description/>
  <cp:lastModifiedBy>Blas Rivera</cp:lastModifiedBy>
  <cp:revision>1</cp:revision>
  <dcterms:created xsi:type="dcterms:W3CDTF">2020-10-18T20:58:00Z</dcterms:created>
  <dcterms:modified xsi:type="dcterms:W3CDTF">2022-02-05T13:04:00Z</dcterms:modified>
</cp:coreProperties>
</file>