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80" w:before="160" w:line="295.2" w:lineRule="auto"/>
        <w:rPr>
          <w:color w:val="1b2f61"/>
          <w:sz w:val="60"/>
          <w:szCs w:val="60"/>
        </w:rPr>
      </w:pPr>
      <w:bookmarkStart w:colFirst="0" w:colLast="0" w:name="_6dynnxi3g19k" w:id="0"/>
      <w:bookmarkEnd w:id="0"/>
      <w:r w:rsidDel="00000000" w:rsidR="00000000" w:rsidRPr="00000000">
        <w:rPr>
          <w:color w:val="1b2f61"/>
          <w:sz w:val="60"/>
          <w:szCs w:val="60"/>
          <w:rtl w:val="0"/>
        </w:rPr>
        <w:t xml:space="preserve">Setting up the Polygon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 </w:t>
      </w:r>
    </w:p>
    <w:p w:rsidR="00000000" w:rsidDel="00000000" w:rsidP="00000000" w:rsidRDefault="00000000" w:rsidRPr="00000000" w14:paraId="00000003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As the crypto world constantly grows, so does the number of networks.</w:t>
      </w:r>
    </w:p>
    <w:p w:rsidR="00000000" w:rsidDel="00000000" w:rsidP="00000000" w:rsidRDefault="00000000" w:rsidRPr="00000000" w14:paraId="00000004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In this article, we will guide you on how to set up the Polygon Network on the MetaMask wallet.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Just in case you aren’t familiar yet: Polygon Network (formerly known as MATIC) is a scaling solution that aims to provide tools that improve the speed, and reduce the cost and complexities of transactions in the blockchain.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40" w:before="0" w:line="288" w:lineRule="auto"/>
        <w:jc w:val="center"/>
        <w:rPr>
          <w:color w:val="1b2f61"/>
          <w:sz w:val="30"/>
          <w:szCs w:val="30"/>
          <w:highlight w:val="white"/>
        </w:rPr>
      </w:pPr>
      <w:bookmarkStart w:colFirst="0" w:colLast="0" w:name="_d56j22xgqza2" w:id="1"/>
      <w:bookmarkEnd w:id="1"/>
      <w:r w:rsidDel="00000000" w:rsidR="00000000" w:rsidRPr="00000000">
        <w:rPr>
          <w:color w:val="1b2f61"/>
          <w:sz w:val="30"/>
          <w:szCs w:val="30"/>
          <w:highlight w:val="white"/>
          <w:rtl w:val="0"/>
        </w:rPr>
        <w:t xml:space="preserve">How to set up the Polygon Network on your MetaMask wallet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You will need the following details about the Polygon Network: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Network Name: Polygon Network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New RPC URL: </w:t>
      </w:r>
      <w:hyperlink r:id="rId7">
        <w:r w:rsidDel="00000000" w:rsidR="00000000" w:rsidRPr="00000000">
          <w:rPr>
            <w:color w:val="2f80ed"/>
            <w:sz w:val="24"/>
            <w:szCs w:val="24"/>
            <w:highlight w:val="white"/>
            <w:rtl w:val="0"/>
          </w:rPr>
          <w:t xml:space="preserve">https://polygon-rpc.com/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Chain ID: 137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Currency Symbol (optional): MATIC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Block Explorer URL (optional): </w:t>
      </w:r>
      <w:hyperlink r:id="rId8">
        <w:r w:rsidDel="00000000" w:rsidR="00000000" w:rsidRPr="00000000">
          <w:rPr>
            <w:color w:val="2f80ed"/>
            <w:sz w:val="24"/>
            <w:szCs w:val="24"/>
            <w:highlight w:val="white"/>
            <w:rtl w:val="0"/>
          </w:rPr>
          <w:t xml:space="preserve">https://polygonscan.com/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Now, let’s go through it step-by-step.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Open your MetaMask wallet and hit the button on the top-right corner.</w:t>
      </w:r>
    </w:p>
    <w:p w:rsidR="00000000" w:rsidDel="00000000" w:rsidP="00000000" w:rsidRDefault="00000000" w:rsidRPr="00000000" w14:paraId="00000010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</w:rPr>
        <w:drawing>
          <wp:inline distB="114300" distT="114300" distL="114300" distR="114300">
            <wp:extent cx="4248150" cy="7153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2. Choose Settings in the menu. </w:t>
      </w:r>
    </w:p>
    <w:p w:rsidR="00000000" w:rsidDel="00000000" w:rsidP="00000000" w:rsidRDefault="00000000" w:rsidRPr="00000000" w14:paraId="00000012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</w:rPr>
        <w:drawing>
          <wp:inline distB="114300" distT="114300" distL="114300" distR="114300">
            <wp:extent cx="4248150" cy="7153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3. Scroll down and click on Networks.</w:t>
      </w:r>
    </w:p>
    <w:p w:rsidR="00000000" w:rsidDel="00000000" w:rsidP="00000000" w:rsidRDefault="00000000" w:rsidRPr="00000000" w14:paraId="00000014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</w:rPr>
        <w:drawing>
          <wp:inline distB="114300" distT="114300" distL="114300" distR="114300">
            <wp:extent cx="4248150" cy="7153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4. Now, you should see a list of networks. Click on Add Network below to add a custom network.</w:t>
      </w:r>
    </w:p>
    <w:p w:rsidR="00000000" w:rsidDel="00000000" w:rsidP="00000000" w:rsidRDefault="00000000" w:rsidRPr="00000000" w14:paraId="00000016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</w:rPr>
        <w:drawing>
          <wp:inline distB="114300" distT="114300" distL="114300" distR="114300">
            <wp:extent cx="4248150" cy="71532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5. Next, fill the fields with the necessary information about the Polygon Network</w:t>
      </w:r>
    </w:p>
    <w:p w:rsidR="00000000" w:rsidDel="00000000" w:rsidP="00000000" w:rsidRDefault="00000000" w:rsidRPr="00000000" w14:paraId="00000018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</w:rPr>
        <w:drawing>
          <wp:inline distB="114300" distT="114300" distL="114300" distR="114300">
            <wp:extent cx="4248150" cy="7153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  <w:rtl w:val="0"/>
        </w:rPr>
        <w:t xml:space="preserve">And you’ve just set up the Polygon (MATIC) Network on your MetaMask wallet!</w:t>
      </w:r>
    </w:p>
    <w:p w:rsidR="00000000" w:rsidDel="00000000" w:rsidP="00000000" w:rsidRDefault="00000000" w:rsidRPr="00000000" w14:paraId="0000001A">
      <w:pPr>
        <w:rPr>
          <w:color w:val="1b2f61"/>
          <w:sz w:val="24"/>
          <w:szCs w:val="24"/>
          <w:highlight w:val="white"/>
        </w:rPr>
      </w:pPr>
      <w:r w:rsidDel="00000000" w:rsidR="00000000" w:rsidRPr="00000000">
        <w:rPr>
          <w:color w:val="1b2f61"/>
          <w:sz w:val="24"/>
          <w:szCs w:val="24"/>
          <w:highlight w:val="white"/>
        </w:rPr>
        <w:drawing>
          <wp:inline distB="114300" distT="114300" distL="114300" distR="114300">
            <wp:extent cx="4248150" cy="71532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2f6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2f6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polygon-rpc.com/" TargetMode="External"/><Relationship Id="rId8" Type="http://schemas.openxmlformats.org/officeDocument/2006/relationships/hyperlink" Target="https://polygonsc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