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450206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E258CC" w:rsidRDefault="00E258CC">
          <w:pPr>
            <w:pStyle w:val="TOCHeading"/>
          </w:pPr>
          <w:r>
            <w:t>Contents</w:t>
          </w:r>
        </w:p>
        <w:p w:rsidR="005D450E" w:rsidRDefault="00E258C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712413" w:history="1">
            <w:r w:rsidR="005D450E" w:rsidRPr="003A5DDD">
              <w:rPr>
                <w:rStyle w:val="Hyperlink"/>
                <w:noProof/>
              </w:rPr>
              <w:t>Abstract:</w:t>
            </w:r>
            <w:r w:rsidR="005D450E">
              <w:rPr>
                <w:noProof/>
                <w:webHidden/>
              </w:rPr>
              <w:tab/>
            </w:r>
            <w:r w:rsidR="005D450E">
              <w:rPr>
                <w:noProof/>
                <w:webHidden/>
              </w:rPr>
              <w:fldChar w:fldCharType="begin"/>
            </w:r>
            <w:r w:rsidR="005D450E">
              <w:rPr>
                <w:noProof/>
                <w:webHidden/>
              </w:rPr>
              <w:instrText xml:space="preserve"> PAGEREF _Toc529712413 \h </w:instrText>
            </w:r>
            <w:r w:rsidR="005D450E">
              <w:rPr>
                <w:noProof/>
                <w:webHidden/>
              </w:rPr>
            </w:r>
            <w:r w:rsidR="005D450E">
              <w:rPr>
                <w:noProof/>
                <w:webHidden/>
              </w:rPr>
              <w:fldChar w:fldCharType="separate"/>
            </w:r>
            <w:r w:rsidR="008E0067">
              <w:rPr>
                <w:noProof/>
                <w:webHidden/>
              </w:rPr>
              <w:t>1</w:t>
            </w:r>
            <w:r w:rsidR="005D450E">
              <w:rPr>
                <w:noProof/>
                <w:webHidden/>
              </w:rPr>
              <w:fldChar w:fldCharType="end"/>
            </w:r>
          </w:hyperlink>
        </w:p>
        <w:p w:rsidR="005D450E" w:rsidRDefault="005D45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9712414" w:history="1">
            <w:r w:rsidRPr="003A5DDD">
              <w:rPr>
                <w:rStyle w:val="Hyperlink"/>
                <w:noProof/>
              </w:rPr>
              <w:t>Preface: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06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50E" w:rsidRDefault="005D45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9712415" w:history="1">
            <w:r w:rsidRPr="003A5DDD">
              <w:rPr>
                <w:rStyle w:val="Hyperlink"/>
                <w:noProof/>
              </w:rPr>
              <w:t>Deliverable: Dealer of Pre-Owned Cars 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06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50E" w:rsidRDefault="005D45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9712416" w:history="1">
            <w:r w:rsidRPr="003A5DDD">
              <w:rPr>
                <w:rStyle w:val="Hyperlink"/>
                <w:noProof/>
              </w:rPr>
              <w:t>Deliverable: Car Sales Dealership ER Diagram from Assignment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06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50E" w:rsidRDefault="005D45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9712417" w:history="1">
            <w:r w:rsidRPr="003A5DDD">
              <w:rPr>
                <w:rStyle w:val="Hyperlink"/>
                <w:noProof/>
              </w:rPr>
              <w:t>Deliverable: ER diagrams representing each step of your integration process, with each step accompanied by a description (in narrative prose) of your integration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0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50E" w:rsidRDefault="005D45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9712418" w:history="1">
            <w:r w:rsidRPr="003A5DDD">
              <w:rPr>
                <w:rStyle w:val="Hyperlink"/>
                <w:noProof/>
              </w:rPr>
              <w:t>Deliverable: Final 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0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50E" w:rsidRDefault="005D45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9712419" w:history="1">
            <w:r w:rsidRPr="003A5DDD">
              <w:rPr>
                <w:rStyle w:val="Hyperlink"/>
                <w:noProof/>
              </w:rPr>
              <w:t>Difficult Decisions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0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50E" w:rsidRDefault="005D45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9712420" w:history="1">
            <w:r w:rsidRPr="003A5DDD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0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50E" w:rsidRDefault="005D450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9712421" w:history="1">
            <w:r w:rsidRPr="003A5DDD">
              <w:rPr>
                <w:rStyle w:val="Hyperlink"/>
                <w:noProof/>
              </w:rPr>
              <w:t>3.A Population of Tables for Assignment 3 for the Pre-Owned Car Sales Dealership are found below for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0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8CC" w:rsidRDefault="00E258CC">
          <w:r>
            <w:rPr>
              <w:b/>
              <w:bCs/>
              <w:noProof/>
            </w:rPr>
            <w:fldChar w:fldCharType="end"/>
          </w:r>
        </w:p>
      </w:sdtContent>
    </w:sdt>
    <w:p w:rsidR="00E258CC" w:rsidRDefault="00E258CC" w:rsidP="00202B73">
      <w:pPr>
        <w:pStyle w:val="Heading2"/>
      </w:pPr>
    </w:p>
    <w:p w:rsidR="003450AD" w:rsidRDefault="003450AD" w:rsidP="00202B73">
      <w:pPr>
        <w:pStyle w:val="Heading2"/>
      </w:pPr>
      <w:bookmarkStart w:id="0" w:name="_Toc529712413"/>
      <w:r>
        <w:t>Abstract:</w:t>
      </w:r>
      <w:bookmarkEnd w:id="0"/>
    </w:p>
    <w:p w:rsidR="003450AD" w:rsidRDefault="003450AD" w:rsidP="003450AD">
      <w:r>
        <w:t xml:space="preserve">The goal of assignment 3 was to provide ER diagrams that would follow the process of integrating two separate corporations.  The first deliverable was to provide an ER diagram of the </w:t>
      </w:r>
      <w:r w:rsidR="00E258CC">
        <w:t xml:space="preserve">schema for a Dealership </w:t>
      </w:r>
      <w:r w:rsidR="005A3101">
        <w:t>of p</w:t>
      </w:r>
      <w:r>
        <w:t>re</w:t>
      </w:r>
      <w:r w:rsidR="005A3101">
        <w:t>-owned cars, followed by an ER diagram of the database design established for assignment 1</w:t>
      </w:r>
      <w:r w:rsidR="00E258CC">
        <w:t xml:space="preserve"> of a c</w:t>
      </w:r>
      <w:r w:rsidR="005A3101">
        <w:t>ar dealership focused on new cars.  The assignment requires documenting the process of merging the two schemas.</w:t>
      </w:r>
      <w:r w:rsidR="00E258CC">
        <w:t xml:space="preserve">  </w:t>
      </w:r>
      <w:r w:rsidR="005D450E">
        <w:t>Finally,</w:t>
      </w:r>
      <w:r w:rsidR="00E258CC">
        <w:t xml:space="preserve"> an ER diagram of the merged schema is provided.</w:t>
      </w:r>
    </w:p>
    <w:p w:rsidR="005A3101" w:rsidRPr="003450AD" w:rsidRDefault="005A3101" w:rsidP="003450AD"/>
    <w:p w:rsidR="00B551AA" w:rsidRDefault="00BD7A3F" w:rsidP="00202B73">
      <w:pPr>
        <w:pStyle w:val="Heading2"/>
      </w:pPr>
      <w:bookmarkStart w:id="1" w:name="_Toc529712414"/>
      <w:r>
        <w:t>Preface:</w:t>
      </w:r>
      <w:bookmarkEnd w:id="1"/>
    </w:p>
    <w:p w:rsidR="005A3101" w:rsidRDefault="005A3101" w:rsidP="00BD7A3F">
      <w:r>
        <w:t xml:space="preserve">As part of the data curation process, it was requested that tables could be identified as entities and relationships.  After reading a publication on database design, </w:t>
      </w:r>
      <w:sdt>
        <w:sdtPr>
          <w:id w:val="1850906289"/>
          <w:citation/>
        </w:sdtPr>
        <w:sdtContent>
          <w:r>
            <w:fldChar w:fldCharType="begin"/>
          </w:r>
          <w:r>
            <w:instrText xml:space="preserve"> CITATION Sik031 \l 1033 </w:instrText>
          </w:r>
          <w:r>
            <w:fldChar w:fldCharType="separate"/>
          </w:r>
          <w:r w:rsidR="005D450E">
            <w:rPr>
              <w:noProof/>
            </w:rPr>
            <w:t>(Earp, 2003)</w:t>
          </w:r>
          <w:r>
            <w:fldChar w:fldCharType="end"/>
          </w:r>
        </w:sdtContent>
      </w:sdt>
      <w:r w:rsidR="00E258CC">
        <w:t xml:space="preserve">, I have documented entities, weak entities, and relationship tables.  </w:t>
      </w:r>
    </w:p>
    <w:p w:rsidR="00BD7A3F" w:rsidRPr="00B551AA" w:rsidRDefault="00BD7A3F" w:rsidP="00BD7A3F">
      <w:r>
        <w:t xml:space="preserve">When determining if a table was to be considered an Entity, a Weak Entity or a relationship, the following principals were used.  If a table represented a physical entity, or a concept that could exist independently of other tables, it was considered an </w:t>
      </w:r>
      <w:r w:rsidRPr="00B551AA">
        <w:rPr>
          <w:i/>
        </w:rPr>
        <w:t>entity</w:t>
      </w:r>
      <w:r>
        <w:t xml:space="preserve">.  If a table represented a physical entity, or a concept but could not exist independent of additional supporting tables, it was considered a </w:t>
      </w:r>
      <w:r>
        <w:rPr>
          <w:i/>
        </w:rPr>
        <w:t>weak entity</w:t>
      </w:r>
      <w:r>
        <w:t xml:space="preserve">.  If a table existed to link information together, it was considered a </w:t>
      </w:r>
      <w:r>
        <w:rPr>
          <w:i/>
        </w:rPr>
        <w:t>relationship</w:t>
      </w:r>
      <w:r>
        <w:t>.</w:t>
      </w:r>
      <w:r w:rsidR="00E258CC">
        <w:t xml:space="preserve">  </w:t>
      </w:r>
    </w:p>
    <w:p w:rsidR="00BD7A3F" w:rsidRPr="00BD7A3F" w:rsidRDefault="00BD7A3F" w:rsidP="00BD7A3F"/>
    <w:p w:rsidR="005F4EBC" w:rsidRDefault="00202B73" w:rsidP="00202B73">
      <w:pPr>
        <w:pStyle w:val="Heading2"/>
      </w:pPr>
      <w:bookmarkStart w:id="2" w:name="_Toc529712415"/>
      <w:r>
        <w:lastRenderedPageBreak/>
        <w:t xml:space="preserve">Deliverable: </w:t>
      </w:r>
      <w:r w:rsidR="005A3101">
        <w:t xml:space="preserve">Dealer of </w:t>
      </w:r>
      <w:r w:rsidR="00677427">
        <w:t xml:space="preserve">Pre-Owned </w:t>
      </w:r>
      <w:r w:rsidR="005A3101">
        <w:t>Cars</w:t>
      </w:r>
      <w:r w:rsidR="00677427">
        <w:t xml:space="preserve"> ER Diagram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09E0" w:rsidTr="000409E0">
        <w:tc>
          <w:tcPr>
            <w:tcW w:w="9350" w:type="dxa"/>
          </w:tcPr>
          <w:p w:rsidR="000409E0" w:rsidRDefault="008C7279">
            <w:r>
              <w:rPr>
                <w:noProof/>
              </w:rPr>
              <w:drawing>
                <wp:inline distT="0" distB="0" distL="0" distR="0">
                  <wp:extent cx="5943600" cy="45910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ssignment 3 Redo Entity Relationship Diagram - Entity Relationship Diagram (2)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9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2B73" w:rsidRDefault="00202B73">
      <w:r>
        <w:t xml:space="preserve">Figure 3.1 </w:t>
      </w:r>
      <w:r w:rsidRPr="00202B73">
        <w:t>Create an ER diagram for Pre-owned dealer database, as</w:t>
      </w:r>
      <w:r>
        <w:t xml:space="preserve"> described in the attached file</w:t>
      </w:r>
    </w:p>
    <w:p w:rsidR="002A5B1E" w:rsidRDefault="002C632F">
      <w:r>
        <w:t>The c</w:t>
      </w:r>
      <w:r w:rsidR="00B551AA">
        <w:t>ustomer t</w:t>
      </w:r>
      <w:r w:rsidR="002A5B1E">
        <w:t>able is an entity since is is something tha</w:t>
      </w:r>
      <w:r w:rsidR="00B551AA">
        <w:t xml:space="preserve">t physically exists, a customer and has attributes.  It has a one to many </w:t>
      </w:r>
      <w:proofErr w:type="gramStart"/>
      <w:r w:rsidR="00082A55">
        <w:t>relationship</w:t>
      </w:r>
      <w:proofErr w:type="gramEnd"/>
      <w:r w:rsidR="00B551AA">
        <w:t xml:space="preserve"> with the sale table since a customer can participate in many sales.  The </w:t>
      </w:r>
      <w:proofErr w:type="spellStart"/>
      <w:r w:rsidR="00B551AA">
        <w:t>customerName</w:t>
      </w:r>
      <w:proofErr w:type="spellEnd"/>
      <w:r w:rsidR="00B551AA">
        <w:t xml:space="preserve"> and phone were selected as a uniqueness constraint on the table.</w:t>
      </w:r>
    </w:p>
    <w:p w:rsidR="00B551AA" w:rsidRDefault="00B551AA">
      <w:r>
        <w:t xml:space="preserve">The associate table is an entity </w:t>
      </w:r>
      <w:r w:rsidR="00082A55">
        <w:t>since</w:t>
      </w:r>
      <w:r>
        <w:t xml:space="preserve"> a sales associate physically exists and contains a name.  It could have been considered an attribute of a sale, however this would have resulted in duplicates in the </w:t>
      </w:r>
      <w:r w:rsidR="00082A55">
        <w:t xml:space="preserve">sales </w:t>
      </w:r>
      <w:r>
        <w:t xml:space="preserve">table so to </w:t>
      </w:r>
      <w:r w:rsidR="00082A55">
        <w:t>avoid duplicate entries into the sales table</w:t>
      </w:r>
      <w:r>
        <w:t>, it was placed in its own table.</w:t>
      </w:r>
      <w:r w:rsidR="00EB7985">
        <w:t xml:space="preserve">  One associate may have many sale records.</w:t>
      </w:r>
    </w:p>
    <w:p w:rsidR="00B551AA" w:rsidRDefault="00B551AA">
      <w:r>
        <w:t>The vehi</w:t>
      </w:r>
      <w:r w:rsidR="00231774">
        <w:t xml:space="preserve">cle table is an entity since a vehicle physically exists as vehicles can be bought and </w:t>
      </w:r>
      <w:r w:rsidR="00E258CC">
        <w:t>sold and</w:t>
      </w:r>
      <w:r w:rsidR="00231774">
        <w:t xml:space="preserve"> has an attribute of a sticker price.</w:t>
      </w:r>
      <w:r w:rsidR="00EB7985">
        <w:t xml:space="preserve">  One vehicle may be involved with many transaction activities, as it can be bought and sold in different </w:t>
      </w:r>
      <w:proofErr w:type="spellStart"/>
      <w:r w:rsidR="00EB7985">
        <w:t>transactionActivity</w:t>
      </w:r>
      <w:proofErr w:type="spellEnd"/>
      <w:r w:rsidR="00EB7985">
        <w:t xml:space="preserve"> records.</w:t>
      </w:r>
    </w:p>
    <w:p w:rsidR="00231774" w:rsidRDefault="00231774">
      <w:r>
        <w:t xml:space="preserve">The </w:t>
      </w:r>
      <w:proofErr w:type="spellStart"/>
      <w:r>
        <w:t>transactionActivity</w:t>
      </w:r>
      <w:proofErr w:type="spellEnd"/>
      <w:r>
        <w:t xml:space="preserve"> table is considered a weak entity.  Conceptually a transaction activity exists and has an attribute of a price associated with </w:t>
      </w:r>
      <w:r w:rsidR="001134A5">
        <w:t>it but</w:t>
      </w:r>
      <w:r>
        <w:t xml:space="preserve"> cannot exist on its own without something to sell or by, so it </w:t>
      </w:r>
      <w:r w:rsidR="00082A55">
        <w:t>is</w:t>
      </w:r>
      <w:r>
        <w:t xml:space="preserve"> a weak entity.</w:t>
      </w:r>
      <w:r w:rsidR="00EB7985">
        <w:t xml:space="preserve">  One transaction Activity </w:t>
      </w:r>
      <w:r w:rsidR="001E6F55">
        <w:t xml:space="preserve">can be involved in one sales to transaction relationship.  </w:t>
      </w:r>
      <w:r w:rsidR="00671167">
        <w:t xml:space="preserve">A sales transaction may have 1 or many transaction activities.  </w:t>
      </w:r>
      <w:r w:rsidR="001E6F55">
        <w:t>This does allow for duplicate entries</w:t>
      </w:r>
      <w:r w:rsidR="00343335">
        <w:t xml:space="preserve"> in the </w:t>
      </w:r>
      <w:proofErr w:type="spellStart"/>
      <w:r w:rsidR="00343335">
        <w:t>transactionActivity</w:t>
      </w:r>
      <w:proofErr w:type="spellEnd"/>
      <w:r w:rsidR="00343335">
        <w:t xml:space="preserve"> </w:t>
      </w:r>
      <w:proofErr w:type="gramStart"/>
      <w:r w:rsidR="00343335">
        <w:t xml:space="preserve">table </w:t>
      </w:r>
      <w:r w:rsidR="001134A5">
        <w:t xml:space="preserve"> (</w:t>
      </w:r>
      <w:proofErr w:type="gramEnd"/>
      <w:r w:rsidR="001134A5">
        <w:t>for a vehicle and price)</w:t>
      </w:r>
      <w:r w:rsidR="001E6F55">
        <w:t xml:space="preserve">, but these are in-deed not duplicates </w:t>
      </w:r>
      <w:r w:rsidR="001134A5">
        <w:t xml:space="preserve">(the same car </w:t>
      </w:r>
      <w:r w:rsidR="001134A5">
        <w:lastRenderedPageBreak/>
        <w:t xml:space="preserve">maybe bought or sold at the same price in a separate sale) </w:t>
      </w:r>
      <w:r w:rsidR="001E6F55">
        <w:t xml:space="preserve">so the primary key being an identity column will ensure that the transactions are represented in the table.  </w:t>
      </w:r>
      <w:r w:rsidR="00343335">
        <w:t>Keeping these duplicates will enable maintaining the lineage of transactions that have occurred for a given vehicle.</w:t>
      </w:r>
    </w:p>
    <w:p w:rsidR="00231774" w:rsidRDefault="00231774">
      <w:r>
        <w:t xml:space="preserve">The sale table is also considered a weak entity.  It represents a group of transactions that contain </w:t>
      </w:r>
      <w:r w:rsidR="001E6F55">
        <w:t>attributes but</w:t>
      </w:r>
      <w:r>
        <w:t xml:space="preserve"> cannot exist on its </w:t>
      </w:r>
      <w:proofErr w:type="gramStart"/>
      <w:r>
        <w:t>own</w:t>
      </w:r>
      <w:proofErr w:type="gramEnd"/>
      <w:r>
        <w:t xml:space="preserve"> so it is considered to be a weak entity.  </w:t>
      </w:r>
    </w:p>
    <w:p w:rsidR="00231774" w:rsidRDefault="00EB7985">
      <w:r>
        <w:t xml:space="preserve">The </w:t>
      </w:r>
      <w:proofErr w:type="spellStart"/>
      <w:r>
        <w:t>sale</w:t>
      </w:r>
      <w:r w:rsidR="00231774">
        <w:t>Transaction</w:t>
      </w:r>
      <w:r>
        <w:t>s</w:t>
      </w:r>
      <w:proofErr w:type="spellEnd"/>
      <w:r w:rsidR="00231774">
        <w:t xml:space="preserve"> table </w:t>
      </w:r>
      <w:r w:rsidR="005D450E">
        <w:t>is</w:t>
      </w:r>
      <w:r w:rsidR="00231774">
        <w:t xml:space="preserve"> a relationship table since it is tying together the transactions with the sales.  </w:t>
      </w:r>
      <w:r>
        <w:t xml:space="preserve">One sale may have many transactions.  This table could </w:t>
      </w:r>
      <w:r w:rsidR="001E6F55">
        <w:t xml:space="preserve">have </w:t>
      </w:r>
      <w:proofErr w:type="gramStart"/>
      <w:r w:rsidR="001E6F55">
        <w:t>be</w:t>
      </w:r>
      <w:proofErr w:type="gramEnd"/>
      <w:r w:rsidR="001E6F55">
        <w:t xml:space="preserve"> merged into a foreign key constraint in the </w:t>
      </w:r>
      <w:proofErr w:type="spellStart"/>
      <w:r w:rsidR="001E6F55">
        <w:t>transactionActivity</w:t>
      </w:r>
      <w:proofErr w:type="spellEnd"/>
      <w:r w:rsidR="001E6F55">
        <w:t xml:space="preserve"> table, but that would not have provided clear delineation between entities and relationships, so it was placed into a separate table. </w:t>
      </w:r>
    </w:p>
    <w:p w:rsidR="00343335" w:rsidRDefault="00343335">
      <w:r>
        <w:t>To establish the model provided in figure 3.1, several data curation methods were required to be applied.  The notes</w:t>
      </w:r>
      <w:bookmarkStart w:id="3" w:name="_GoBack"/>
      <w:bookmarkEnd w:id="3"/>
    </w:p>
    <w:p w:rsidR="001E6F55" w:rsidRDefault="001E6F55" w:rsidP="00CA5455">
      <w:pPr>
        <w:pStyle w:val="Heading2"/>
      </w:pPr>
    </w:p>
    <w:p w:rsidR="00CA5455" w:rsidRDefault="00CA5455" w:rsidP="00CA5455">
      <w:pPr>
        <w:pStyle w:val="Heading2"/>
      </w:pPr>
      <w:bookmarkStart w:id="4" w:name="_Toc529712416"/>
      <w:r>
        <w:t>Deliverable: Car Sales Dealership ER Diagram from Assignment 1</w:t>
      </w:r>
      <w:bookmarkEnd w:id="4"/>
    </w:p>
    <w:p w:rsidR="00CA5455" w:rsidRDefault="00CA54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31B3" w:rsidTr="002431B3">
        <w:tc>
          <w:tcPr>
            <w:tcW w:w="9350" w:type="dxa"/>
          </w:tcPr>
          <w:p w:rsidR="002431B3" w:rsidRDefault="00214D00">
            <w:r>
              <w:rPr>
                <w:noProof/>
              </w:rPr>
              <w:lastRenderedPageBreak/>
              <w:drawing>
                <wp:inline distT="0" distB="0" distL="0" distR="0">
                  <wp:extent cx="5943600" cy="5118100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ssignment 3 Redo Entity Relationship Diagram - Assignment 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11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6132" w:rsidRDefault="00CA5455">
      <w:r>
        <w:t xml:space="preserve">Figure 3.2 </w:t>
      </w:r>
      <w:r w:rsidRPr="00CA5455">
        <w:t>Create a separate ER diagram that reflects the schema you designed for Assignment 1</w:t>
      </w:r>
    </w:p>
    <w:p w:rsidR="007330F8" w:rsidRDefault="007330F8"/>
    <w:p w:rsidR="001F48FF" w:rsidRDefault="001F48FF"/>
    <w:p w:rsidR="001F48FF" w:rsidRDefault="001F48FF"/>
    <w:p w:rsidR="001F48FF" w:rsidRDefault="001F48FF"/>
    <w:p w:rsidR="001F48FF" w:rsidRDefault="001F48FF"/>
    <w:p w:rsidR="001F48FF" w:rsidRDefault="001F48FF"/>
    <w:p w:rsidR="001F48FF" w:rsidRDefault="001F48FF"/>
    <w:p w:rsidR="001F48FF" w:rsidRDefault="001F48FF"/>
    <w:p w:rsidR="001F48FF" w:rsidRDefault="001F48FF" w:rsidP="001F48FF">
      <w:pPr>
        <w:pStyle w:val="Heading2"/>
      </w:pPr>
      <w:bookmarkStart w:id="5" w:name="_Toc529712417"/>
      <w:r>
        <w:lastRenderedPageBreak/>
        <w:t xml:space="preserve">Deliverable: </w:t>
      </w:r>
      <w:r w:rsidRPr="001F48FF">
        <w:t>ER diagrams representing each step of your integration process, with each step accompanied by a description (in narrative prose) of your integration process</w:t>
      </w:r>
      <w:bookmarkEnd w:id="5"/>
    </w:p>
    <w:p w:rsidR="001F48FF" w:rsidRPr="001F48FF" w:rsidRDefault="001F48FF" w:rsidP="001F48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330F8" w:rsidTr="007330F8">
        <w:tc>
          <w:tcPr>
            <w:tcW w:w="9350" w:type="dxa"/>
          </w:tcPr>
          <w:p w:rsidR="007330F8" w:rsidRDefault="00693A1E">
            <w:r>
              <w:rPr>
                <w:noProof/>
              </w:rPr>
              <w:drawing>
                <wp:inline distT="0" distB="0" distL="0" distR="0">
                  <wp:extent cx="5943600" cy="482409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ssignment 3 Redo Entity Relationship Diagram - Migration of Customer Entity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2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30F8" w:rsidRDefault="007330F8">
      <w:r>
        <w:t>Figure 3.3 Migration of customer Entity</w:t>
      </w:r>
      <w:r w:rsidR="00693A1E">
        <w:t xml:space="preserve"> into </w:t>
      </w:r>
      <w:proofErr w:type="spellStart"/>
      <w:r w:rsidR="00693A1E">
        <w:t>customerPurchasers</w:t>
      </w:r>
      <w:proofErr w:type="spellEnd"/>
      <w:r w:rsidR="00693A1E">
        <w:t xml:space="preserve"> Entity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6321" w:rsidTr="00D16321">
        <w:tc>
          <w:tcPr>
            <w:tcW w:w="9350" w:type="dxa"/>
          </w:tcPr>
          <w:p w:rsidR="00D16321" w:rsidRDefault="00D16321">
            <w:r>
              <w:rPr>
                <w:noProof/>
              </w:rPr>
              <w:lastRenderedPageBreak/>
              <w:drawing>
                <wp:inline distT="0" distB="0" distL="0" distR="0">
                  <wp:extent cx="5943600" cy="380492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ssignment 3 Redo Entity Relationship Diagram - Page 4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0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6321" w:rsidRDefault="00D16321">
      <w:r>
        <w:t xml:space="preserve">Figure 3.4 Migration of the vehicle and </w:t>
      </w:r>
      <w:proofErr w:type="spellStart"/>
      <w:r>
        <w:t>vehicleInventory</w:t>
      </w:r>
      <w:proofErr w:type="spellEnd"/>
      <w:r>
        <w:t xml:space="preserve"> tables</w:t>
      </w:r>
    </w:p>
    <w:p w:rsidR="00007ACF" w:rsidRDefault="00007AC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7ACF" w:rsidTr="00007ACF">
        <w:tc>
          <w:tcPr>
            <w:tcW w:w="9350" w:type="dxa"/>
          </w:tcPr>
          <w:p w:rsidR="00007ACF" w:rsidRDefault="00007ACF">
            <w:r>
              <w:rPr>
                <w:noProof/>
              </w:rPr>
              <w:drawing>
                <wp:inline distT="0" distB="0" distL="0" distR="0">
                  <wp:extent cx="5943600" cy="3560445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ssignment 3 Redo Entity Relationship Diagram - Page 5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6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6321" w:rsidRDefault="00007ACF">
      <w:r>
        <w:t xml:space="preserve">Figure 3.5 Migration of sale, </w:t>
      </w:r>
      <w:proofErr w:type="spellStart"/>
      <w:r>
        <w:t>saleTransaction</w:t>
      </w:r>
      <w:proofErr w:type="spellEnd"/>
      <w:r>
        <w:t xml:space="preserve"> and </w:t>
      </w:r>
      <w:proofErr w:type="spellStart"/>
      <w:r>
        <w:t>TransactionActivty</w:t>
      </w:r>
      <w:proofErr w:type="spellEnd"/>
      <w:r>
        <w:t xml:space="preserve"> with </w:t>
      </w:r>
      <w:proofErr w:type="spellStart"/>
      <w:r>
        <w:t>saleTransaction</w:t>
      </w:r>
      <w:proofErr w:type="spellEnd"/>
      <w:r>
        <w:t xml:space="preserve"> entity</w:t>
      </w:r>
    </w:p>
    <w:p w:rsidR="001F48FF" w:rsidRDefault="001F48FF" w:rsidP="001F48FF">
      <w:pPr>
        <w:pStyle w:val="Heading2"/>
      </w:pPr>
      <w:bookmarkStart w:id="6" w:name="_Toc529712418"/>
      <w:r>
        <w:lastRenderedPageBreak/>
        <w:t>Deliverable: Final ER Diagram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3CD9" w:rsidTr="00DD3CD9">
        <w:tc>
          <w:tcPr>
            <w:tcW w:w="9350" w:type="dxa"/>
          </w:tcPr>
          <w:p w:rsidR="00DD3CD9" w:rsidRDefault="007F432E" w:rsidP="001F48FF">
            <w:r>
              <w:rPr>
                <w:noProof/>
              </w:rPr>
              <w:drawing>
                <wp:inline distT="0" distB="0" distL="0" distR="0">
                  <wp:extent cx="5943600" cy="4168775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ssignment 3 Redo Entity Relationship Diagram - Merged (2)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6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48FF" w:rsidRDefault="001F48FF" w:rsidP="001F48FF"/>
    <w:p w:rsidR="001F48FF" w:rsidRDefault="001F48FF" w:rsidP="001F48FF">
      <w:pPr>
        <w:pStyle w:val="Heading2"/>
      </w:pPr>
      <w:bookmarkStart w:id="7" w:name="_Toc529712419"/>
      <w:r>
        <w:t>Difficult Decisions</w:t>
      </w:r>
      <w:bookmarkEnd w:id="7"/>
    </w:p>
    <w:p w:rsidR="001F48FF" w:rsidRDefault="001F48FF" w:rsidP="001F48FF">
      <w:r>
        <w:t>Based on the information provided by the pre-owned dealership, it was difficult to justify adjusting the table design to accommodate an environment that did not appear place a high value on data quality.  Revising the logical model to accommodate the additional dataset would at minimum require the views that were created to be re-created to allow for existing reports for the car dealership introduced during assignment 1.</w:t>
      </w:r>
    </w:p>
    <w:p w:rsidR="005D450E" w:rsidRPr="00D51BF1" w:rsidRDefault="005D450E" w:rsidP="001F48FF"/>
    <w:p w:rsidR="001F48FF" w:rsidRDefault="00291AE3" w:rsidP="00291AE3">
      <w:pPr>
        <w:pStyle w:val="Heading2"/>
      </w:pPr>
      <w:bookmarkStart w:id="8" w:name="_Toc529712420"/>
      <w:r>
        <w:t>Appendix</w:t>
      </w:r>
      <w:bookmarkEnd w:id="8"/>
    </w:p>
    <w:p w:rsidR="005D450E" w:rsidRPr="005D450E" w:rsidRDefault="005D450E" w:rsidP="005D450E"/>
    <w:p w:rsidR="00291AE3" w:rsidRDefault="005D450E" w:rsidP="005D450E">
      <w:pPr>
        <w:pStyle w:val="Heading3"/>
      </w:pPr>
      <w:bookmarkStart w:id="9" w:name="_Toc529712421"/>
      <w:proofErr w:type="spellStart"/>
      <w:r>
        <w:t>3.A</w:t>
      </w:r>
      <w:proofErr w:type="spellEnd"/>
      <w:r>
        <w:t xml:space="preserve"> </w:t>
      </w:r>
      <w:r w:rsidR="00291AE3">
        <w:t>Population of Tables for Assignment 3</w:t>
      </w:r>
      <w:r>
        <w:t xml:space="preserve"> for the Pre-Owned Car Sales Dealership are found below for reference</w:t>
      </w:r>
      <w:bookmarkEnd w:id="9"/>
    </w:p>
    <w:p w:rsidR="00291AE3" w:rsidRDefault="00291AE3" w:rsidP="001F48FF"/>
    <w:tbl>
      <w:tblPr>
        <w:tblStyle w:val="GridTable4-Accent1"/>
        <w:tblW w:w="935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91AE3" w:rsidRPr="00291AE3" w:rsidTr="005D4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noWrap/>
            <w:hideMark/>
          </w:tcPr>
          <w:p w:rsidR="00291AE3" w:rsidRPr="00291AE3" w:rsidRDefault="00291AE3" w:rsidP="00291AE3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91AE3">
              <w:rPr>
                <w:rFonts w:ascii="Calibri" w:eastAsia="Times New Roman" w:hAnsi="Calibri" w:cs="Calibri"/>
                <w:color w:val="000000"/>
              </w:rPr>
              <w:t>vehicleId</w:t>
            </w:r>
            <w:proofErr w:type="spellEnd"/>
          </w:p>
        </w:tc>
        <w:tc>
          <w:tcPr>
            <w:tcW w:w="3117" w:type="dxa"/>
            <w:noWrap/>
            <w:hideMark/>
          </w:tcPr>
          <w:p w:rsidR="00291AE3" w:rsidRPr="00291AE3" w:rsidRDefault="00291AE3" w:rsidP="00291A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91AE3">
              <w:rPr>
                <w:rFonts w:ascii="Calibri" w:eastAsia="Times New Roman" w:hAnsi="Calibri" w:cs="Calibri"/>
                <w:color w:val="000000"/>
              </w:rPr>
              <w:t>VIN</w:t>
            </w:r>
          </w:p>
        </w:tc>
        <w:tc>
          <w:tcPr>
            <w:tcW w:w="3117" w:type="dxa"/>
            <w:noWrap/>
            <w:hideMark/>
          </w:tcPr>
          <w:p w:rsidR="00291AE3" w:rsidRPr="00291AE3" w:rsidRDefault="00291AE3" w:rsidP="00291A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91AE3">
              <w:rPr>
                <w:rFonts w:ascii="Calibri" w:eastAsia="Times New Roman" w:hAnsi="Calibri" w:cs="Calibri"/>
                <w:color w:val="000000"/>
              </w:rPr>
              <w:t>Sticker</w:t>
            </w:r>
          </w:p>
        </w:tc>
      </w:tr>
      <w:tr w:rsidR="00291AE3" w:rsidRPr="00291AE3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noWrap/>
            <w:hideMark/>
          </w:tcPr>
          <w:p w:rsidR="00291AE3" w:rsidRPr="00291AE3" w:rsidRDefault="00291AE3" w:rsidP="00291AE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1AE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117" w:type="dxa"/>
            <w:noWrap/>
            <w:hideMark/>
          </w:tcPr>
          <w:p w:rsidR="00291AE3" w:rsidRPr="00291AE3" w:rsidRDefault="00291AE3" w:rsidP="00291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91AE3">
              <w:rPr>
                <w:rFonts w:ascii="Calibri" w:eastAsia="Times New Roman" w:hAnsi="Calibri" w:cs="Calibri"/>
                <w:color w:val="000000"/>
              </w:rPr>
              <w:t>1BJ38LO45129JUT4I</w:t>
            </w:r>
            <w:proofErr w:type="spellEnd"/>
          </w:p>
        </w:tc>
        <w:tc>
          <w:tcPr>
            <w:tcW w:w="3117" w:type="dxa"/>
            <w:noWrap/>
            <w:hideMark/>
          </w:tcPr>
          <w:p w:rsidR="00291AE3" w:rsidRPr="00291AE3" w:rsidRDefault="00291AE3" w:rsidP="00291AE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91AE3">
              <w:rPr>
                <w:rFonts w:ascii="Calibri" w:eastAsia="Times New Roman" w:hAnsi="Calibri" w:cs="Calibri"/>
                <w:color w:val="000000"/>
              </w:rPr>
              <w:t>9000</w:t>
            </w:r>
          </w:p>
        </w:tc>
      </w:tr>
      <w:tr w:rsidR="00291AE3" w:rsidRPr="00291AE3" w:rsidTr="005D450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noWrap/>
            <w:hideMark/>
          </w:tcPr>
          <w:p w:rsidR="00291AE3" w:rsidRPr="00291AE3" w:rsidRDefault="00291AE3" w:rsidP="00291AE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1AE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3117" w:type="dxa"/>
            <w:noWrap/>
            <w:hideMark/>
          </w:tcPr>
          <w:p w:rsidR="00291AE3" w:rsidRPr="00291AE3" w:rsidRDefault="00291AE3" w:rsidP="00291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91AE3">
              <w:rPr>
                <w:rFonts w:ascii="Calibri" w:eastAsia="Times New Roman" w:hAnsi="Calibri" w:cs="Calibri"/>
                <w:color w:val="000000"/>
              </w:rPr>
              <w:t>25D9MEI2NMDLPDK85</w:t>
            </w:r>
            <w:proofErr w:type="spellEnd"/>
          </w:p>
        </w:tc>
        <w:tc>
          <w:tcPr>
            <w:tcW w:w="3117" w:type="dxa"/>
            <w:noWrap/>
            <w:hideMark/>
          </w:tcPr>
          <w:p w:rsidR="00291AE3" w:rsidRPr="00291AE3" w:rsidRDefault="00291AE3" w:rsidP="00291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91AE3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</w:tr>
      <w:tr w:rsidR="00291AE3" w:rsidRPr="00291AE3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noWrap/>
            <w:hideMark/>
          </w:tcPr>
          <w:p w:rsidR="00291AE3" w:rsidRPr="00291AE3" w:rsidRDefault="00291AE3" w:rsidP="00291AE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1AE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3117" w:type="dxa"/>
            <w:noWrap/>
            <w:hideMark/>
          </w:tcPr>
          <w:p w:rsidR="00291AE3" w:rsidRPr="00291AE3" w:rsidRDefault="00291AE3" w:rsidP="00291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91AE3">
              <w:rPr>
                <w:rFonts w:ascii="Calibri" w:eastAsia="Times New Roman" w:hAnsi="Calibri" w:cs="Calibri"/>
                <w:color w:val="000000"/>
              </w:rPr>
              <w:t>6S58W2S3F6G8G4D1D</w:t>
            </w:r>
            <w:proofErr w:type="spellEnd"/>
          </w:p>
        </w:tc>
        <w:tc>
          <w:tcPr>
            <w:tcW w:w="3117" w:type="dxa"/>
            <w:noWrap/>
            <w:hideMark/>
          </w:tcPr>
          <w:p w:rsidR="00291AE3" w:rsidRPr="00291AE3" w:rsidRDefault="00291AE3" w:rsidP="00291AE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91AE3">
              <w:rPr>
                <w:rFonts w:ascii="Calibri" w:eastAsia="Times New Roman" w:hAnsi="Calibri" w:cs="Calibri"/>
                <w:color w:val="000000"/>
              </w:rPr>
              <w:t>7000</w:t>
            </w:r>
          </w:p>
        </w:tc>
      </w:tr>
      <w:tr w:rsidR="00291AE3" w:rsidRPr="00291AE3" w:rsidTr="005D450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noWrap/>
            <w:hideMark/>
          </w:tcPr>
          <w:p w:rsidR="00291AE3" w:rsidRPr="00291AE3" w:rsidRDefault="00291AE3" w:rsidP="00291AE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1AE3">
              <w:rPr>
                <w:rFonts w:ascii="Calibri" w:eastAsia="Times New Roman" w:hAnsi="Calibri" w:cs="Calibri"/>
                <w:color w:val="000000"/>
              </w:rPr>
              <w:lastRenderedPageBreak/>
              <w:t>4</w:t>
            </w:r>
          </w:p>
        </w:tc>
        <w:tc>
          <w:tcPr>
            <w:tcW w:w="3117" w:type="dxa"/>
            <w:noWrap/>
            <w:hideMark/>
          </w:tcPr>
          <w:p w:rsidR="00291AE3" w:rsidRPr="00291AE3" w:rsidRDefault="00291AE3" w:rsidP="00291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91AE3">
              <w:rPr>
                <w:rFonts w:ascii="Calibri" w:eastAsia="Times New Roman" w:hAnsi="Calibri" w:cs="Calibri"/>
                <w:color w:val="000000"/>
              </w:rPr>
              <w:t>74EHF4F8YT56SMZA9</w:t>
            </w:r>
            <w:proofErr w:type="spellEnd"/>
          </w:p>
        </w:tc>
        <w:tc>
          <w:tcPr>
            <w:tcW w:w="3117" w:type="dxa"/>
            <w:noWrap/>
            <w:hideMark/>
          </w:tcPr>
          <w:p w:rsidR="00291AE3" w:rsidRPr="00291AE3" w:rsidRDefault="00291AE3" w:rsidP="00291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91AE3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</w:tr>
      <w:tr w:rsidR="00291AE3" w:rsidRPr="00291AE3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noWrap/>
            <w:hideMark/>
          </w:tcPr>
          <w:p w:rsidR="00291AE3" w:rsidRPr="00291AE3" w:rsidRDefault="00291AE3" w:rsidP="00291AE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1AE3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3117" w:type="dxa"/>
            <w:noWrap/>
            <w:hideMark/>
          </w:tcPr>
          <w:p w:rsidR="00291AE3" w:rsidRPr="00291AE3" w:rsidRDefault="00291AE3" w:rsidP="00291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91AE3">
              <w:rPr>
                <w:rFonts w:ascii="Calibri" w:eastAsia="Times New Roman" w:hAnsi="Calibri" w:cs="Calibri"/>
                <w:color w:val="000000"/>
              </w:rPr>
              <w:t>1E02D58GMZ5CP9D87</w:t>
            </w:r>
            <w:proofErr w:type="spellEnd"/>
          </w:p>
        </w:tc>
        <w:tc>
          <w:tcPr>
            <w:tcW w:w="3117" w:type="dxa"/>
            <w:noWrap/>
            <w:hideMark/>
          </w:tcPr>
          <w:p w:rsidR="00291AE3" w:rsidRPr="00291AE3" w:rsidRDefault="00291AE3" w:rsidP="00291AE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91AE3">
              <w:rPr>
                <w:rFonts w:ascii="Calibri" w:eastAsia="Times New Roman" w:hAnsi="Calibri" w:cs="Calibri"/>
                <w:color w:val="000000"/>
              </w:rPr>
              <w:t>11000</w:t>
            </w:r>
          </w:p>
        </w:tc>
      </w:tr>
      <w:tr w:rsidR="00291AE3" w:rsidRPr="00291AE3" w:rsidTr="005D450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noWrap/>
            <w:hideMark/>
          </w:tcPr>
          <w:p w:rsidR="00291AE3" w:rsidRPr="00291AE3" w:rsidRDefault="00291AE3" w:rsidP="00291AE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1AE3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3117" w:type="dxa"/>
            <w:noWrap/>
            <w:hideMark/>
          </w:tcPr>
          <w:p w:rsidR="00291AE3" w:rsidRPr="00291AE3" w:rsidRDefault="00291AE3" w:rsidP="00291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91AE3">
              <w:rPr>
                <w:rFonts w:ascii="Calibri" w:eastAsia="Times New Roman" w:hAnsi="Calibri" w:cs="Calibri"/>
                <w:color w:val="000000"/>
              </w:rPr>
              <w:t>81S2Q4JFMEWL54218</w:t>
            </w:r>
            <w:proofErr w:type="spellEnd"/>
          </w:p>
        </w:tc>
        <w:tc>
          <w:tcPr>
            <w:tcW w:w="3117" w:type="dxa"/>
            <w:noWrap/>
            <w:hideMark/>
          </w:tcPr>
          <w:p w:rsidR="00291AE3" w:rsidRPr="00291AE3" w:rsidRDefault="00291AE3" w:rsidP="00291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91AE3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</w:tr>
      <w:tr w:rsidR="00291AE3" w:rsidRPr="00291AE3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noWrap/>
            <w:hideMark/>
          </w:tcPr>
          <w:p w:rsidR="00291AE3" w:rsidRPr="00291AE3" w:rsidRDefault="00291AE3" w:rsidP="00291AE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1AE3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3117" w:type="dxa"/>
            <w:noWrap/>
            <w:hideMark/>
          </w:tcPr>
          <w:p w:rsidR="00291AE3" w:rsidRPr="00291AE3" w:rsidRDefault="00291AE3" w:rsidP="00291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91AE3">
              <w:rPr>
                <w:rFonts w:ascii="Calibri" w:eastAsia="Times New Roman" w:hAnsi="Calibri" w:cs="Calibri"/>
                <w:color w:val="000000"/>
              </w:rPr>
              <w:t>526DOEM78D9E124DL</w:t>
            </w:r>
            <w:proofErr w:type="spellEnd"/>
          </w:p>
        </w:tc>
        <w:tc>
          <w:tcPr>
            <w:tcW w:w="3117" w:type="dxa"/>
            <w:noWrap/>
            <w:hideMark/>
          </w:tcPr>
          <w:p w:rsidR="00291AE3" w:rsidRPr="00291AE3" w:rsidRDefault="00291AE3" w:rsidP="00291AE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91AE3">
              <w:rPr>
                <w:rFonts w:ascii="Calibri" w:eastAsia="Times New Roman" w:hAnsi="Calibri" w:cs="Calibri"/>
                <w:color w:val="000000"/>
              </w:rPr>
              <w:t>8500</w:t>
            </w:r>
          </w:p>
        </w:tc>
      </w:tr>
      <w:tr w:rsidR="00291AE3" w:rsidRPr="00291AE3" w:rsidTr="005D450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noWrap/>
            <w:hideMark/>
          </w:tcPr>
          <w:p w:rsidR="00291AE3" w:rsidRPr="00291AE3" w:rsidRDefault="00291AE3" w:rsidP="00291AE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1AE3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3117" w:type="dxa"/>
            <w:noWrap/>
            <w:hideMark/>
          </w:tcPr>
          <w:p w:rsidR="00291AE3" w:rsidRPr="00291AE3" w:rsidRDefault="00291AE3" w:rsidP="00291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91AE3">
              <w:rPr>
                <w:rFonts w:ascii="Calibri" w:eastAsia="Times New Roman" w:hAnsi="Calibri" w:cs="Calibri"/>
                <w:color w:val="000000"/>
              </w:rPr>
              <w:t>5UD5LODK8W62DLKIEM</w:t>
            </w:r>
            <w:proofErr w:type="spellEnd"/>
          </w:p>
        </w:tc>
        <w:tc>
          <w:tcPr>
            <w:tcW w:w="3117" w:type="dxa"/>
            <w:noWrap/>
            <w:hideMark/>
          </w:tcPr>
          <w:p w:rsidR="00291AE3" w:rsidRPr="00291AE3" w:rsidRDefault="00291AE3" w:rsidP="00291AE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91AE3">
              <w:rPr>
                <w:rFonts w:ascii="Calibri" w:eastAsia="Times New Roman" w:hAnsi="Calibri" w:cs="Calibri"/>
                <w:color w:val="000000"/>
              </w:rPr>
              <w:t>9700</w:t>
            </w:r>
          </w:p>
        </w:tc>
      </w:tr>
      <w:tr w:rsidR="00291AE3" w:rsidRPr="00291AE3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noWrap/>
            <w:hideMark/>
          </w:tcPr>
          <w:p w:rsidR="00291AE3" w:rsidRPr="00291AE3" w:rsidRDefault="00291AE3" w:rsidP="00291AE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1AE3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3117" w:type="dxa"/>
            <w:noWrap/>
            <w:hideMark/>
          </w:tcPr>
          <w:p w:rsidR="00291AE3" w:rsidRPr="00291AE3" w:rsidRDefault="00291AE3" w:rsidP="00291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91AE3">
              <w:rPr>
                <w:rFonts w:ascii="Calibri" w:eastAsia="Times New Roman" w:hAnsi="Calibri" w:cs="Calibri"/>
                <w:color w:val="000000"/>
              </w:rPr>
              <w:t>256DKEM74DOLF8521</w:t>
            </w:r>
            <w:proofErr w:type="spellEnd"/>
          </w:p>
        </w:tc>
        <w:tc>
          <w:tcPr>
            <w:tcW w:w="3117" w:type="dxa"/>
            <w:noWrap/>
            <w:hideMark/>
          </w:tcPr>
          <w:p w:rsidR="00291AE3" w:rsidRPr="00291AE3" w:rsidRDefault="00291AE3" w:rsidP="00291AE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91AE3">
              <w:rPr>
                <w:rFonts w:ascii="Calibri" w:eastAsia="Times New Roman" w:hAnsi="Calibri" w:cs="Calibri"/>
                <w:color w:val="000000"/>
              </w:rPr>
              <w:t>12500</w:t>
            </w:r>
          </w:p>
        </w:tc>
      </w:tr>
      <w:tr w:rsidR="00291AE3" w:rsidRPr="00291AE3" w:rsidTr="005D450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noWrap/>
            <w:hideMark/>
          </w:tcPr>
          <w:p w:rsidR="00291AE3" w:rsidRPr="00291AE3" w:rsidRDefault="00291AE3" w:rsidP="00291AE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1AE3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3117" w:type="dxa"/>
            <w:noWrap/>
            <w:hideMark/>
          </w:tcPr>
          <w:p w:rsidR="00291AE3" w:rsidRPr="00291AE3" w:rsidRDefault="00291AE3" w:rsidP="00291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91AE3">
              <w:rPr>
                <w:rFonts w:ascii="Calibri" w:eastAsia="Times New Roman" w:hAnsi="Calibri" w:cs="Calibri"/>
                <w:color w:val="000000"/>
              </w:rPr>
              <w:t>71DE6E55R2F3Q4A1Z</w:t>
            </w:r>
            <w:proofErr w:type="spellEnd"/>
          </w:p>
        </w:tc>
        <w:tc>
          <w:tcPr>
            <w:tcW w:w="3117" w:type="dxa"/>
            <w:noWrap/>
            <w:hideMark/>
          </w:tcPr>
          <w:p w:rsidR="00291AE3" w:rsidRPr="00291AE3" w:rsidRDefault="00291AE3" w:rsidP="00291AE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91AE3">
              <w:rPr>
                <w:rFonts w:ascii="Calibri" w:eastAsia="Times New Roman" w:hAnsi="Calibri" w:cs="Calibri"/>
                <w:color w:val="000000"/>
              </w:rPr>
              <w:t>11000</w:t>
            </w:r>
          </w:p>
        </w:tc>
      </w:tr>
    </w:tbl>
    <w:p w:rsidR="00291AE3" w:rsidRDefault="005D450E" w:rsidP="001F48FF">
      <w:r>
        <w:t xml:space="preserve">Figure </w:t>
      </w:r>
      <w:proofErr w:type="spellStart"/>
      <w:r>
        <w:t>3.A.1</w:t>
      </w:r>
      <w:proofErr w:type="spellEnd"/>
      <w:r>
        <w:t xml:space="preserve"> vehicle table</w:t>
      </w:r>
    </w:p>
    <w:tbl>
      <w:tblPr>
        <w:tblStyle w:val="GridTable4-Accent1"/>
        <w:tblW w:w="3180" w:type="dxa"/>
        <w:tblLook w:val="04A0" w:firstRow="1" w:lastRow="0" w:firstColumn="1" w:lastColumn="0" w:noHBand="0" w:noVBand="1"/>
      </w:tblPr>
      <w:tblGrid>
        <w:gridCol w:w="1280"/>
        <w:gridCol w:w="1900"/>
      </w:tblGrid>
      <w:tr w:rsidR="005D450E" w:rsidRPr="005D450E" w:rsidTr="005D4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noWrap/>
            <w:hideMark/>
          </w:tcPr>
          <w:p w:rsidR="005D450E" w:rsidRPr="005D450E" w:rsidRDefault="005D450E" w:rsidP="005D450E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D450E">
              <w:rPr>
                <w:rFonts w:ascii="Calibri" w:eastAsia="Times New Roman" w:hAnsi="Calibri" w:cs="Calibri"/>
                <w:color w:val="000000"/>
              </w:rPr>
              <w:t>associateId</w:t>
            </w:r>
            <w:proofErr w:type="spellEnd"/>
          </w:p>
        </w:tc>
        <w:tc>
          <w:tcPr>
            <w:tcW w:w="1900" w:type="dxa"/>
            <w:noWrap/>
            <w:hideMark/>
          </w:tcPr>
          <w:p w:rsidR="005D450E" w:rsidRPr="005D450E" w:rsidRDefault="005D450E" w:rsidP="005D45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D450E">
              <w:rPr>
                <w:rFonts w:ascii="Calibri" w:eastAsia="Times New Roman" w:hAnsi="Calibri" w:cs="Calibri"/>
                <w:color w:val="000000"/>
              </w:rPr>
              <w:t>associateName</w:t>
            </w:r>
            <w:proofErr w:type="spellEnd"/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D450E">
              <w:rPr>
                <w:rFonts w:ascii="Calibri" w:eastAsia="Times New Roman" w:hAnsi="Calibri" w:cs="Calibri"/>
                <w:color w:val="000000"/>
              </w:rPr>
              <w:t>Kylo</w:t>
            </w:r>
            <w:proofErr w:type="spellEnd"/>
            <w:r w:rsidRPr="005D450E">
              <w:rPr>
                <w:rFonts w:ascii="Calibri" w:eastAsia="Times New Roman" w:hAnsi="Calibri" w:cs="Calibri"/>
                <w:color w:val="000000"/>
              </w:rPr>
              <w:t xml:space="preserve"> Ren</w:t>
            </w:r>
          </w:p>
        </w:tc>
      </w:tr>
      <w:tr w:rsidR="005D450E" w:rsidRPr="005D450E" w:rsidTr="005D450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90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Padme Amidala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90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Leia Organa</w:t>
            </w:r>
          </w:p>
        </w:tc>
      </w:tr>
      <w:tr w:rsidR="005D450E" w:rsidRPr="005D450E" w:rsidTr="005D450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90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Anakin Skywalker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90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D450E">
              <w:rPr>
                <w:rFonts w:ascii="Calibri" w:eastAsia="Times New Roman" w:hAnsi="Calibri" w:cs="Calibri"/>
                <w:color w:val="000000"/>
              </w:rPr>
              <w:t>R2-D2</w:t>
            </w:r>
            <w:proofErr w:type="spellEnd"/>
          </w:p>
        </w:tc>
      </w:tr>
    </w:tbl>
    <w:p w:rsidR="005D450E" w:rsidRDefault="005D450E" w:rsidP="001F48FF">
      <w:r>
        <w:t xml:space="preserve">Figure </w:t>
      </w:r>
      <w:proofErr w:type="spellStart"/>
      <w:r>
        <w:t>3.A.2</w:t>
      </w:r>
      <w:proofErr w:type="spellEnd"/>
      <w:r>
        <w:t xml:space="preserve"> associate table</w:t>
      </w:r>
    </w:p>
    <w:p w:rsidR="005D450E" w:rsidRDefault="005D450E" w:rsidP="001F48FF"/>
    <w:p w:rsidR="005D450E" w:rsidRDefault="005D450E" w:rsidP="001F48FF"/>
    <w:p w:rsidR="005D450E" w:rsidRDefault="005D450E" w:rsidP="001F48FF"/>
    <w:p w:rsidR="005D450E" w:rsidRDefault="005D450E" w:rsidP="001F48FF"/>
    <w:p w:rsidR="005D450E" w:rsidRDefault="005D450E" w:rsidP="001F48FF"/>
    <w:p w:rsidR="005D450E" w:rsidRDefault="005D450E" w:rsidP="001F48FF"/>
    <w:tbl>
      <w:tblPr>
        <w:tblStyle w:val="GridTable4-Accent1"/>
        <w:tblW w:w="9280" w:type="dxa"/>
        <w:tblLook w:val="04A0" w:firstRow="1" w:lastRow="0" w:firstColumn="1" w:lastColumn="0" w:noHBand="0" w:noVBand="1"/>
      </w:tblPr>
      <w:tblGrid>
        <w:gridCol w:w="1243"/>
        <w:gridCol w:w="2180"/>
        <w:gridCol w:w="1626"/>
        <w:gridCol w:w="2695"/>
        <w:gridCol w:w="1606"/>
      </w:tblGrid>
      <w:tr w:rsidR="005D450E" w:rsidRPr="005D450E" w:rsidTr="005D4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  <w:noWrap/>
            <w:hideMark/>
          </w:tcPr>
          <w:p w:rsidR="005D450E" w:rsidRPr="005D450E" w:rsidRDefault="005D450E" w:rsidP="005D450E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D450E">
              <w:rPr>
                <w:rFonts w:ascii="Calibri" w:eastAsia="Times New Roman" w:hAnsi="Calibri" w:cs="Calibri"/>
                <w:color w:val="000000"/>
              </w:rPr>
              <w:t>customerId</w:t>
            </w:r>
            <w:proofErr w:type="spellEnd"/>
          </w:p>
        </w:tc>
        <w:tc>
          <w:tcPr>
            <w:tcW w:w="2200" w:type="dxa"/>
            <w:noWrap/>
            <w:hideMark/>
          </w:tcPr>
          <w:p w:rsidR="005D450E" w:rsidRPr="005D450E" w:rsidRDefault="005D450E" w:rsidP="005D45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D450E">
              <w:rPr>
                <w:rFonts w:ascii="Calibri" w:eastAsia="Times New Roman" w:hAnsi="Calibri" w:cs="Calibri"/>
                <w:color w:val="000000"/>
              </w:rPr>
              <w:t>customerName</w:t>
            </w:r>
            <w:proofErr w:type="spellEnd"/>
          </w:p>
        </w:tc>
        <w:tc>
          <w:tcPr>
            <w:tcW w:w="1640" w:type="dxa"/>
            <w:noWrap/>
            <w:hideMark/>
          </w:tcPr>
          <w:p w:rsidR="005D450E" w:rsidRPr="005D450E" w:rsidRDefault="005D450E" w:rsidP="005D45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phone</w:t>
            </w:r>
          </w:p>
        </w:tc>
        <w:tc>
          <w:tcPr>
            <w:tcW w:w="2720" w:type="dxa"/>
            <w:noWrap/>
            <w:hideMark/>
          </w:tcPr>
          <w:p w:rsidR="005D450E" w:rsidRPr="005D450E" w:rsidRDefault="005D450E" w:rsidP="005D45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street</w:t>
            </w:r>
          </w:p>
        </w:tc>
        <w:tc>
          <w:tcPr>
            <w:tcW w:w="1620" w:type="dxa"/>
            <w:noWrap/>
            <w:hideMark/>
          </w:tcPr>
          <w:p w:rsidR="005D450E" w:rsidRPr="005D450E" w:rsidRDefault="005D450E" w:rsidP="005D45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city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0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Baggins, Frodo</w:t>
            </w:r>
          </w:p>
        </w:tc>
        <w:tc>
          <w:tcPr>
            <w:tcW w:w="164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202-555-0109</w:t>
            </w:r>
          </w:p>
        </w:tc>
        <w:tc>
          <w:tcPr>
            <w:tcW w:w="272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7405 Oak Meadow Road</w:t>
            </w:r>
          </w:p>
        </w:tc>
        <w:tc>
          <w:tcPr>
            <w:tcW w:w="162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Elk Grove Village</w:t>
            </w:r>
          </w:p>
        </w:tc>
      </w:tr>
      <w:tr w:rsidR="005D450E" w:rsidRPr="005D450E" w:rsidTr="005D450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20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Gamgee, Samwise</w:t>
            </w:r>
          </w:p>
        </w:tc>
        <w:tc>
          <w:tcPr>
            <w:tcW w:w="164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701-555-0109</w:t>
            </w:r>
          </w:p>
        </w:tc>
        <w:tc>
          <w:tcPr>
            <w:tcW w:w="272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9372 Stillwater Ave. </w:t>
            </w:r>
          </w:p>
        </w:tc>
        <w:tc>
          <w:tcPr>
            <w:tcW w:w="162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Champaign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20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 xml:space="preserve">Took, </w:t>
            </w:r>
            <w:proofErr w:type="spellStart"/>
            <w:r w:rsidRPr="005D450E">
              <w:rPr>
                <w:rFonts w:ascii="Calibri" w:eastAsia="Times New Roman" w:hAnsi="Calibri" w:cs="Calibri"/>
                <w:color w:val="000000"/>
              </w:rPr>
              <w:t>Peregrin</w:t>
            </w:r>
            <w:proofErr w:type="spellEnd"/>
          </w:p>
        </w:tc>
        <w:tc>
          <w:tcPr>
            <w:tcW w:w="164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202-555-0182</w:t>
            </w:r>
          </w:p>
        </w:tc>
        <w:tc>
          <w:tcPr>
            <w:tcW w:w="272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24 West Beechwood Drive </w:t>
            </w:r>
          </w:p>
        </w:tc>
        <w:tc>
          <w:tcPr>
            <w:tcW w:w="162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Urbana</w:t>
            </w:r>
          </w:p>
        </w:tc>
      </w:tr>
      <w:tr w:rsidR="005D450E" w:rsidRPr="005D450E" w:rsidTr="005D450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20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D450E">
              <w:rPr>
                <w:rFonts w:ascii="Calibri" w:eastAsia="Times New Roman" w:hAnsi="Calibri" w:cs="Calibri"/>
                <w:color w:val="000000"/>
              </w:rPr>
              <w:t>Brandybuck</w:t>
            </w:r>
            <w:proofErr w:type="spellEnd"/>
            <w:r w:rsidRPr="005D450E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5D450E">
              <w:rPr>
                <w:rFonts w:ascii="Calibri" w:eastAsia="Times New Roman" w:hAnsi="Calibri" w:cs="Calibri"/>
                <w:color w:val="000000"/>
              </w:rPr>
              <w:t>Meriadoc</w:t>
            </w:r>
            <w:proofErr w:type="spellEnd"/>
          </w:p>
        </w:tc>
        <w:tc>
          <w:tcPr>
            <w:tcW w:w="164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202-555-0147</w:t>
            </w:r>
          </w:p>
        </w:tc>
        <w:tc>
          <w:tcPr>
            <w:tcW w:w="272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8 Hall Lane </w:t>
            </w:r>
          </w:p>
        </w:tc>
        <w:tc>
          <w:tcPr>
            <w:tcW w:w="162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Savoy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20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D450E">
              <w:rPr>
                <w:rFonts w:ascii="Calibri" w:eastAsia="Times New Roman" w:hAnsi="Calibri" w:cs="Calibri"/>
                <w:color w:val="000000"/>
              </w:rPr>
              <w:t>Wormtongue</w:t>
            </w:r>
            <w:proofErr w:type="spellEnd"/>
            <w:r w:rsidRPr="005D450E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5D450E">
              <w:rPr>
                <w:rFonts w:ascii="Calibri" w:eastAsia="Times New Roman" w:hAnsi="Calibri" w:cs="Calibri"/>
                <w:color w:val="000000"/>
              </w:rPr>
              <w:t>Grima</w:t>
            </w:r>
            <w:proofErr w:type="spellEnd"/>
          </w:p>
        </w:tc>
        <w:tc>
          <w:tcPr>
            <w:tcW w:w="164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701-555-0136</w:t>
            </w:r>
          </w:p>
        </w:tc>
        <w:tc>
          <w:tcPr>
            <w:tcW w:w="272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628 Center Rd. </w:t>
            </w:r>
          </w:p>
        </w:tc>
        <w:tc>
          <w:tcPr>
            <w:tcW w:w="162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Zionsville</w:t>
            </w:r>
          </w:p>
        </w:tc>
      </w:tr>
      <w:tr w:rsidR="005D450E" w:rsidRPr="005D450E" w:rsidTr="005D450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20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 xml:space="preserve">Bolger, </w:t>
            </w:r>
            <w:proofErr w:type="spellStart"/>
            <w:r w:rsidRPr="005D450E">
              <w:rPr>
                <w:rFonts w:ascii="Calibri" w:eastAsia="Times New Roman" w:hAnsi="Calibri" w:cs="Calibri"/>
                <w:color w:val="000000"/>
              </w:rPr>
              <w:t>Fredegar</w:t>
            </w:r>
            <w:proofErr w:type="spellEnd"/>
          </w:p>
        </w:tc>
        <w:tc>
          <w:tcPr>
            <w:tcW w:w="164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202-555-0179</w:t>
            </w:r>
          </w:p>
        </w:tc>
        <w:tc>
          <w:tcPr>
            <w:tcW w:w="272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9827 Morris Ave. </w:t>
            </w:r>
          </w:p>
        </w:tc>
        <w:tc>
          <w:tcPr>
            <w:tcW w:w="162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Bloomington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220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D450E">
              <w:rPr>
                <w:rFonts w:ascii="Calibri" w:eastAsia="Times New Roman" w:hAnsi="Calibri" w:cs="Calibri"/>
                <w:color w:val="000000"/>
              </w:rPr>
              <w:t>Goatleaf</w:t>
            </w:r>
            <w:proofErr w:type="spellEnd"/>
            <w:r w:rsidRPr="005D450E">
              <w:rPr>
                <w:rFonts w:ascii="Calibri" w:eastAsia="Times New Roman" w:hAnsi="Calibri" w:cs="Calibri"/>
                <w:color w:val="000000"/>
              </w:rPr>
              <w:t>, Harry</w:t>
            </w:r>
          </w:p>
        </w:tc>
        <w:tc>
          <w:tcPr>
            <w:tcW w:w="164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701-555-0137</w:t>
            </w:r>
          </w:p>
        </w:tc>
        <w:tc>
          <w:tcPr>
            <w:tcW w:w="272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6 Blue Spring Court </w:t>
            </w:r>
          </w:p>
        </w:tc>
        <w:tc>
          <w:tcPr>
            <w:tcW w:w="162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Des Plaines</w:t>
            </w:r>
          </w:p>
        </w:tc>
      </w:tr>
      <w:tr w:rsidR="005D450E" w:rsidRPr="005D450E" w:rsidTr="005D450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220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Willow, Old Man</w:t>
            </w:r>
          </w:p>
        </w:tc>
        <w:tc>
          <w:tcPr>
            <w:tcW w:w="164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701-555-0192</w:t>
            </w:r>
          </w:p>
        </w:tc>
        <w:tc>
          <w:tcPr>
            <w:tcW w:w="272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7186 Wintergreen St. </w:t>
            </w:r>
          </w:p>
        </w:tc>
        <w:tc>
          <w:tcPr>
            <w:tcW w:w="162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Champaign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220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Angmar, Witch-King of</w:t>
            </w:r>
          </w:p>
        </w:tc>
        <w:tc>
          <w:tcPr>
            <w:tcW w:w="164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701-555-0190</w:t>
            </w:r>
          </w:p>
        </w:tc>
        <w:tc>
          <w:tcPr>
            <w:tcW w:w="272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12 Rockaway Street </w:t>
            </w:r>
          </w:p>
        </w:tc>
        <w:tc>
          <w:tcPr>
            <w:tcW w:w="162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Urbana</w:t>
            </w:r>
          </w:p>
        </w:tc>
      </w:tr>
      <w:tr w:rsidR="005D450E" w:rsidRPr="005D450E" w:rsidTr="005D450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220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Gandalf</w:t>
            </w:r>
          </w:p>
        </w:tc>
        <w:tc>
          <w:tcPr>
            <w:tcW w:w="164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701-555-0172</w:t>
            </w:r>
          </w:p>
        </w:tc>
        <w:tc>
          <w:tcPr>
            <w:tcW w:w="272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7390 E. Glenridge Rd. </w:t>
            </w:r>
          </w:p>
        </w:tc>
        <w:tc>
          <w:tcPr>
            <w:tcW w:w="162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Rantoul</w:t>
            </w:r>
          </w:p>
        </w:tc>
      </w:tr>
    </w:tbl>
    <w:p w:rsidR="005D450E" w:rsidRDefault="005D450E" w:rsidP="001F48FF">
      <w:r>
        <w:t xml:space="preserve">Figure </w:t>
      </w:r>
      <w:proofErr w:type="spellStart"/>
      <w:r>
        <w:t>3.A.3</w:t>
      </w:r>
      <w:proofErr w:type="spellEnd"/>
      <w:r>
        <w:t xml:space="preserve"> customer table</w:t>
      </w:r>
    </w:p>
    <w:p w:rsidR="005D450E" w:rsidRDefault="005D450E" w:rsidP="001F48FF"/>
    <w:tbl>
      <w:tblPr>
        <w:tblStyle w:val="GridTable4-Accent1"/>
        <w:tblW w:w="10060" w:type="dxa"/>
        <w:tblLook w:val="04A0" w:firstRow="1" w:lastRow="0" w:firstColumn="1" w:lastColumn="0" w:noHBand="0" w:noVBand="1"/>
      </w:tblPr>
      <w:tblGrid>
        <w:gridCol w:w="1000"/>
        <w:gridCol w:w="1109"/>
        <w:gridCol w:w="1460"/>
        <w:gridCol w:w="1280"/>
        <w:gridCol w:w="1900"/>
        <w:gridCol w:w="3460"/>
      </w:tblGrid>
      <w:tr w:rsidR="005D450E" w:rsidRPr="005D450E" w:rsidTr="005D4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  <w:noWrap/>
            <w:hideMark/>
          </w:tcPr>
          <w:p w:rsidR="005D450E" w:rsidRPr="005D450E" w:rsidRDefault="005D450E" w:rsidP="005D450E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D450E">
              <w:rPr>
                <w:rFonts w:ascii="Calibri" w:eastAsia="Times New Roman" w:hAnsi="Calibri" w:cs="Calibri"/>
                <w:color w:val="000000"/>
              </w:rPr>
              <w:lastRenderedPageBreak/>
              <w:t>saleId</w:t>
            </w:r>
            <w:proofErr w:type="spellEnd"/>
          </w:p>
        </w:tc>
        <w:tc>
          <w:tcPr>
            <w:tcW w:w="960" w:type="dxa"/>
            <w:noWrap/>
            <w:hideMark/>
          </w:tcPr>
          <w:p w:rsidR="005D450E" w:rsidRPr="005D450E" w:rsidRDefault="005D450E" w:rsidP="005D45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D450E">
              <w:rPr>
                <w:rFonts w:ascii="Calibri" w:eastAsia="Times New Roman" w:hAnsi="Calibri" w:cs="Calibri"/>
                <w:color w:val="000000"/>
              </w:rPr>
              <w:t>salesLog</w:t>
            </w:r>
            <w:proofErr w:type="spellEnd"/>
          </w:p>
        </w:tc>
        <w:tc>
          <w:tcPr>
            <w:tcW w:w="1460" w:type="dxa"/>
            <w:noWrap/>
            <w:hideMark/>
          </w:tcPr>
          <w:p w:rsidR="005D450E" w:rsidRPr="005D450E" w:rsidRDefault="005D450E" w:rsidP="005D45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D450E">
              <w:rPr>
                <w:rFonts w:ascii="Calibri" w:eastAsia="Times New Roman" w:hAnsi="Calibri" w:cs="Calibri"/>
                <w:color w:val="000000"/>
              </w:rPr>
              <w:t>saleDate</w:t>
            </w:r>
            <w:proofErr w:type="spellEnd"/>
          </w:p>
        </w:tc>
        <w:tc>
          <w:tcPr>
            <w:tcW w:w="1280" w:type="dxa"/>
            <w:noWrap/>
            <w:hideMark/>
          </w:tcPr>
          <w:p w:rsidR="005D450E" w:rsidRPr="005D450E" w:rsidRDefault="005D450E" w:rsidP="005D45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D450E">
              <w:rPr>
                <w:rFonts w:ascii="Calibri" w:eastAsia="Times New Roman" w:hAnsi="Calibri" w:cs="Calibri"/>
                <w:color w:val="000000"/>
              </w:rPr>
              <w:t>associateId</w:t>
            </w:r>
            <w:proofErr w:type="spellEnd"/>
          </w:p>
        </w:tc>
        <w:tc>
          <w:tcPr>
            <w:tcW w:w="1900" w:type="dxa"/>
            <w:noWrap/>
            <w:hideMark/>
          </w:tcPr>
          <w:p w:rsidR="005D450E" w:rsidRPr="005D450E" w:rsidRDefault="005D450E" w:rsidP="005D45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D450E">
              <w:rPr>
                <w:rFonts w:ascii="Calibri" w:eastAsia="Times New Roman" w:hAnsi="Calibri" w:cs="Calibri"/>
                <w:color w:val="000000"/>
              </w:rPr>
              <w:t>customerId</w:t>
            </w:r>
            <w:proofErr w:type="spellEnd"/>
          </w:p>
        </w:tc>
        <w:tc>
          <w:tcPr>
            <w:tcW w:w="3460" w:type="dxa"/>
            <w:noWrap/>
            <w:hideMark/>
          </w:tcPr>
          <w:p w:rsidR="005D450E" w:rsidRPr="005D450E" w:rsidRDefault="005D450E" w:rsidP="005D45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note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10123456</w:t>
            </w:r>
          </w:p>
        </w:tc>
        <w:tc>
          <w:tcPr>
            <w:tcW w:w="146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2/4/2016</w:t>
            </w:r>
          </w:p>
        </w:tc>
        <w:tc>
          <w:tcPr>
            <w:tcW w:w="128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46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</w:tr>
      <w:tr w:rsidR="005D450E" w:rsidRPr="005D450E" w:rsidTr="005D450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10123461</w:t>
            </w:r>
          </w:p>
        </w:tc>
        <w:tc>
          <w:tcPr>
            <w:tcW w:w="146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9/6/2016</w:t>
            </w:r>
          </w:p>
        </w:tc>
        <w:tc>
          <w:tcPr>
            <w:tcW w:w="128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346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Discount applied: Autumn sales event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10123464</w:t>
            </w:r>
          </w:p>
        </w:tc>
        <w:tc>
          <w:tcPr>
            <w:tcW w:w="146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9/27/2017</w:t>
            </w:r>
          </w:p>
        </w:tc>
        <w:tc>
          <w:tcPr>
            <w:tcW w:w="128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90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346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Financing given</w:t>
            </w:r>
          </w:p>
        </w:tc>
      </w:tr>
      <w:tr w:rsidR="005D450E" w:rsidRPr="005D450E" w:rsidTr="005D450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10123457</w:t>
            </w:r>
          </w:p>
        </w:tc>
        <w:tc>
          <w:tcPr>
            <w:tcW w:w="146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8/1/2016</w:t>
            </w:r>
          </w:p>
        </w:tc>
        <w:tc>
          <w:tcPr>
            <w:tcW w:w="128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90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346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10123462</w:t>
            </w:r>
          </w:p>
        </w:tc>
        <w:tc>
          <w:tcPr>
            <w:tcW w:w="146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5/2/2017</w:t>
            </w:r>
          </w:p>
        </w:tc>
        <w:tc>
          <w:tcPr>
            <w:tcW w:w="128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90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346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Discount applied: senior citizen</w:t>
            </w:r>
          </w:p>
        </w:tc>
      </w:tr>
      <w:tr w:rsidR="005D450E" w:rsidRPr="005D450E" w:rsidTr="005D450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96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10123463</w:t>
            </w:r>
          </w:p>
        </w:tc>
        <w:tc>
          <w:tcPr>
            <w:tcW w:w="146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6/3/2017</w:t>
            </w:r>
          </w:p>
        </w:tc>
        <w:tc>
          <w:tcPr>
            <w:tcW w:w="128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90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346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96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10123458</w:t>
            </w:r>
          </w:p>
        </w:tc>
        <w:tc>
          <w:tcPr>
            <w:tcW w:w="146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7/6/2017</w:t>
            </w:r>
          </w:p>
        </w:tc>
        <w:tc>
          <w:tcPr>
            <w:tcW w:w="128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90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346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</w:tr>
      <w:tr w:rsidR="005D450E" w:rsidRPr="005D450E" w:rsidTr="005D450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10123459</w:t>
            </w:r>
          </w:p>
        </w:tc>
        <w:tc>
          <w:tcPr>
            <w:tcW w:w="146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6/5/2017</w:t>
            </w:r>
          </w:p>
        </w:tc>
        <w:tc>
          <w:tcPr>
            <w:tcW w:w="128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90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346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Financing given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96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10123460</w:t>
            </w:r>
          </w:p>
        </w:tc>
        <w:tc>
          <w:tcPr>
            <w:tcW w:w="146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1/5/2016</w:t>
            </w:r>
          </w:p>
        </w:tc>
        <w:tc>
          <w:tcPr>
            <w:tcW w:w="128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90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3460" w:type="dxa"/>
            <w:noWrap/>
            <w:hideMark/>
          </w:tcPr>
          <w:p w:rsidR="005D450E" w:rsidRPr="005D450E" w:rsidRDefault="005D450E" w:rsidP="005D4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</w:tr>
      <w:tr w:rsidR="005D450E" w:rsidRPr="005D450E" w:rsidTr="005D450E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  <w:noWrap/>
            <w:hideMark/>
          </w:tcPr>
          <w:p w:rsidR="005D450E" w:rsidRPr="005D450E" w:rsidRDefault="005D450E" w:rsidP="005D450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10123465</w:t>
            </w:r>
          </w:p>
        </w:tc>
        <w:tc>
          <w:tcPr>
            <w:tcW w:w="146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1/1/2016</w:t>
            </w:r>
          </w:p>
        </w:tc>
        <w:tc>
          <w:tcPr>
            <w:tcW w:w="128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900" w:type="dxa"/>
            <w:noWrap/>
            <w:hideMark/>
          </w:tcPr>
          <w:p w:rsidR="005D450E" w:rsidRPr="005D450E" w:rsidRDefault="005D450E" w:rsidP="005D45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3460" w:type="dxa"/>
            <w:noWrap/>
            <w:hideMark/>
          </w:tcPr>
          <w:p w:rsidR="005D450E" w:rsidRPr="005D450E" w:rsidRDefault="005D450E" w:rsidP="005D4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D450E">
              <w:rPr>
                <w:rFonts w:ascii="Calibri" w:eastAsia="Times New Roman" w:hAnsi="Calibri" w:cs="Calibri"/>
                <w:color w:val="000000"/>
              </w:rPr>
              <w:t>Discount applied: repeat customer</w:t>
            </w:r>
          </w:p>
        </w:tc>
      </w:tr>
    </w:tbl>
    <w:p w:rsidR="005D450E" w:rsidRDefault="005D450E" w:rsidP="001F48FF">
      <w:r>
        <w:t xml:space="preserve">Figure </w:t>
      </w:r>
      <w:proofErr w:type="spellStart"/>
      <w:r>
        <w:t>3.A.4</w:t>
      </w:r>
      <w:proofErr w:type="spellEnd"/>
      <w:r>
        <w:t xml:space="preserve"> sale table</w:t>
      </w:r>
    </w:p>
    <w:p w:rsidR="005D450E" w:rsidRDefault="005D450E" w:rsidP="001F48FF"/>
    <w:p w:rsidR="005D450E" w:rsidRDefault="005D450E" w:rsidP="001F48FF"/>
    <w:p w:rsidR="005D450E" w:rsidRDefault="005D450E" w:rsidP="001F48FF"/>
    <w:p w:rsidR="005D450E" w:rsidRDefault="005D450E" w:rsidP="001F48FF"/>
    <w:p w:rsidR="005D450E" w:rsidRDefault="005D450E" w:rsidP="001F48FF"/>
    <w:p w:rsidR="005D450E" w:rsidRDefault="005D450E" w:rsidP="001F48FF"/>
    <w:p w:rsidR="005D450E" w:rsidRDefault="005D450E" w:rsidP="001F48FF"/>
    <w:p w:rsidR="005D450E" w:rsidRDefault="005D450E" w:rsidP="001F48FF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D450E" w:rsidRPr="005D450E" w:rsidTr="005D4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FE352F">
            <w:proofErr w:type="spellStart"/>
            <w:r w:rsidRPr="005D450E">
              <w:t>transactionActivityId</w:t>
            </w:r>
            <w:proofErr w:type="spellEnd"/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5D450E">
              <w:t>vehicleId</w:t>
            </w:r>
            <w:proofErr w:type="spellEnd"/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price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FE352F">
            <w:r w:rsidRPr="005D450E">
              <w:t>1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1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-6200.00</w:t>
            </w:r>
          </w:p>
        </w:tc>
      </w:tr>
      <w:tr w:rsidR="005D450E" w:rsidRPr="005D450E" w:rsidTr="005D4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FE352F">
            <w:r w:rsidRPr="005D450E">
              <w:t>2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5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-1450.00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FE352F">
            <w:r w:rsidRPr="005D450E">
              <w:t>3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6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-3500.00</w:t>
            </w:r>
          </w:p>
        </w:tc>
      </w:tr>
      <w:tr w:rsidR="005D450E" w:rsidRPr="005D450E" w:rsidTr="005D4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FE352F">
            <w:r w:rsidRPr="005D450E">
              <w:t>4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8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9500.00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FE352F">
            <w:r w:rsidRPr="005D450E">
              <w:t>5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5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9995.00</w:t>
            </w:r>
          </w:p>
        </w:tc>
      </w:tr>
      <w:tr w:rsidR="005D450E" w:rsidRPr="005D450E" w:rsidTr="005D4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FE352F">
            <w:r w:rsidRPr="005D450E">
              <w:t>6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9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11999.00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FE352F">
            <w:r w:rsidRPr="005D450E">
              <w:t>7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2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-1205.00</w:t>
            </w:r>
          </w:p>
        </w:tc>
      </w:tr>
      <w:tr w:rsidR="005D450E" w:rsidRPr="005D450E" w:rsidTr="005D4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FE352F">
            <w:r w:rsidRPr="005D450E">
              <w:t>8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3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6800.00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FE352F">
            <w:r w:rsidRPr="005D450E">
              <w:t>9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3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-4200.00</w:t>
            </w:r>
          </w:p>
        </w:tc>
      </w:tr>
      <w:tr w:rsidR="005D450E" w:rsidRPr="005D450E" w:rsidTr="005D4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FE352F">
            <w:r w:rsidRPr="005D450E">
              <w:t>10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1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8600.00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FE352F">
            <w:r w:rsidRPr="005D450E">
              <w:t>11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4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-1025.00</w:t>
            </w:r>
          </w:p>
        </w:tc>
      </w:tr>
      <w:tr w:rsidR="005D450E" w:rsidRPr="005D450E" w:rsidTr="005D4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FE352F">
            <w:r w:rsidRPr="005D450E">
              <w:t>12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7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8000.00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FE352F">
            <w:r w:rsidRPr="005D450E">
              <w:t>13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7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-5500.00</w:t>
            </w:r>
          </w:p>
        </w:tc>
      </w:tr>
      <w:tr w:rsidR="005D450E" w:rsidRPr="005D450E" w:rsidTr="005D4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FE352F">
            <w:r w:rsidRPr="005D450E">
              <w:t>14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10</w:t>
            </w:r>
          </w:p>
        </w:tc>
        <w:tc>
          <w:tcPr>
            <w:tcW w:w="3117" w:type="dxa"/>
          </w:tcPr>
          <w:p w:rsidR="005D450E" w:rsidRPr="005D450E" w:rsidRDefault="005D450E" w:rsidP="00FE35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10100.00</w:t>
            </w:r>
          </w:p>
        </w:tc>
      </w:tr>
    </w:tbl>
    <w:p w:rsidR="00D16321" w:rsidRDefault="005D450E" w:rsidP="00E258CC">
      <w:r>
        <w:t xml:space="preserve">Figure </w:t>
      </w:r>
      <w:proofErr w:type="spellStart"/>
      <w:r>
        <w:t>3.A.5</w:t>
      </w:r>
      <w:proofErr w:type="spellEnd"/>
      <w:r>
        <w:t xml:space="preserve"> </w:t>
      </w:r>
      <w:proofErr w:type="spellStart"/>
      <w:r w:rsidRPr="005D450E">
        <w:t>TransactionActivity</w:t>
      </w:r>
      <w:proofErr w:type="spellEnd"/>
      <w:r>
        <w:t xml:space="preserve"> table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D450E" w:rsidRPr="005D450E" w:rsidTr="005D4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4D1833">
            <w:proofErr w:type="spellStart"/>
            <w:r w:rsidRPr="005D450E">
              <w:t>salesTransactionsId</w:t>
            </w:r>
            <w:proofErr w:type="spellEnd"/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5D450E">
              <w:t>saleId</w:t>
            </w:r>
            <w:proofErr w:type="spellEnd"/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5D450E">
              <w:t>transactionActivityId</w:t>
            </w:r>
            <w:proofErr w:type="spellEnd"/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4D1833">
            <w:r w:rsidRPr="005D450E">
              <w:t>1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1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1</w:t>
            </w:r>
          </w:p>
        </w:tc>
      </w:tr>
      <w:tr w:rsidR="005D450E" w:rsidRPr="005D450E" w:rsidTr="005D4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4D1833">
            <w:r w:rsidRPr="005D450E">
              <w:lastRenderedPageBreak/>
              <w:t>2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2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2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4D1833">
            <w:r w:rsidRPr="005D450E">
              <w:t>3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3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3</w:t>
            </w:r>
          </w:p>
        </w:tc>
      </w:tr>
      <w:tr w:rsidR="005D450E" w:rsidRPr="005D450E" w:rsidTr="005D4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4D1833">
            <w:r w:rsidRPr="005D450E">
              <w:t>4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4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4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4D1833">
            <w:r w:rsidRPr="005D450E">
              <w:t>5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5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5</w:t>
            </w:r>
          </w:p>
        </w:tc>
      </w:tr>
      <w:tr w:rsidR="005D450E" w:rsidRPr="005D450E" w:rsidTr="005D4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4D1833">
            <w:r w:rsidRPr="005D450E">
              <w:t>6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6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6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4D1833">
            <w:r w:rsidRPr="005D450E">
              <w:t>7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7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7</w:t>
            </w:r>
          </w:p>
        </w:tc>
      </w:tr>
      <w:tr w:rsidR="005D450E" w:rsidRPr="005D450E" w:rsidTr="005D4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4D1833">
            <w:r w:rsidRPr="005D450E">
              <w:t>8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7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8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4D1833">
            <w:r w:rsidRPr="005D450E">
              <w:t>9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8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9</w:t>
            </w:r>
          </w:p>
        </w:tc>
      </w:tr>
      <w:tr w:rsidR="005D450E" w:rsidRPr="005D450E" w:rsidTr="005D4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4D1833">
            <w:r w:rsidRPr="005D450E">
              <w:t>10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8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10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4D1833">
            <w:r w:rsidRPr="005D450E">
              <w:t>11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9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11</w:t>
            </w:r>
          </w:p>
        </w:tc>
      </w:tr>
      <w:tr w:rsidR="005D450E" w:rsidRPr="005D450E" w:rsidTr="005D4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4D1833">
            <w:r w:rsidRPr="005D450E">
              <w:t>12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9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12</w:t>
            </w:r>
          </w:p>
        </w:tc>
      </w:tr>
      <w:tr w:rsidR="005D450E" w:rsidRPr="005D450E" w:rsidTr="005D4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4D1833">
            <w:r w:rsidRPr="005D450E">
              <w:t>13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10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50E">
              <w:t>13</w:t>
            </w:r>
          </w:p>
        </w:tc>
      </w:tr>
      <w:tr w:rsidR="005D450E" w:rsidRPr="005D450E" w:rsidTr="005D4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D450E" w:rsidRPr="005D450E" w:rsidRDefault="005D450E" w:rsidP="004D1833">
            <w:r w:rsidRPr="005D450E">
              <w:t>14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10</w:t>
            </w:r>
          </w:p>
        </w:tc>
        <w:tc>
          <w:tcPr>
            <w:tcW w:w="3117" w:type="dxa"/>
          </w:tcPr>
          <w:p w:rsidR="005D450E" w:rsidRPr="005D450E" w:rsidRDefault="005D450E" w:rsidP="004D18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50E">
              <w:t>14</w:t>
            </w:r>
          </w:p>
        </w:tc>
      </w:tr>
    </w:tbl>
    <w:p w:rsidR="005D450E" w:rsidRDefault="005D450E" w:rsidP="00E258CC">
      <w:r>
        <w:t xml:space="preserve">Figure </w:t>
      </w:r>
      <w:proofErr w:type="spellStart"/>
      <w:r>
        <w:t>3.A.6</w:t>
      </w:r>
      <w:proofErr w:type="spellEnd"/>
      <w:r>
        <w:t xml:space="preserve"> </w:t>
      </w:r>
      <w:proofErr w:type="spellStart"/>
      <w:r w:rsidRPr="005D450E">
        <w:t>saleTransactions</w:t>
      </w:r>
      <w:proofErr w:type="spellEnd"/>
      <w:r>
        <w:t xml:space="preserve"> table</w:t>
      </w:r>
    </w:p>
    <w:p w:rsidR="007F432E" w:rsidRDefault="007F432E" w:rsidP="00E258CC"/>
    <w:sdt>
      <w:sdtPr>
        <w:id w:val="-1373529642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:rsidR="007F432E" w:rsidRDefault="007F432E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:rsidR="007F432E" w:rsidRDefault="007F432E" w:rsidP="007F432E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Earp, S. B. (2003). </w:t>
              </w:r>
              <w:r>
                <w:rPr>
                  <w:i/>
                  <w:iCs/>
                  <w:noProof/>
                </w:rPr>
                <w:t>Database Design Using Entity-Relationship Diagrams.</w:t>
              </w:r>
              <w:r>
                <w:rPr>
                  <w:noProof/>
                </w:rPr>
                <w:t xml:space="preserve"> Auerbach Publications .</w:t>
              </w:r>
            </w:p>
            <w:p w:rsidR="007F432E" w:rsidRDefault="007F432E" w:rsidP="007F432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7F432E" w:rsidRDefault="007F432E" w:rsidP="00E258CC"/>
    <w:sectPr w:rsidR="007F43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427"/>
    <w:rsid w:val="00007ACF"/>
    <w:rsid w:val="000409E0"/>
    <w:rsid w:val="00082A55"/>
    <w:rsid w:val="001134A5"/>
    <w:rsid w:val="0017122A"/>
    <w:rsid w:val="001E6F55"/>
    <w:rsid w:val="001F48FF"/>
    <w:rsid w:val="00202B73"/>
    <w:rsid w:val="00214D00"/>
    <w:rsid w:val="00231774"/>
    <w:rsid w:val="002431B3"/>
    <w:rsid w:val="00264346"/>
    <w:rsid w:val="00291AE3"/>
    <w:rsid w:val="002A5B1E"/>
    <w:rsid w:val="002B7FE2"/>
    <w:rsid w:val="002C632F"/>
    <w:rsid w:val="00343335"/>
    <w:rsid w:val="003450AD"/>
    <w:rsid w:val="003F38F3"/>
    <w:rsid w:val="005A3101"/>
    <w:rsid w:val="005D450E"/>
    <w:rsid w:val="00671167"/>
    <w:rsid w:val="00677427"/>
    <w:rsid w:val="00693A1E"/>
    <w:rsid w:val="007330F8"/>
    <w:rsid w:val="007F432E"/>
    <w:rsid w:val="00886132"/>
    <w:rsid w:val="008C7279"/>
    <w:rsid w:val="008E0067"/>
    <w:rsid w:val="00B551AA"/>
    <w:rsid w:val="00BD7A3F"/>
    <w:rsid w:val="00C165A8"/>
    <w:rsid w:val="00CA5455"/>
    <w:rsid w:val="00D16321"/>
    <w:rsid w:val="00DD3CD9"/>
    <w:rsid w:val="00E258CC"/>
    <w:rsid w:val="00EB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A9824"/>
  <w15:chartTrackingRefBased/>
  <w15:docId w15:val="{98F970C3-43C0-4676-A016-1639DDC54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58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2B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45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409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02B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PlainTable1">
    <w:name w:val="Plain Table 1"/>
    <w:basedOn w:val="TableNormal"/>
    <w:uiPriority w:val="41"/>
    <w:rsid w:val="00B551A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E258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E258CC"/>
  </w:style>
  <w:style w:type="paragraph" w:styleId="TOCHeading">
    <w:name w:val="TOC Heading"/>
    <w:basedOn w:val="Heading1"/>
    <w:next w:val="Normal"/>
    <w:uiPriority w:val="39"/>
    <w:unhideWhenUsed/>
    <w:qFormat/>
    <w:rsid w:val="00E258CC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E258C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E258C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258CC"/>
    <w:rPr>
      <w:color w:val="0563C1" w:themeColor="hyperlink"/>
      <w:u w:val="single"/>
    </w:rPr>
  </w:style>
  <w:style w:type="paragraph" w:customStyle="1" w:styleId="DecimalAligned">
    <w:name w:val="Decimal Aligned"/>
    <w:basedOn w:val="Normal"/>
    <w:uiPriority w:val="40"/>
    <w:qFormat/>
    <w:rsid w:val="00291AE3"/>
    <w:pPr>
      <w:tabs>
        <w:tab w:val="decimal" w:pos="360"/>
      </w:tabs>
      <w:spacing w:after="200" w:line="276" w:lineRule="auto"/>
    </w:pPr>
    <w:rPr>
      <w:rFonts w:eastAsiaTheme="minorEastAsia" w:cs="Times New Roman"/>
    </w:rPr>
  </w:style>
  <w:style w:type="paragraph" w:styleId="FootnoteText">
    <w:name w:val="footnote text"/>
    <w:basedOn w:val="Normal"/>
    <w:link w:val="FootnoteTextChar"/>
    <w:uiPriority w:val="99"/>
    <w:unhideWhenUsed/>
    <w:rsid w:val="00291AE3"/>
    <w:pPr>
      <w:spacing w:after="0" w:line="240" w:lineRule="auto"/>
    </w:pPr>
    <w:rPr>
      <w:rFonts w:eastAsiaTheme="minorEastAsia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91AE3"/>
    <w:rPr>
      <w:rFonts w:eastAsiaTheme="minorEastAsia" w:cs="Times New Roman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291AE3"/>
    <w:rPr>
      <w:i/>
      <w:iCs/>
    </w:rPr>
  </w:style>
  <w:style w:type="table" w:styleId="MediumShading2-Accent5">
    <w:name w:val="Medium Shading 2 Accent 5"/>
    <w:basedOn w:val="TableNormal"/>
    <w:uiPriority w:val="64"/>
    <w:rsid w:val="00291AE3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idTable4-Accent1">
    <w:name w:val="Grid Table 4 Accent 1"/>
    <w:basedOn w:val="TableNormal"/>
    <w:uiPriority w:val="49"/>
    <w:rsid w:val="005D450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5D450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D450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2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Sik031</b:Tag>
    <b:SourceType>Book</b:SourceType>
    <b:Guid>{F7B775E7-024F-4A3B-B67C-42A825C52C9E}</b:Guid>
    <b:Author>
      <b:Author>
        <b:NameList>
          <b:Person>
            <b:Last>Earp</b:Last>
            <b:First>Sikha</b:First>
            <b:Middle>Bagui and Richard</b:Middle>
          </b:Person>
        </b:NameList>
      </b:Author>
    </b:Author>
    <b:Title>Database Design Using Entity-Relationship Diagrams</b:Title>
    <b:Year>2003</b:Year>
    <b:Publisher>Auerbach Publications </b:Publisher>
    <b:RefOrder>1</b:RefOrder>
  </b:Source>
</b:Sources>
</file>

<file path=customXml/itemProps1.xml><?xml version="1.0" encoding="utf-8"?>
<ds:datastoreItem xmlns:ds="http://schemas.openxmlformats.org/officeDocument/2006/customXml" ds:itemID="{F34502A6-386F-49D2-A1D0-9ADAD41A5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10</Pages>
  <Words>1251</Words>
  <Characters>7134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Masanz</dc:creator>
  <cp:keywords/>
  <dc:description/>
  <cp:lastModifiedBy>Megan Masanz</cp:lastModifiedBy>
  <cp:revision>3</cp:revision>
  <dcterms:created xsi:type="dcterms:W3CDTF">2018-11-10T20:54:00Z</dcterms:created>
  <dcterms:modified xsi:type="dcterms:W3CDTF">2018-11-12T00:20:00Z</dcterms:modified>
</cp:coreProperties>
</file>