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B5A8D" w14:textId="7CB643D9" w:rsidR="001C0E05" w:rsidRDefault="001C0E05" w:rsidP="001C0E05">
      <w:pPr>
        <w:tabs>
          <w:tab w:val="left" w:pos="3471"/>
        </w:tabs>
        <w:spacing w:before="57"/>
        <w:jc w:val="center"/>
        <w:rPr>
          <w:b/>
          <w:bCs/>
          <w:sz w:val="36"/>
          <w:szCs w:val="36"/>
          <w:u w:val="single"/>
        </w:rPr>
      </w:pPr>
      <w:bookmarkStart w:id="0" w:name="_Hlk33635355"/>
      <w:r>
        <w:rPr>
          <w:b/>
          <w:bCs/>
          <w:sz w:val="36"/>
          <w:szCs w:val="36"/>
          <w:u w:val="single"/>
        </w:rPr>
        <w:t>MEGAN MASANZ</w:t>
      </w:r>
    </w:p>
    <w:p w14:paraId="1CE217CD" w14:textId="5F76F00B" w:rsidR="001E1B60" w:rsidRPr="00121DE6" w:rsidRDefault="001E1B60" w:rsidP="001E1B60">
      <w:pPr>
        <w:tabs>
          <w:tab w:val="left" w:pos="3471"/>
        </w:tabs>
        <w:spacing w:before="57"/>
        <w:rPr>
          <w:rFonts w:asciiTheme="majorHAnsi" w:hAnsiTheme="majorHAnsi"/>
          <w:bCs/>
          <w:sz w:val="20"/>
          <w:szCs w:val="20"/>
        </w:rPr>
      </w:pPr>
      <w:r w:rsidRPr="00121DE6">
        <w:rPr>
          <w:rFonts w:asciiTheme="majorHAnsi" w:hAnsiTheme="majorHAnsi"/>
          <w:bCs/>
          <w:spacing w:val="-48"/>
          <w:sz w:val="20"/>
          <w:szCs w:val="20"/>
        </w:rPr>
        <w:t>9</w:t>
      </w:r>
      <w:r w:rsidRPr="00121DE6">
        <w:rPr>
          <w:rFonts w:asciiTheme="majorHAnsi" w:hAnsiTheme="majorHAnsi"/>
          <w:bCs/>
          <w:sz w:val="20"/>
          <w:szCs w:val="20"/>
        </w:rPr>
        <w:t xml:space="preserve">158 Tyne Lane                  </w:t>
      </w:r>
      <w:r w:rsidR="001C0E05" w:rsidRPr="00121DE6">
        <w:rPr>
          <w:rFonts w:asciiTheme="majorHAnsi" w:hAnsiTheme="majorHAnsi"/>
          <w:bCs/>
          <w:sz w:val="20"/>
          <w:szCs w:val="20"/>
        </w:rPr>
        <w:t xml:space="preserve">                      </w:t>
      </w:r>
      <w:r w:rsidR="00873337" w:rsidRPr="00121DE6">
        <w:rPr>
          <w:rFonts w:asciiTheme="majorHAnsi" w:hAnsiTheme="majorHAnsi"/>
          <w:bCs/>
          <w:sz w:val="20"/>
          <w:szCs w:val="20"/>
        </w:rPr>
        <w:t xml:space="preserve">    </w:t>
      </w:r>
      <w:r w:rsidRPr="00121DE6">
        <w:rPr>
          <w:rFonts w:asciiTheme="majorHAnsi" w:hAnsiTheme="majorHAnsi"/>
          <w:bCs/>
          <w:sz w:val="20"/>
          <w:szCs w:val="20"/>
        </w:rPr>
        <w:t xml:space="preserve"> </w:t>
      </w:r>
      <w:hyperlink r:id="rId7" w:history="1">
        <w:r w:rsidRPr="00121DE6">
          <w:rPr>
            <w:rStyle w:val="Hyperlink"/>
            <w:rFonts w:asciiTheme="majorHAnsi" w:hAnsiTheme="majorHAnsi"/>
            <w:b/>
            <w:sz w:val="20"/>
            <w:szCs w:val="20"/>
          </w:rPr>
          <w:t>https://meganmasanz.azurewebsites.net</w:t>
        </w:r>
      </w:hyperlink>
      <w:r w:rsidRPr="00121DE6">
        <w:rPr>
          <w:rFonts w:asciiTheme="majorHAnsi" w:hAnsiTheme="majorHAnsi"/>
          <w:bCs/>
          <w:sz w:val="20"/>
          <w:szCs w:val="20"/>
        </w:rPr>
        <w:t xml:space="preserve">                               </w:t>
      </w:r>
      <w:r w:rsidR="001C0E05" w:rsidRPr="00121DE6">
        <w:rPr>
          <w:rFonts w:asciiTheme="majorHAnsi" w:hAnsiTheme="majorHAnsi"/>
          <w:bCs/>
          <w:sz w:val="20"/>
          <w:szCs w:val="20"/>
        </w:rPr>
        <w:t xml:space="preserve">  </w:t>
      </w:r>
      <w:r w:rsidR="00121DE6">
        <w:rPr>
          <w:rFonts w:asciiTheme="majorHAnsi" w:hAnsiTheme="majorHAnsi"/>
          <w:bCs/>
          <w:sz w:val="20"/>
          <w:szCs w:val="20"/>
        </w:rPr>
        <w:t xml:space="preserve">  </w:t>
      </w:r>
      <w:r w:rsidR="00873337" w:rsidRPr="00121DE6">
        <w:rPr>
          <w:rFonts w:asciiTheme="majorHAnsi" w:hAnsiTheme="majorHAnsi"/>
          <w:bCs/>
          <w:sz w:val="20"/>
          <w:szCs w:val="20"/>
        </w:rPr>
        <w:t xml:space="preserve">  </w:t>
      </w:r>
      <w:r w:rsidRPr="00121DE6">
        <w:rPr>
          <w:rFonts w:asciiTheme="majorHAnsi" w:hAnsiTheme="majorHAnsi"/>
          <w:bCs/>
          <w:sz w:val="20"/>
          <w:szCs w:val="20"/>
        </w:rPr>
        <w:t>651-308-3365</w:t>
      </w:r>
    </w:p>
    <w:p w14:paraId="2196F772" w14:textId="600B5588" w:rsidR="001C0E05" w:rsidRPr="00121DE6" w:rsidRDefault="001E1B60" w:rsidP="001E1B60">
      <w:pPr>
        <w:tabs>
          <w:tab w:val="left" w:pos="3471"/>
        </w:tabs>
        <w:spacing w:before="57"/>
        <w:jc w:val="both"/>
        <w:rPr>
          <w:rFonts w:asciiTheme="majorHAnsi" w:hAnsiTheme="majorHAnsi"/>
          <w:bCs/>
          <w:sz w:val="20"/>
          <w:szCs w:val="20"/>
        </w:rPr>
      </w:pPr>
      <w:r w:rsidRPr="00121DE6">
        <w:rPr>
          <w:rFonts w:asciiTheme="majorHAnsi" w:hAnsiTheme="majorHAnsi"/>
          <w:bCs/>
          <w:sz w:val="20"/>
          <w:szCs w:val="20"/>
        </w:rPr>
        <w:t>Inver Grove Heights, MN 55076</w:t>
      </w:r>
      <w:r w:rsidRPr="00121DE6">
        <w:rPr>
          <w:rFonts w:asciiTheme="majorHAnsi" w:hAnsiTheme="majorHAnsi"/>
          <w:bCs/>
          <w:sz w:val="20"/>
          <w:szCs w:val="20"/>
        </w:rPr>
        <w:tab/>
      </w:r>
      <w:r w:rsidRPr="00121DE6">
        <w:rPr>
          <w:rFonts w:asciiTheme="majorHAnsi" w:hAnsiTheme="majorHAnsi"/>
          <w:bCs/>
          <w:sz w:val="20"/>
          <w:szCs w:val="20"/>
        </w:rPr>
        <w:tab/>
      </w:r>
      <w:r w:rsidRPr="00121DE6">
        <w:rPr>
          <w:rFonts w:asciiTheme="majorHAnsi" w:hAnsiTheme="majorHAnsi"/>
          <w:bCs/>
          <w:sz w:val="20"/>
          <w:szCs w:val="20"/>
        </w:rPr>
        <w:tab/>
      </w:r>
      <w:r w:rsidRPr="00121DE6">
        <w:rPr>
          <w:rFonts w:asciiTheme="majorHAnsi" w:hAnsiTheme="majorHAnsi"/>
          <w:bCs/>
          <w:sz w:val="20"/>
          <w:szCs w:val="20"/>
        </w:rPr>
        <w:tab/>
      </w:r>
      <w:r w:rsidRPr="00121DE6">
        <w:rPr>
          <w:rFonts w:asciiTheme="majorHAnsi" w:hAnsiTheme="majorHAnsi"/>
          <w:bCs/>
          <w:sz w:val="20"/>
          <w:szCs w:val="20"/>
        </w:rPr>
        <w:tab/>
      </w:r>
      <w:r w:rsidRPr="00121DE6">
        <w:rPr>
          <w:rFonts w:asciiTheme="majorHAnsi" w:hAnsiTheme="majorHAnsi"/>
          <w:bCs/>
          <w:sz w:val="20"/>
          <w:szCs w:val="20"/>
        </w:rPr>
        <w:tab/>
      </w:r>
      <w:r w:rsidR="001C0E05" w:rsidRPr="00121DE6">
        <w:rPr>
          <w:rFonts w:asciiTheme="majorHAnsi" w:hAnsiTheme="majorHAnsi"/>
          <w:bCs/>
          <w:sz w:val="20"/>
          <w:szCs w:val="20"/>
        </w:rPr>
        <w:t xml:space="preserve">                </w:t>
      </w:r>
      <w:hyperlink r:id="rId8" w:history="1">
        <w:r w:rsidR="00873337" w:rsidRPr="00121DE6">
          <w:rPr>
            <w:rStyle w:val="Hyperlink"/>
            <w:rFonts w:asciiTheme="majorHAnsi" w:hAnsiTheme="majorHAnsi"/>
            <w:bCs/>
            <w:sz w:val="20"/>
            <w:szCs w:val="20"/>
          </w:rPr>
          <w:t>meganmasanz.work@gmail.com</w:t>
        </w:r>
      </w:hyperlink>
    </w:p>
    <w:p w14:paraId="014548F5" w14:textId="77777777" w:rsidR="001C0E05" w:rsidRDefault="001C0E05" w:rsidP="001E1B60">
      <w:pPr>
        <w:tabs>
          <w:tab w:val="left" w:pos="3471"/>
        </w:tabs>
        <w:spacing w:before="57"/>
        <w:jc w:val="both"/>
        <w:rPr>
          <w:rFonts w:asciiTheme="majorHAnsi" w:hAnsiTheme="majorHAnsi"/>
          <w:b/>
          <w:sz w:val="16"/>
          <w:szCs w:val="16"/>
        </w:rPr>
      </w:pPr>
    </w:p>
    <w:p w14:paraId="31B6B531" w14:textId="77777777" w:rsidR="001C0E05" w:rsidRPr="00873337" w:rsidRDefault="001C0E05" w:rsidP="001C0E05">
      <w:pPr>
        <w:tabs>
          <w:tab w:val="left" w:pos="3471"/>
        </w:tabs>
        <w:spacing w:before="57"/>
        <w:jc w:val="center"/>
        <w:rPr>
          <w:rFonts w:asciiTheme="majorHAnsi" w:hAnsiTheme="majorHAnsi"/>
          <w:b/>
          <w:sz w:val="23"/>
          <w:szCs w:val="23"/>
          <w:u w:val="single"/>
        </w:rPr>
      </w:pPr>
      <w:r w:rsidRPr="00873337">
        <w:rPr>
          <w:rFonts w:asciiTheme="majorHAnsi" w:hAnsiTheme="majorHAnsi"/>
          <w:b/>
          <w:sz w:val="23"/>
          <w:szCs w:val="23"/>
          <w:u w:val="single"/>
        </w:rPr>
        <w:t>PROFESSIONAL SUMMARY</w:t>
      </w:r>
    </w:p>
    <w:p w14:paraId="4528D728" w14:textId="747A50D9" w:rsidR="001C0E05" w:rsidRPr="001C0E05" w:rsidRDefault="001C0E05" w:rsidP="001C0E05">
      <w:pPr>
        <w:tabs>
          <w:tab w:val="left" w:pos="3471"/>
        </w:tabs>
        <w:spacing w:before="57"/>
        <w:rPr>
          <w:rFonts w:asciiTheme="majorHAnsi" w:hAnsiTheme="majorHAnsi"/>
          <w:b/>
          <w:sz w:val="23"/>
          <w:szCs w:val="23"/>
          <w:u w:val="single"/>
        </w:rPr>
        <w:sectPr w:rsidR="001C0E05" w:rsidRPr="001C0E05">
          <w:type w:val="continuous"/>
          <w:pgSz w:w="12240" w:h="15840"/>
          <w:pgMar w:top="1360" w:right="440" w:bottom="280" w:left="1340" w:header="720" w:footer="720" w:gutter="0"/>
          <w:cols w:space="720"/>
        </w:sectPr>
      </w:pPr>
    </w:p>
    <w:p w14:paraId="51D67782" w14:textId="5D82074D" w:rsidR="006F4D56" w:rsidRPr="001C0E05" w:rsidRDefault="006F4D56" w:rsidP="001E1B60">
      <w:pPr>
        <w:spacing w:before="118"/>
        <w:rPr>
          <w:sz w:val="23"/>
          <w:szCs w:val="23"/>
        </w:rPr>
        <w:sectPr w:rsidR="006F4D56" w:rsidRPr="001C0E05">
          <w:type w:val="continuous"/>
          <w:pgSz w:w="12240" w:h="15840"/>
          <w:pgMar w:top="1360" w:right="440" w:bottom="280" w:left="1340" w:header="720" w:footer="720" w:gutter="0"/>
          <w:cols w:num="2" w:space="720" w:equalWidth="0">
            <w:col w:w="1378" w:space="1526"/>
            <w:col w:w="7556"/>
          </w:cols>
        </w:sectPr>
      </w:pPr>
    </w:p>
    <w:p w14:paraId="2394770C" w14:textId="56DA9FFB" w:rsidR="006F4D56" w:rsidRDefault="00944013" w:rsidP="00873337">
      <w:pPr>
        <w:pStyle w:val="BodyText"/>
        <w:spacing w:before="40"/>
        <w:ind w:left="460" w:right="1229" w:firstLine="0"/>
      </w:pPr>
      <w:r>
        <w:t>Lead Data Intelligence Technical Architect enabling data scientists and research teams to access disparate data in a cohesive ecosystem</w:t>
      </w:r>
      <w:r w:rsidR="00D14EF1">
        <w:t xml:space="preserve"> enabling model deployment to </w:t>
      </w:r>
      <w:r w:rsidR="00E41D93">
        <w:t>drive</w:t>
      </w:r>
      <w:r w:rsidR="00D14EF1">
        <w:t xml:space="preserve"> business value</w:t>
      </w:r>
      <w:r>
        <w:t>. Leverage new technologies and techniques to automate data cleansing and analysis. Adept at paving a pathway to data science via computer science.</w:t>
      </w:r>
    </w:p>
    <w:p w14:paraId="1C385380" w14:textId="77777777" w:rsidR="0080361B" w:rsidRPr="003B7C72" w:rsidRDefault="0080361B">
      <w:pPr>
        <w:pStyle w:val="BodyText"/>
        <w:spacing w:before="40"/>
        <w:ind w:left="100" w:right="1229" w:firstLine="0"/>
        <w:rPr>
          <w:sz w:val="22"/>
          <w:szCs w:val="22"/>
        </w:rPr>
      </w:pPr>
    </w:p>
    <w:bookmarkEnd w:id="0"/>
    <w:p w14:paraId="39880985" w14:textId="753BE271" w:rsidR="0080361B" w:rsidRPr="006B0972" w:rsidRDefault="0080361B" w:rsidP="00873337">
      <w:pPr>
        <w:pStyle w:val="BodyText"/>
        <w:spacing w:before="5"/>
        <w:ind w:left="0" w:firstLine="0"/>
        <w:jc w:val="center"/>
        <w:rPr>
          <w:b/>
          <w:u w:val="single"/>
        </w:rPr>
      </w:pPr>
      <w:r w:rsidRPr="006B0972">
        <w:rPr>
          <w:b/>
          <w:u w:val="single"/>
        </w:rPr>
        <w:t>AREAS OF EXPERTISE</w:t>
      </w:r>
    </w:p>
    <w:p w14:paraId="5E2F4799" w14:textId="77777777" w:rsidR="0080361B" w:rsidRDefault="0080361B">
      <w:pPr>
        <w:pStyle w:val="BodyText"/>
        <w:spacing w:before="5"/>
        <w:ind w:left="0" w:firstLine="0"/>
        <w:rPr>
          <w:b/>
          <w:sz w:val="22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0"/>
        <w:gridCol w:w="6808"/>
      </w:tblGrid>
      <w:tr w:rsidR="006F4D56" w14:paraId="407E26BF" w14:textId="77777777" w:rsidTr="00D76852">
        <w:trPr>
          <w:trHeight w:val="296"/>
          <w:jc w:val="center"/>
        </w:trPr>
        <w:tc>
          <w:tcPr>
            <w:tcW w:w="2050" w:type="dxa"/>
          </w:tcPr>
          <w:p w14:paraId="09286C94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6808" w:type="dxa"/>
          </w:tcPr>
          <w:p w14:paraId="05ECC7D1" w14:textId="301577F6" w:rsidR="00D76852" w:rsidRDefault="0094401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Python (</w:t>
            </w:r>
            <w:proofErr w:type="spellStart"/>
            <w:r w:rsidR="00E41D93">
              <w:rPr>
                <w:sz w:val="20"/>
              </w:rPr>
              <w:t>PySpark</w:t>
            </w:r>
            <w:proofErr w:type="spellEnd"/>
            <w:r w:rsidR="00E41D93">
              <w:rPr>
                <w:sz w:val="20"/>
              </w:rPr>
              <w:t xml:space="preserve">, </w:t>
            </w:r>
            <w:r>
              <w:rPr>
                <w:sz w:val="20"/>
              </w:rPr>
              <w:t xml:space="preserve">Django, Flask), </w:t>
            </w:r>
            <w:r w:rsidR="00D76852">
              <w:rPr>
                <w:sz w:val="20"/>
              </w:rPr>
              <w:t xml:space="preserve">SQL, JavaScript (D3.js), </w:t>
            </w:r>
          </w:p>
          <w:p w14:paraId="6EDA1C57" w14:textId="2F735078" w:rsidR="006F4D56" w:rsidRDefault="0094401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.NET (C#, VB – ASP.NET Web API, MVC</w:t>
            </w:r>
            <w:r w:rsidR="00D76852">
              <w:rPr>
                <w:sz w:val="20"/>
              </w:rPr>
              <w:t>), Scala, R</w:t>
            </w:r>
          </w:p>
        </w:tc>
      </w:tr>
      <w:tr w:rsidR="006F4D56" w14:paraId="05ECDBAC" w14:textId="77777777" w:rsidTr="00D76852">
        <w:trPr>
          <w:trHeight w:val="296"/>
          <w:jc w:val="center"/>
        </w:trPr>
        <w:tc>
          <w:tcPr>
            <w:tcW w:w="2050" w:type="dxa"/>
          </w:tcPr>
          <w:p w14:paraId="42A15204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 Storage</w:t>
            </w:r>
          </w:p>
        </w:tc>
        <w:tc>
          <w:tcPr>
            <w:tcW w:w="6808" w:type="dxa"/>
          </w:tcPr>
          <w:p w14:paraId="5BAC3A28" w14:textId="77777777" w:rsidR="00D76852" w:rsidRDefault="0094401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 xml:space="preserve">Hadoop, MongoDB, Splunk, Azure Blob Storage, Azure Data Lake, </w:t>
            </w:r>
          </w:p>
          <w:p w14:paraId="41D43B1F" w14:textId="110082F2" w:rsidR="006F4D56" w:rsidRDefault="00944013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CosmosDB</w:t>
            </w:r>
            <w:proofErr w:type="spellEnd"/>
            <w:r>
              <w:rPr>
                <w:sz w:val="20"/>
              </w:rPr>
              <w:t xml:space="preserve">, SQL Server, </w:t>
            </w:r>
            <w:r w:rsidR="001535C8">
              <w:rPr>
                <w:sz w:val="20"/>
              </w:rPr>
              <w:t xml:space="preserve">Snowflake, </w:t>
            </w:r>
            <w:r>
              <w:rPr>
                <w:sz w:val="20"/>
              </w:rPr>
              <w:t>Teradata</w:t>
            </w:r>
            <w:r w:rsidR="003B7C72">
              <w:rPr>
                <w:sz w:val="20"/>
              </w:rPr>
              <w:t>, Delta Lake, Databricks</w:t>
            </w:r>
          </w:p>
        </w:tc>
      </w:tr>
      <w:tr w:rsidR="006F4D56" w14:paraId="59EB203A" w14:textId="77777777" w:rsidTr="00D76852">
        <w:trPr>
          <w:trHeight w:val="296"/>
          <w:jc w:val="center"/>
        </w:trPr>
        <w:tc>
          <w:tcPr>
            <w:tcW w:w="2050" w:type="dxa"/>
          </w:tcPr>
          <w:p w14:paraId="6AB40CEE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Visualization</w:t>
            </w:r>
          </w:p>
        </w:tc>
        <w:tc>
          <w:tcPr>
            <w:tcW w:w="6808" w:type="dxa"/>
          </w:tcPr>
          <w:p w14:paraId="1860F030" w14:textId="77777777" w:rsidR="006F4D56" w:rsidRDefault="0094401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SAP Lumira, Power BI, D3</w:t>
            </w:r>
          </w:p>
        </w:tc>
      </w:tr>
      <w:tr w:rsidR="006F4D56" w14:paraId="66FCC2C9" w14:textId="77777777" w:rsidTr="00D76852">
        <w:trPr>
          <w:trHeight w:val="296"/>
          <w:jc w:val="center"/>
        </w:trPr>
        <w:tc>
          <w:tcPr>
            <w:tcW w:w="2050" w:type="dxa"/>
          </w:tcPr>
          <w:p w14:paraId="2C403327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 Curation</w:t>
            </w:r>
          </w:p>
        </w:tc>
        <w:tc>
          <w:tcPr>
            <w:tcW w:w="6808" w:type="dxa"/>
          </w:tcPr>
          <w:p w14:paraId="35F73017" w14:textId="77777777" w:rsidR="006F4D56" w:rsidRDefault="0094401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Google schema validator</w:t>
            </w:r>
          </w:p>
        </w:tc>
      </w:tr>
      <w:tr w:rsidR="001535C8" w14:paraId="7E1AE4FE" w14:textId="77777777" w:rsidTr="00D76852">
        <w:trPr>
          <w:trHeight w:val="296"/>
          <w:jc w:val="center"/>
        </w:trPr>
        <w:tc>
          <w:tcPr>
            <w:tcW w:w="2050" w:type="dxa"/>
          </w:tcPr>
          <w:p w14:paraId="1B0523E1" w14:textId="543FEA71" w:rsidR="001535C8" w:rsidRDefault="001535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Search Framework</w:t>
            </w:r>
          </w:p>
        </w:tc>
        <w:tc>
          <w:tcPr>
            <w:tcW w:w="6808" w:type="dxa"/>
          </w:tcPr>
          <w:p w14:paraId="2F3E24EA" w14:textId="46005029" w:rsidR="001535C8" w:rsidRDefault="001535C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Azure Cognitive Search, Splunk</w:t>
            </w:r>
          </w:p>
        </w:tc>
      </w:tr>
      <w:tr w:rsidR="006F4D56" w14:paraId="63958A6B" w14:textId="77777777" w:rsidTr="00D76852">
        <w:trPr>
          <w:trHeight w:val="296"/>
          <w:jc w:val="center"/>
        </w:trPr>
        <w:tc>
          <w:tcPr>
            <w:tcW w:w="2050" w:type="dxa"/>
          </w:tcPr>
          <w:p w14:paraId="09C99075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IoT Platforms</w:t>
            </w:r>
          </w:p>
        </w:tc>
        <w:tc>
          <w:tcPr>
            <w:tcW w:w="6808" w:type="dxa"/>
          </w:tcPr>
          <w:p w14:paraId="14B7A083" w14:textId="77777777" w:rsidR="006F4D56" w:rsidRDefault="0094401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PTC </w:t>
            </w:r>
            <w:proofErr w:type="spellStart"/>
            <w:r>
              <w:rPr>
                <w:sz w:val="20"/>
              </w:rPr>
              <w:t>ThingWorx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Exosite</w:t>
            </w:r>
            <w:proofErr w:type="spellEnd"/>
            <w:r>
              <w:rPr>
                <w:sz w:val="20"/>
              </w:rPr>
              <w:t>, AWS IoT, Azure IoT Suite</w:t>
            </w:r>
          </w:p>
        </w:tc>
      </w:tr>
      <w:tr w:rsidR="001535C8" w14:paraId="25AB1707" w14:textId="77777777" w:rsidTr="00D76852">
        <w:trPr>
          <w:trHeight w:val="296"/>
          <w:jc w:val="center"/>
        </w:trPr>
        <w:tc>
          <w:tcPr>
            <w:tcW w:w="2050" w:type="dxa"/>
          </w:tcPr>
          <w:p w14:paraId="6F8FA19E" w14:textId="026EA2D9" w:rsidR="001535C8" w:rsidRDefault="001535C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 Management</w:t>
            </w:r>
          </w:p>
        </w:tc>
        <w:tc>
          <w:tcPr>
            <w:tcW w:w="6808" w:type="dxa"/>
          </w:tcPr>
          <w:p w14:paraId="74380F2D" w14:textId="40DD5E28" w:rsidR="001535C8" w:rsidRDefault="001535C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Azure ML Services</w:t>
            </w:r>
          </w:p>
        </w:tc>
      </w:tr>
      <w:tr w:rsidR="006F4D56" w14:paraId="008616E0" w14:textId="77777777" w:rsidTr="00D76852">
        <w:trPr>
          <w:trHeight w:val="296"/>
          <w:jc w:val="center"/>
        </w:trPr>
        <w:tc>
          <w:tcPr>
            <w:tcW w:w="2050" w:type="dxa"/>
          </w:tcPr>
          <w:p w14:paraId="7AEC19FD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Automation</w:t>
            </w:r>
          </w:p>
        </w:tc>
        <w:tc>
          <w:tcPr>
            <w:tcW w:w="6808" w:type="dxa"/>
          </w:tcPr>
          <w:p w14:paraId="4EADE70F" w14:textId="77777777" w:rsidR="006F4D56" w:rsidRDefault="0094401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Bitbucket/Stash, Jira, TeamCity, Octopus Deploy, Azure DevOps, VSTS, </w:t>
            </w:r>
            <w:proofErr w:type="spellStart"/>
            <w:r>
              <w:rPr>
                <w:sz w:val="20"/>
              </w:rPr>
              <w:t>Github</w:t>
            </w:r>
            <w:proofErr w:type="spellEnd"/>
          </w:p>
        </w:tc>
      </w:tr>
      <w:tr w:rsidR="006F4D56" w14:paraId="054174C6" w14:textId="77777777" w:rsidTr="00D76852">
        <w:trPr>
          <w:trHeight w:val="513"/>
          <w:jc w:val="center"/>
        </w:trPr>
        <w:tc>
          <w:tcPr>
            <w:tcW w:w="2050" w:type="dxa"/>
          </w:tcPr>
          <w:p w14:paraId="33283C7C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SCADA Systems</w:t>
            </w:r>
          </w:p>
        </w:tc>
        <w:tc>
          <w:tcPr>
            <w:tcW w:w="6808" w:type="dxa"/>
          </w:tcPr>
          <w:p w14:paraId="3F10DED5" w14:textId="506110B8" w:rsidR="006F4D56" w:rsidRDefault="00944013" w:rsidP="00D768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Wonderware (Application Server, InTouch, Historian, Historian Client), GE (iFIX), Rockwell</w:t>
            </w:r>
            <w:r w:rsidR="00D7685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(FactoryTalk SE/ME), SAP MII, </w:t>
            </w:r>
            <w:proofErr w:type="spellStart"/>
            <w:r>
              <w:rPr>
                <w:sz w:val="20"/>
              </w:rPr>
              <w:t>NServiceBus</w:t>
            </w:r>
            <w:proofErr w:type="spellEnd"/>
          </w:p>
        </w:tc>
      </w:tr>
      <w:tr w:rsidR="006F4D56" w14:paraId="27053A7E" w14:textId="77777777" w:rsidTr="00D76852">
        <w:trPr>
          <w:trHeight w:val="257"/>
          <w:jc w:val="center"/>
        </w:trPr>
        <w:tc>
          <w:tcPr>
            <w:tcW w:w="2050" w:type="dxa"/>
          </w:tcPr>
          <w:p w14:paraId="3B299491" w14:textId="77777777" w:rsidR="006F4D56" w:rsidRDefault="009440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MES/ERP</w:t>
            </w:r>
          </w:p>
        </w:tc>
        <w:tc>
          <w:tcPr>
            <w:tcW w:w="6808" w:type="dxa"/>
          </w:tcPr>
          <w:p w14:paraId="453540D6" w14:textId="77777777" w:rsidR="006F4D56" w:rsidRDefault="0094401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SAP, BPCS, IMES, 3MMES</w:t>
            </w:r>
          </w:p>
        </w:tc>
      </w:tr>
    </w:tbl>
    <w:p w14:paraId="0EA1CB11" w14:textId="77777777" w:rsidR="006F4D56" w:rsidRPr="003B7C72" w:rsidRDefault="006F4D56">
      <w:pPr>
        <w:pStyle w:val="BodyText"/>
        <w:spacing w:before="7"/>
        <w:ind w:left="0" w:firstLine="0"/>
        <w:rPr>
          <w:b/>
          <w:sz w:val="22"/>
          <w:szCs w:val="22"/>
        </w:rPr>
      </w:pPr>
    </w:p>
    <w:p w14:paraId="31CBBDE0" w14:textId="5239D758" w:rsidR="00873337" w:rsidRDefault="00873337" w:rsidP="00873337">
      <w:pPr>
        <w:tabs>
          <w:tab w:val="left" w:pos="7299"/>
        </w:tabs>
        <w:spacing w:before="40"/>
        <w:ind w:left="100" w:right="1229"/>
        <w:rPr>
          <w:b/>
          <w:sz w:val="23"/>
          <w:szCs w:val="23"/>
          <w:u w:val="single"/>
        </w:rPr>
      </w:pPr>
      <w:r w:rsidRPr="00873337">
        <w:rPr>
          <w:b/>
          <w:sz w:val="23"/>
          <w:szCs w:val="23"/>
        </w:rPr>
        <w:t xml:space="preserve">                                                                              </w:t>
      </w:r>
      <w:r>
        <w:rPr>
          <w:b/>
          <w:sz w:val="23"/>
          <w:szCs w:val="23"/>
          <w:u w:val="single"/>
        </w:rPr>
        <w:t>PROFESSIONAL EXPERIENCE</w:t>
      </w:r>
    </w:p>
    <w:p w14:paraId="24515120" w14:textId="09703C73" w:rsidR="001535C8" w:rsidRPr="009270C8" w:rsidRDefault="00944013" w:rsidP="001535C8">
      <w:pPr>
        <w:tabs>
          <w:tab w:val="left" w:pos="7299"/>
        </w:tabs>
        <w:spacing w:before="40"/>
        <w:ind w:left="100" w:right="1229"/>
        <w:rPr>
          <w:b/>
          <w:sz w:val="23"/>
          <w:szCs w:val="23"/>
        </w:rPr>
      </w:pPr>
      <w:r w:rsidRPr="009270C8">
        <w:rPr>
          <w:b/>
          <w:sz w:val="23"/>
          <w:szCs w:val="23"/>
        </w:rPr>
        <w:t xml:space="preserve">3M </w:t>
      </w:r>
      <w:r w:rsidRPr="009270C8">
        <w:rPr>
          <w:b/>
          <w:spacing w:val="3"/>
          <w:sz w:val="23"/>
          <w:szCs w:val="23"/>
        </w:rPr>
        <w:t>COMPANY, ST.</w:t>
      </w:r>
      <w:r w:rsidRPr="009270C8">
        <w:rPr>
          <w:b/>
          <w:spacing w:val="34"/>
          <w:sz w:val="23"/>
          <w:szCs w:val="23"/>
        </w:rPr>
        <w:t xml:space="preserve"> </w:t>
      </w:r>
      <w:r w:rsidRPr="009270C8">
        <w:rPr>
          <w:b/>
          <w:spacing w:val="3"/>
          <w:sz w:val="23"/>
          <w:szCs w:val="23"/>
        </w:rPr>
        <w:t>PAUL,</w:t>
      </w:r>
      <w:r w:rsidRPr="009270C8">
        <w:rPr>
          <w:b/>
          <w:spacing w:val="10"/>
          <w:sz w:val="23"/>
          <w:szCs w:val="23"/>
        </w:rPr>
        <w:t xml:space="preserve"> </w:t>
      </w:r>
      <w:r w:rsidRPr="009270C8">
        <w:rPr>
          <w:b/>
          <w:spacing w:val="2"/>
          <w:sz w:val="23"/>
          <w:szCs w:val="23"/>
        </w:rPr>
        <w:t>MN</w:t>
      </w:r>
      <w:r w:rsidRPr="009270C8">
        <w:rPr>
          <w:b/>
          <w:spacing w:val="2"/>
          <w:sz w:val="23"/>
          <w:szCs w:val="23"/>
        </w:rPr>
        <w:tab/>
      </w:r>
      <w:r w:rsidRPr="009270C8">
        <w:rPr>
          <w:b/>
          <w:spacing w:val="3"/>
          <w:sz w:val="23"/>
          <w:szCs w:val="23"/>
        </w:rPr>
        <w:t xml:space="preserve">2017 </w:t>
      </w:r>
      <w:r w:rsidRPr="009270C8">
        <w:rPr>
          <w:b/>
          <w:sz w:val="23"/>
          <w:szCs w:val="23"/>
        </w:rPr>
        <w:t xml:space="preserve">– CURRENT </w:t>
      </w:r>
      <w:r w:rsidRPr="009270C8">
        <w:rPr>
          <w:b/>
          <w:spacing w:val="3"/>
          <w:sz w:val="23"/>
          <w:szCs w:val="23"/>
        </w:rPr>
        <w:t xml:space="preserve">LEAD DATA </w:t>
      </w:r>
      <w:r w:rsidRPr="009270C8">
        <w:rPr>
          <w:b/>
          <w:spacing w:val="4"/>
          <w:sz w:val="23"/>
          <w:szCs w:val="23"/>
        </w:rPr>
        <w:t>INTELLIGENCE TECHNICAL</w:t>
      </w:r>
      <w:r w:rsidRPr="009270C8">
        <w:rPr>
          <w:b/>
          <w:spacing w:val="31"/>
          <w:sz w:val="23"/>
          <w:szCs w:val="23"/>
        </w:rPr>
        <w:t xml:space="preserve"> </w:t>
      </w:r>
      <w:r w:rsidRPr="009270C8">
        <w:rPr>
          <w:b/>
          <w:spacing w:val="4"/>
          <w:sz w:val="23"/>
          <w:szCs w:val="23"/>
        </w:rPr>
        <w:t>ARCHITECT</w:t>
      </w:r>
    </w:p>
    <w:p w14:paraId="6C3D40D8" w14:textId="50E8F7D7" w:rsidR="006F4D56" w:rsidRPr="009270C8" w:rsidRDefault="0094401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006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Established self-service analytics ecosystem orchestrating data movement, transformation, analysis, and model deployment leveraging Azure PaaS offerings</w:t>
      </w:r>
    </w:p>
    <w:p w14:paraId="04ED9C34" w14:textId="77777777" w:rsidR="006F4D56" w:rsidRPr="009270C8" w:rsidRDefault="0094401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9" w:lineRule="exact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Architecture focused on self-service, scale and cloud</w:t>
      </w:r>
      <w:r w:rsidRPr="009270C8">
        <w:rPr>
          <w:spacing w:val="-5"/>
          <w:sz w:val="23"/>
          <w:szCs w:val="23"/>
        </w:rPr>
        <w:t xml:space="preserve"> </w:t>
      </w:r>
      <w:r w:rsidRPr="009270C8">
        <w:rPr>
          <w:sz w:val="23"/>
          <w:szCs w:val="23"/>
        </w:rPr>
        <w:t>economics</w:t>
      </w:r>
    </w:p>
    <w:p w14:paraId="2A8E2293" w14:textId="77777777" w:rsidR="006F4D56" w:rsidRPr="009270C8" w:rsidRDefault="0094401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69" w:lineRule="exact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Leveraging DevOps projects to provide CI/CD deployment of Azure resources</w:t>
      </w:r>
      <w:r w:rsidRPr="009270C8">
        <w:rPr>
          <w:spacing w:val="-13"/>
          <w:sz w:val="23"/>
          <w:szCs w:val="23"/>
        </w:rPr>
        <w:t xml:space="preserve"> </w:t>
      </w:r>
      <w:r w:rsidRPr="009270C8">
        <w:rPr>
          <w:sz w:val="23"/>
          <w:szCs w:val="23"/>
        </w:rPr>
        <w:t>including:</w:t>
      </w:r>
    </w:p>
    <w:p w14:paraId="29D13746" w14:textId="77777777" w:rsidR="006F4D56" w:rsidRPr="009270C8" w:rsidRDefault="0094401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4" w:lineRule="exact"/>
        <w:rPr>
          <w:sz w:val="23"/>
          <w:szCs w:val="23"/>
        </w:rPr>
      </w:pPr>
      <w:r w:rsidRPr="009270C8">
        <w:rPr>
          <w:sz w:val="23"/>
          <w:szCs w:val="23"/>
        </w:rPr>
        <w:t>MVC C# Web Application to configure pipelines and data lake</w:t>
      </w:r>
      <w:r w:rsidRPr="009270C8">
        <w:rPr>
          <w:spacing w:val="-7"/>
          <w:sz w:val="23"/>
          <w:szCs w:val="23"/>
        </w:rPr>
        <w:t xml:space="preserve"> </w:t>
      </w:r>
      <w:r w:rsidRPr="009270C8">
        <w:rPr>
          <w:sz w:val="23"/>
          <w:szCs w:val="23"/>
        </w:rPr>
        <w:t>security</w:t>
      </w:r>
    </w:p>
    <w:p w14:paraId="5A42320C" w14:textId="77777777" w:rsidR="006F4D56" w:rsidRPr="009270C8" w:rsidRDefault="0094401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4" w:line="230" w:lineRule="auto"/>
        <w:ind w:right="1369"/>
        <w:rPr>
          <w:sz w:val="23"/>
          <w:szCs w:val="23"/>
        </w:rPr>
      </w:pPr>
      <w:proofErr w:type="spellStart"/>
      <w:r w:rsidRPr="009270C8">
        <w:rPr>
          <w:sz w:val="23"/>
          <w:szCs w:val="23"/>
        </w:rPr>
        <w:t>CosmosDB</w:t>
      </w:r>
      <w:proofErr w:type="spellEnd"/>
      <w:r w:rsidRPr="009270C8">
        <w:rPr>
          <w:sz w:val="23"/>
          <w:szCs w:val="23"/>
        </w:rPr>
        <w:t xml:space="preserve"> implementing schema.org definition of data set to provide</w:t>
      </w:r>
      <w:r w:rsidRPr="009270C8">
        <w:rPr>
          <w:spacing w:val="-19"/>
          <w:sz w:val="23"/>
          <w:szCs w:val="23"/>
        </w:rPr>
        <w:t xml:space="preserve"> </w:t>
      </w:r>
      <w:r w:rsidRPr="009270C8">
        <w:rPr>
          <w:sz w:val="23"/>
          <w:szCs w:val="23"/>
        </w:rPr>
        <w:t>dataset traceability and transformation and analysis workflow with</w:t>
      </w:r>
      <w:r w:rsidRPr="009270C8">
        <w:rPr>
          <w:spacing w:val="-13"/>
          <w:sz w:val="23"/>
          <w:szCs w:val="23"/>
        </w:rPr>
        <w:t xml:space="preserve"> </w:t>
      </w:r>
      <w:r w:rsidRPr="009270C8">
        <w:rPr>
          <w:sz w:val="23"/>
          <w:szCs w:val="23"/>
        </w:rPr>
        <w:t>Databricks</w:t>
      </w:r>
    </w:p>
    <w:p w14:paraId="3886EA59" w14:textId="1478D6C3" w:rsidR="006F4D56" w:rsidRPr="009270C8" w:rsidRDefault="0094401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3" w:line="230" w:lineRule="auto"/>
        <w:ind w:right="1393"/>
        <w:rPr>
          <w:sz w:val="23"/>
          <w:szCs w:val="23"/>
        </w:rPr>
      </w:pPr>
      <w:r w:rsidRPr="009270C8">
        <w:rPr>
          <w:sz w:val="23"/>
          <w:szCs w:val="23"/>
        </w:rPr>
        <w:t>Data Factory with dynamic content ensuring scalability of data ingestion</w:t>
      </w:r>
      <w:r w:rsidRPr="009270C8">
        <w:rPr>
          <w:spacing w:val="-22"/>
          <w:sz w:val="23"/>
          <w:szCs w:val="23"/>
        </w:rPr>
        <w:t xml:space="preserve"> </w:t>
      </w:r>
      <w:r w:rsidRPr="009270C8">
        <w:rPr>
          <w:sz w:val="23"/>
          <w:szCs w:val="23"/>
        </w:rPr>
        <w:t>into data</w:t>
      </w:r>
      <w:r w:rsidRPr="009270C8">
        <w:rPr>
          <w:spacing w:val="-1"/>
          <w:sz w:val="23"/>
          <w:szCs w:val="23"/>
        </w:rPr>
        <w:t xml:space="preserve"> </w:t>
      </w:r>
      <w:r w:rsidRPr="009270C8">
        <w:rPr>
          <w:sz w:val="23"/>
          <w:szCs w:val="23"/>
        </w:rPr>
        <w:t>lake</w:t>
      </w:r>
    </w:p>
    <w:p w14:paraId="7AD3C0A4" w14:textId="44CC03C2" w:rsidR="00E41D93" w:rsidRPr="009270C8" w:rsidRDefault="00E41D9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3" w:line="230" w:lineRule="auto"/>
        <w:ind w:right="1393"/>
        <w:rPr>
          <w:sz w:val="23"/>
          <w:szCs w:val="23"/>
        </w:rPr>
      </w:pPr>
      <w:r w:rsidRPr="009270C8">
        <w:rPr>
          <w:sz w:val="23"/>
          <w:szCs w:val="23"/>
        </w:rPr>
        <w:t>Model deployments levering Azure ML SDK</w:t>
      </w:r>
      <w:r w:rsidR="003B7C72">
        <w:rPr>
          <w:sz w:val="23"/>
          <w:szCs w:val="23"/>
        </w:rPr>
        <w:t xml:space="preserve"> and Databricks APIs</w:t>
      </w:r>
    </w:p>
    <w:p w14:paraId="2AD93911" w14:textId="77777777" w:rsidR="006F4D56" w:rsidRPr="009270C8" w:rsidRDefault="006F4D56">
      <w:pPr>
        <w:pStyle w:val="BodyText"/>
        <w:spacing w:before="3"/>
        <w:ind w:left="0" w:firstLine="0"/>
      </w:pPr>
    </w:p>
    <w:p w14:paraId="6A6F07C2" w14:textId="77777777" w:rsidR="006F4D56" w:rsidRPr="009270C8" w:rsidRDefault="00944013">
      <w:pPr>
        <w:pStyle w:val="Heading1"/>
        <w:tabs>
          <w:tab w:val="left" w:pos="7300"/>
        </w:tabs>
        <w:rPr>
          <w:sz w:val="23"/>
          <w:szCs w:val="23"/>
        </w:rPr>
      </w:pPr>
      <w:r w:rsidRPr="009270C8">
        <w:rPr>
          <w:sz w:val="23"/>
          <w:szCs w:val="23"/>
        </w:rPr>
        <w:t xml:space="preserve">3M </w:t>
      </w:r>
      <w:r w:rsidRPr="009270C8">
        <w:rPr>
          <w:spacing w:val="3"/>
          <w:sz w:val="23"/>
          <w:szCs w:val="23"/>
        </w:rPr>
        <w:t>COMPANY, ST.</w:t>
      </w:r>
      <w:r w:rsidRPr="009270C8">
        <w:rPr>
          <w:spacing w:val="34"/>
          <w:sz w:val="23"/>
          <w:szCs w:val="23"/>
        </w:rPr>
        <w:t xml:space="preserve"> </w:t>
      </w:r>
      <w:r w:rsidRPr="009270C8">
        <w:rPr>
          <w:spacing w:val="3"/>
          <w:sz w:val="23"/>
          <w:szCs w:val="23"/>
        </w:rPr>
        <w:t>PAUL,</w:t>
      </w:r>
      <w:r w:rsidRPr="009270C8">
        <w:rPr>
          <w:spacing w:val="10"/>
          <w:sz w:val="23"/>
          <w:szCs w:val="23"/>
        </w:rPr>
        <w:t xml:space="preserve"> </w:t>
      </w:r>
      <w:r w:rsidRPr="009270C8">
        <w:rPr>
          <w:spacing w:val="2"/>
          <w:sz w:val="23"/>
          <w:szCs w:val="23"/>
        </w:rPr>
        <w:t>MN</w:t>
      </w:r>
      <w:r w:rsidRPr="009270C8">
        <w:rPr>
          <w:spacing w:val="2"/>
          <w:sz w:val="23"/>
          <w:szCs w:val="23"/>
        </w:rPr>
        <w:tab/>
      </w:r>
      <w:r w:rsidRPr="009270C8">
        <w:rPr>
          <w:spacing w:val="3"/>
          <w:sz w:val="23"/>
          <w:szCs w:val="23"/>
        </w:rPr>
        <w:t xml:space="preserve">2016 </w:t>
      </w:r>
      <w:r w:rsidRPr="009270C8">
        <w:rPr>
          <w:sz w:val="23"/>
          <w:szCs w:val="23"/>
        </w:rPr>
        <w:t>–</w:t>
      </w:r>
      <w:r w:rsidRPr="009270C8">
        <w:rPr>
          <w:spacing w:val="16"/>
          <w:sz w:val="23"/>
          <w:szCs w:val="23"/>
        </w:rPr>
        <w:t xml:space="preserve"> </w:t>
      </w:r>
      <w:r w:rsidRPr="009270C8">
        <w:rPr>
          <w:spacing w:val="4"/>
          <w:sz w:val="23"/>
          <w:szCs w:val="23"/>
        </w:rPr>
        <w:t>2017</w:t>
      </w:r>
    </w:p>
    <w:p w14:paraId="40897B5D" w14:textId="77777777" w:rsidR="006F4D56" w:rsidRPr="009270C8" w:rsidRDefault="00944013">
      <w:pPr>
        <w:spacing w:line="281" w:lineRule="exact"/>
        <w:ind w:left="100"/>
        <w:rPr>
          <w:b/>
          <w:sz w:val="23"/>
          <w:szCs w:val="23"/>
        </w:rPr>
      </w:pPr>
      <w:r w:rsidRPr="009270C8">
        <w:rPr>
          <w:b/>
          <w:sz w:val="23"/>
          <w:szCs w:val="23"/>
        </w:rPr>
        <w:t>ADVANCED ANALYTICS SPECIALIST</w:t>
      </w:r>
    </w:p>
    <w:p w14:paraId="020A1B9A" w14:textId="36CB4C92" w:rsidR="00D76852" w:rsidRPr="00D76852" w:rsidRDefault="00944013" w:rsidP="00D76852">
      <w:pPr>
        <w:pStyle w:val="ListParagraph"/>
        <w:numPr>
          <w:ilvl w:val="0"/>
          <w:numId w:val="1"/>
        </w:numPr>
        <w:tabs>
          <w:tab w:val="left" w:pos="813"/>
        </w:tabs>
        <w:ind w:right="1405"/>
        <w:jc w:val="both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Technical Specialist developing strategy to redefine the ISA-95 data model to enable analytics from the shop floor to the customer experience. Delivering data using</w:t>
      </w:r>
      <w:r w:rsidRPr="009270C8">
        <w:rPr>
          <w:spacing w:val="-25"/>
          <w:sz w:val="23"/>
          <w:szCs w:val="23"/>
        </w:rPr>
        <w:t xml:space="preserve"> </w:t>
      </w:r>
      <w:r w:rsidRPr="009270C8">
        <w:rPr>
          <w:sz w:val="23"/>
          <w:szCs w:val="23"/>
        </w:rPr>
        <w:t xml:space="preserve">new technologies to reimagine dashboarding from </w:t>
      </w:r>
      <w:proofErr w:type="spellStart"/>
      <w:r w:rsidRPr="009270C8">
        <w:rPr>
          <w:sz w:val="23"/>
          <w:szCs w:val="23"/>
        </w:rPr>
        <w:t>Hololens</w:t>
      </w:r>
      <w:proofErr w:type="spellEnd"/>
      <w:r w:rsidRPr="009270C8">
        <w:rPr>
          <w:sz w:val="23"/>
          <w:szCs w:val="23"/>
        </w:rPr>
        <w:t xml:space="preserve"> to D3</w:t>
      </w:r>
      <w:r w:rsidRPr="009270C8">
        <w:rPr>
          <w:spacing w:val="-4"/>
          <w:sz w:val="23"/>
          <w:szCs w:val="23"/>
        </w:rPr>
        <w:t xml:space="preserve"> </w:t>
      </w:r>
      <w:r w:rsidRPr="009270C8">
        <w:rPr>
          <w:sz w:val="23"/>
          <w:szCs w:val="23"/>
        </w:rPr>
        <w:t>KPIs</w:t>
      </w:r>
    </w:p>
    <w:p w14:paraId="304552D5" w14:textId="6E878E64" w:rsidR="00D76852" w:rsidRDefault="00D76852" w:rsidP="00D76852">
      <w:pPr>
        <w:pStyle w:val="ListParagraph"/>
        <w:tabs>
          <w:tab w:val="left" w:pos="813"/>
        </w:tabs>
        <w:ind w:right="1405" w:firstLine="0"/>
        <w:jc w:val="both"/>
        <w:rPr>
          <w:sz w:val="23"/>
          <w:szCs w:val="23"/>
        </w:rPr>
      </w:pPr>
    </w:p>
    <w:p w14:paraId="616E8A70" w14:textId="68C1CB1E" w:rsidR="00D76852" w:rsidRDefault="00D76852" w:rsidP="00D76852">
      <w:pPr>
        <w:pStyle w:val="ListParagraph"/>
        <w:tabs>
          <w:tab w:val="left" w:pos="813"/>
        </w:tabs>
        <w:ind w:right="1405" w:firstLine="0"/>
        <w:jc w:val="both"/>
        <w:rPr>
          <w:sz w:val="23"/>
          <w:szCs w:val="23"/>
        </w:rPr>
      </w:pPr>
    </w:p>
    <w:p w14:paraId="6D9A3555" w14:textId="77777777" w:rsidR="00D76852" w:rsidRPr="00D76852" w:rsidRDefault="00D76852" w:rsidP="00D76852">
      <w:pPr>
        <w:pStyle w:val="ListParagraph"/>
        <w:tabs>
          <w:tab w:val="left" w:pos="813"/>
        </w:tabs>
        <w:ind w:right="1405" w:firstLine="0"/>
        <w:jc w:val="both"/>
        <w:rPr>
          <w:rFonts w:ascii="Symbol" w:hAnsi="Symbol"/>
          <w:sz w:val="23"/>
          <w:szCs w:val="23"/>
        </w:rPr>
      </w:pPr>
    </w:p>
    <w:p w14:paraId="53EFC335" w14:textId="57442F41" w:rsidR="006F4D56" w:rsidRPr="00D76852" w:rsidRDefault="005F1826" w:rsidP="00D76852">
      <w:pPr>
        <w:tabs>
          <w:tab w:val="left" w:pos="813"/>
        </w:tabs>
        <w:ind w:right="1405"/>
        <w:jc w:val="both"/>
        <w:rPr>
          <w:rFonts w:ascii="Symbol" w:hAnsi="Symbol"/>
          <w:sz w:val="23"/>
          <w:szCs w:val="23"/>
        </w:rPr>
      </w:pPr>
      <w:r w:rsidRPr="009270C8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 wp14:anchorId="26CA91C2" wp14:editId="36AAF34A">
                <wp:simplePos x="0" y="0"/>
                <wp:positionH relativeFrom="page">
                  <wp:posOffset>914400</wp:posOffset>
                </wp:positionH>
                <wp:positionV relativeFrom="paragraph">
                  <wp:posOffset>125730</wp:posOffset>
                </wp:positionV>
                <wp:extent cx="30480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" cy="88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3EF8D" id="Rectangle 2" o:spid="_x0000_s1026" style="position:absolute;margin-left:1in;margin-top:9.9pt;width:2.4pt;height: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" fillcolor="red" stroked="f">
                <w10:wrap type="topAndBottom" anchorx="page"/>
              </v:rect>
            </w:pict>
          </mc:Fallback>
        </mc:AlternateContent>
      </w:r>
    </w:p>
    <w:p w14:paraId="1594F49B" w14:textId="7A773902" w:rsidR="00E41D93" w:rsidRPr="009270C8" w:rsidRDefault="00944013" w:rsidP="00D76852">
      <w:pPr>
        <w:pStyle w:val="Heading1"/>
        <w:tabs>
          <w:tab w:val="right" w:pos="8697"/>
        </w:tabs>
        <w:spacing w:line="274" w:lineRule="exact"/>
        <w:ind w:left="0"/>
        <w:rPr>
          <w:sz w:val="23"/>
          <w:szCs w:val="23"/>
        </w:rPr>
      </w:pPr>
      <w:r w:rsidRPr="009270C8">
        <w:rPr>
          <w:sz w:val="23"/>
          <w:szCs w:val="23"/>
        </w:rPr>
        <w:t xml:space="preserve">3M </w:t>
      </w:r>
      <w:r w:rsidRPr="009270C8">
        <w:rPr>
          <w:spacing w:val="3"/>
          <w:sz w:val="23"/>
          <w:szCs w:val="23"/>
        </w:rPr>
        <w:t>COMPANY, ST.</w:t>
      </w:r>
      <w:r w:rsidRPr="009270C8">
        <w:rPr>
          <w:spacing w:val="34"/>
          <w:sz w:val="23"/>
          <w:szCs w:val="23"/>
        </w:rPr>
        <w:t xml:space="preserve"> </w:t>
      </w:r>
      <w:r w:rsidRPr="009270C8">
        <w:rPr>
          <w:spacing w:val="3"/>
          <w:sz w:val="23"/>
          <w:szCs w:val="23"/>
        </w:rPr>
        <w:t>PAUL,</w:t>
      </w:r>
      <w:r w:rsidRPr="009270C8">
        <w:rPr>
          <w:spacing w:val="9"/>
          <w:sz w:val="23"/>
          <w:szCs w:val="23"/>
        </w:rPr>
        <w:t xml:space="preserve"> </w:t>
      </w:r>
      <w:r w:rsidRPr="009270C8">
        <w:rPr>
          <w:spacing w:val="2"/>
          <w:sz w:val="23"/>
          <w:szCs w:val="23"/>
        </w:rPr>
        <w:t>M</w:t>
      </w:r>
      <w:r w:rsidR="00121DE6">
        <w:rPr>
          <w:spacing w:val="2"/>
          <w:sz w:val="23"/>
          <w:szCs w:val="23"/>
        </w:rPr>
        <w:t>N</w:t>
      </w:r>
      <w:proofErr w:type="gramStart"/>
      <w:r w:rsidR="00121DE6" w:rsidRPr="009270C8">
        <w:rPr>
          <w:spacing w:val="2"/>
          <w:sz w:val="23"/>
          <w:szCs w:val="23"/>
        </w:rPr>
        <w:tab/>
      </w:r>
      <w:r w:rsidR="00121DE6">
        <w:rPr>
          <w:spacing w:val="2"/>
          <w:sz w:val="23"/>
          <w:szCs w:val="23"/>
        </w:rPr>
        <w:t xml:space="preserve">  </w:t>
      </w:r>
      <w:r w:rsidR="00121DE6" w:rsidRPr="009270C8">
        <w:rPr>
          <w:spacing w:val="3"/>
          <w:sz w:val="23"/>
          <w:szCs w:val="23"/>
        </w:rPr>
        <w:t>2013</w:t>
      </w:r>
      <w:proofErr w:type="gramEnd"/>
      <w:r w:rsidR="00121DE6" w:rsidRPr="009270C8">
        <w:rPr>
          <w:spacing w:val="3"/>
          <w:sz w:val="23"/>
          <w:szCs w:val="23"/>
        </w:rPr>
        <w:t xml:space="preserve"> </w:t>
      </w:r>
      <w:r w:rsidR="00121DE6" w:rsidRPr="009270C8">
        <w:rPr>
          <w:sz w:val="23"/>
          <w:szCs w:val="23"/>
        </w:rPr>
        <w:t>–</w:t>
      </w:r>
      <w:r w:rsidR="00121DE6" w:rsidRPr="009270C8">
        <w:rPr>
          <w:spacing w:val="15"/>
          <w:sz w:val="23"/>
          <w:szCs w:val="23"/>
        </w:rPr>
        <w:t xml:space="preserve"> </w:t>
      </w:r>
      <w:r w:rsidR="00121DE6" w:rsidRPr="009270C8">
        <w:rPr>
          <w:spacing w:val="4"/>
          <w:sz w:val="23"/>
          <w:szCs w:val="23"/>
        </w:rPr>
        <w:t>201</w:t>
      </w:r>
      <w:r w:rsidR="00121DE6">
        <w:rPr>
          <w:spacing w:val="4"/>
          <w:sz w:val="23"/>
          <w:szCs w:val="23"/>
        </w:rPr>
        <w:t>6</w:t>
      </w:r>
    </w:p>
    <w:p w14:paraId="6E256DD4" w14:textId="10EE007A" w:rsidR="006F4D56" w:rsidRPr="009270C8" w:rsidRDefault="00944013" w:rsidP="00D76852">
      <w:pPr>
        <w:spacing w:line="281" w:lineRule="exact"/>
        <w:rPr>
          <w:b/>
          <w:sz w:val="23"/>
          <w:szCs w:val="23"/>
        </w:rPr>
      </w:pPr>
      <w:r w:rsidRPr="009270C8">
        <w:rPr>
          <w:b/>
          <w:sz w:val="23"/>
          <w:szCs w:val="23"/>
        </w:rPr>
        <w:t>IT ADVANCED SPECIALIST</w:t>
      </w:r>
    </w:p>
    <w:p w14:paraId="4393A420" w14:textId="077FBFA5" w:rsidR="00E41D93" w:rsidRPr="009270C8" w:rsidRDefault="00944013" w:rsidP="00E41D93">
      <w:pPr>
        <w:pStyle w:val="ListParagraph"/>
        <w:numPr>
          <w:ilvl w:val="0"/>
          <w:numId w:val="1"/>
        </w:numPr>
        <w:tabs>
          <w:tab w:val="left" w:pos="812"/>
          <w:tab w:val="left" w:pos="813"/>
        </w:tabs>
        <w:ind w:right="1091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 xml:space="preserve">Technical Analyst utilizing agile methodology to manage the lifecycle for source code control, </w:t>
      </w:r>
      <w:r w:rsidR="009270C8" w:rsidRPr="009270C8">
        <w:rPr>
          <w:sz w:val="23"/>
          <w:szCs w:val="23"/>
        </w:rPr>
        <w:t xml:space="preserve">build automation, and </w:t>
      </w:r>
      <w:r w:rsidRPr="009270C8">
        <w:rPr>
          <w:sz w:val="23"/>
          <w:szCs w:val="23"/>
        </w:rPr>
        <w:t>RESTf</w:t>
      </w:r>
      <w:r w:rsidR="00E41D93" w:rsidRPr="009270C8">
        <w:rPr>
          <w:sz w:val="23"/>
          <w:szCs w:val="23"/>
        </w:rPr>
        <w:t xml:space="preserve">ul API design for the maturing of </w:t>
      </w:r>
      <w:r w:rsidR="009270C8" w:rsidRPr="009270C8">
        <w:rPr>
          <w:sz w:val="23"/>
          <w:szCs w:val="23"/>
        </w:rPr>
        <w:t xml:space="preserve">manufacturing application </w:t>
      </w:r>
      <w:r w:rsidR="00E41D93" w:rsidRPr="009270C8">
        <w:rPr>
          <w:sz w:val="23"/>
          <w:szCs w:val="23"/>
        </w:rPr>
        <w:t>receiving 2016 Pyramid of Excellence for IT/BT Organization</w:t>
      </w:r>
    </w:p>
    <w:p w14:paraId="1694E3DD" w14:textId="7EDB49DC" w:rsidR="00E41D93" w:rsidRPr="009270C8" w:rsidRDefault="00E41D93" w:rsidP="009270C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9" w:lineRule="exact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Delivering operational intelligence through architecting solution to ensure visibility to issues impacting availability, response time, application</w:t>
      </w:r>
      <w:r w:rsidRPr="009270C8">
        <w:rPr>
          <w:spacing w:val="-3"/>
          <w:sz w:val="23"/>
          <w:szCs w:val="23"/>
        </w:rPr>
        <w:t xml:space="preserve"> </w:t>
      </w:r>
      <w:r w:rsidRPr="009270C8">
        <w:rPr>
          <w:sz w:val="23"/>
          <w:szCs w:val="23"/>
        </w:rPr>
        <w:t>performance</w:t>
      </w:r>
      <w:r w:rsidR="009270C8" w:rsidRPr="009270C8">
        <w:rPr>
          <w:sz w:val="23"/>
          <w:szCs w:val="23"/>
        </w:rPr>
        <w:t xml:space="preserve"> levering Splunk framework</w:t>
      </w:r>
    </w:p>
    <w:p w14:paraId="68F646A9" w14:textId="2ECC5D75" w:rsidR="00E41D93" w:rsidRPr="009270C8" w:rsidRDefault="00E41D93" w:rsidP="00E41D93">
      <w:pPr>
        <w:pStyle w:val="Heading1"/>
        <w:tabs>
          <w:tab w:val="left" w:pos="7300"/>
        </w:tabs>
        <w:spacing w:before="233" w:line="240" w:lineRule="auto"/>
        <w:ind w:left="0"/>
        <w:rPr>
          <w:sz w:val="23"/>
          <w:szCs w:val="23"/>
        </w:rPr>
      </w:pPr>
      <w:r w:rsidRPr="009270C8">
        <w:rPr>
          <w:spacing w:val="4"/>
          <w:sz w:val="23"/>
          <w:szCs w:val="23"/>
        </w:rPr>
        <w:t xml:space="preserve">INVENSYS, </w:t>
      </w:r>
      <w:r w:rsidRPr="009270C8">
        <w:rPr>
          <w:spacing w:val="3"/>
          <w:sz w:val="23"/>
          <w:szCs w:val="23"/>
        </w:rPr>
        <w:t>ST.</w:t>
      </w:r>
      <w:r w:rsidRPr="009270C8">
        <w:rPr>
          <w:spacing w:val="14"/>
          <w:sz w:val="23"/>
          <w:szCs w:val="23"/>
        </w:rPr>
        <w:t xml:space="preserve"> </w:t>
      </w:r>
      <w:r w:rsidRPr="009270C8">
        <w:rPr>
          <w:spacing w:val="4"/>
          <w:sz w:val="23"/>
          <w:szCs w:val="23"/>
        </w:rPr>
        <w:t>PAUL,</w:t>
      </w:r>
      <w:r w:rsidRPr="009270C8">
        <w:rPr>
          <w:spacing w:val="11"/>
          <w:sz w:val="23"/>
          <w:szCs w:val="23"/>
        </w:rPr>
        <w:t xml:space="preserve"> </w:t>
      </w:r>
      <w:r w:rsidRPr="009270C8">
        <w:rPr>
          <w:spacing w:val="2"/>
          <w:sz w:val="23"/>
          <w:szCs w:val="23"/>
        </w:rPr>
        <w:t>MN</w:t>
      </w:r>
      <w:r w:rsidRPr="009270C8">
        <w:rPr>
          <w:spacing w:val="2"/>
          <w:sz w:val="23"/>
          <w:szCs w:val="23"/>
        </w:rPr>
        <w:tab/>
      </w:r>
      <w:r w:rsidRPr="009270C8">
        <w:rPr>
          <w:spacing w:val="3"/>
          <w:sz w:val="23"/>
          <w:szCs w:val="23"/>
        </w:rPr>
        <w:t xml:space="preserve">2013 </w:t>
      </w:r>
      <w:r w:rsidRPr="009270C8">
        <w:rPr>
          <w:sz w:val="23"/>
          <w:szCs w:val="23"/>
        </w:rPr>
        <w:t>–</w:t>
      </w:r>
      <w:r w:rsidRPr="009270C8">
        <w:rPr>
          <w:spacing w:val="15"/>
          <w:sz w:val="23"/>
          <w:szCs w:val="23"/>
        </w:rPr>
        <w:t xml:space="preserve"> </w:t>
      </w:r>
      <w:r w:rsidRPr="009270C8">
        <w:rPr>
          <w:spacing w:val="4"/>
          <w:sz w:val="23"/>
          <w:szCs w:val="23"/>
        </w:rPr>
        <w:t>2013</w:t>
      </w:r>
    </w:p>
    <w:p w14:paraId="4B01B622" w14:textId="77777777" w:rsidR="00E41D93" w:rsidRPr="009270C8" w:rsidRDefault="00E41D93" w:rsidP="00D76852">
      <w:pPr>
        <w:spacing w:before="2" w:line="281" w:lineRule="exact"/>
        <w:rPr>
          <w:b/>
          <w:sz w:val="23"/>
          <w:szCs w:val="23"/>
        </w:rPr>
      </w:pPr>
      <w:r w:rsidRPr="009270C8">
        <w:rPr>
          <w:b/>
          <w:sz w:val="23"/>
          <w:szCs w:val="23"/>
        </w:rPr>
        <w:t>PRINCIPLE SUPPORT ENGINEER</w:t>
      </w:r>
    </w:p>
    <w:p w14:paraId="1BB5100B" w14:textId="77777777" w:rsidR="00E41D93" w:rsidRPr="009270C8" w:rsidRDefault="00E41D93" w:rsidP="00E41D9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ind w:right="1006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Developed solution to proactively monitor KPIs for Wonderware Cloud based Historian for SaaS clients</w:t>
      </w:r>
    </w:p>
    <w:p w14:paraId="0C3539BC" w14:textId="06D211D3" w:rsidR="00E41D93" w:rsidRPr="009270C8" w:rsidRDefault="003B7C72" w:rsidP="00E41D9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006"/>
        <w:rPr>
          <w:rFonts w:ascii="Symbol" w:hAnsi="Symbol"/>
          <w:sz w:val="23"/>
          <w:szCs w:val="23"/>
        </w:rPr>
      </w:pPr>
      <w:r>
        <w:rPr>
          <w:sz w:val="23"/>
          <w:szCs w:val="23"/>
        </w:rPr>
        <w:t>Supported</w:t>
      </w:r>
      <w:r w:rsidR="00E41D93" w:rsidRPr="009270C8">
        <w:rPr>
          <w:sz w:val="23"/>
          <w:szCs w:val="23"/>
        </w:rPr>
        <w:t xml:space="preserve"> manufacturing companies within SCADA integration landscape</w:t>
      </w:r>
    </w:p>
    <w:p w14:paraId="70F49C90" w14:textId="77777777" w:rsidR="00E41D93" w:rsidRPr="009270C8" w:rsidRDefault="00E41D93" w:rsidP="00E41D93">
      <w:pPr>
        <w:pStyle w:val="BodyText"/>
        <w:spacing w:before="11"/>
        <w:ind w:left="0" w:firstLine="0"/>
      </w:pPr>
    </w:p>
    <w:p w14:paraId="73273426" w14:textId="19FE303B" w:rsidR="00E41D93" w:rsidRPr="009270C8" w:rsidRDefault="00E41D93" w:rsidP="00E41D93">
      <w:pPr>
        <w:pStyle w:val="Heading1"/>
        <w:tabs>
          <w:tab w:val="left" w:pos="7300"/>
        </w:tabs>
        <w:rPr>
          <w:sz w:val="23"/>
          <w:szCs w:val="23"/>
        </w:rPr>
      </w:pPr>
      <w:r w:rsidRPr="009270C8">
        <w:rPr>
          <w:sz w:val="23"/>
          <w:szCs w:val="23"/>
        </w:rPr>
        <w:t xml:space="preserve">3M </w:t>
      </w:r>
      <w:r w:rsidRPr="009270C8">
        <w:rPr>
          <w:spacing w:val="3"/>
          <w:sz w:val="23"/>
          <w:szCs w:val="23"/>
        </w:rPr>
        <w:t>COMPANY, ST.</w:t>
      </w:r>
      <w:r w:rsidRPr="009270C8">
        <w:rPr>
          <w:spacing w:val="34"/>
          <w:sz w:val="23"/>
          <w:szCs w:val="23"/>
        </w:rPr>
        <w:t xml:space="preserve"> </w:t>
      </w:r>
      <w:r w:rsidRPr="009270C8">
        <w:rPr>
          <w:spacing w:val="3"/>
          <w:sz w:val="23"/>
          <w:szCs w:val="23"/>
        </w:rPr>
        <w:t>PAUL,</w:t>
      </w:r>
      <w:r w:rsidRPr="009270C8">
        <w:rPr>
          <w:spacing w:val="10"/>
          <w:sz w:val="23"/>
          <w:szCs w:val="23"/>
        </w:rPr>
        <w:t xml:space="preserve"> </w:t>
      </w:r>
      <w:r w:rsidRPr="009270C8">
        <w:rPr>
          <w:spacing w:val="2"/>
          <w:sz w:val="23"/>
          <w:szCs w:val="23"/>
        </w:rPr>
        <w:t>MN</w:t>
      </w:r>
      <w:r w:rsidRPr="009270C8">
        <w:rPr>
          <w:spacing w:val="2"/>
          <w:sz w:val="23"/>
          <w:szCs w:val="23"/>
        </w:rPr>
        <w:tab/>
      </w:r>
      <w:r w:rsidRPr="009270C8">
        <w:rPr>
          <w:sz w:val="23"/>
          <w:szCs w:val="23"/>
        </w:rPr>
        <w:t>2006 –</w:t>
      </w:r>
      <w:r w:rsidRPr="009270C8">
        <w:rPr>
          <w:spacing w:val="-2"/>
          <w:sz w:val="23"/>
          <w:szCs w:val="23"/>
        </w:rPr>
        <w:t xml:space="preserve"> </w:t>
      </w:r>
      <w:r w:rsidRPr="009270C8">
        <w:rPr>
          <w:spacing w:val="3"/>
          <w:sz w:val="23"/>
          <w:szCs w:val="23"/>
        </w:rPr>
        <w:t>2013</w:t>
      </w:r>
    </w:p>
    <w:p w14:paraId="42088F1D" w14:textId="77777777" w:rsidR="00E41D93" w:rsidRPr="009270C8" w:rsidRDefault="00E41D93" w:rsidP="00E41D93">
      <w:pPr>
        <w:spacing w:line="281" w:lineRule="exact"/>
        <w:ind w:left="100"/>
        <w:rPr>
          <w:b/>
          <w:sz w:val="23"/>
          <w:szCs w:val="23"/>
        </w:rPr>
      </w:pPr>
      <w:r w:rsidRPr="009270C8">
        <w:rPr>
          <w:b/>
          <w:sz w:val="23"/>
          <w:szCs w:val="23"/>
        </w:rPr>
        <w:t>SENIOR IT ANALYST</w:t>
      </w:r>
    </w:p>
    <w:p w14:paraId="5D67285F" w14:textId="77777777" w:rsidR="00E41D93" w:rsidRPr="009270C8" w:rsidRDefault="00E41D93" w:rsidP="00E41D93">
      <w:pPr>
        <w:pStyle w:val="ListParagraph"/>
        <w:numPr>
          <w:ilvl w:val="0"/>
          <w:numId w:val="1"/>
        </w:numPr>
        <w:tabs>
          <w:tab w:val="left" w:pos="844"/>
        </w:tabs>
        <w:ind w:right="1695"/>
        <w:jc w:val="both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SCADA technical lead for Process Integration Team (PIT) in 3M Manufacturing</w:t>
      </w:r>
      <w:r w:rsidRPr="009270C8">
        <w:rPr>
          <w:spacing w:val="-21"/>
          <w:sz w:val="23"/>
          <w:szCs w:val="23"/>
        </w:rPr>
        <w:t xml:space="preserve"> </w:t>
      </w:r>
      <w:r w:rsidRPr="009270C8">
        <w:rPr>
          <w:sz w:val="23"/>
          <w:szCs w:val="23"/>
        </w:rPr>
        <w:t>IT delivering MES &amp; ERP integration to enable data-driven decision making to drive process</w:t>
      </w:r>
      <w:r w:rsidRPr="009270C8">
        <w:rPr>
          <w:spacing w:val="-4"/>
          <w:sz w:val="23"/>
          <w:szCs w:val="23"/>
        </w:rPr>
        <w:t xml:space="preserve"> </w:t>
      </w:r>
      <w:r w:rsidRPr="009270C8">
        <w:rPr>
          <w:sz w:val="23"/>
          <w:szCs w:val="23"/>
        </w:rPr>
        <w:t>improvements</w:t>
      </w:r>
    </w:p>
    <w:p w14:paraId="5984A05F" w14:textId="77777777" w:rsidR="00E41D93" w:rsidRPr="009270C8" w:rsidRDefault="00E41D93" w:rsidP="00E41D93">
      <w:pPr>
        <w:pStyle w:val="ListParagraph"/>
        <w:numPr>
          <w:ilvl w:val="0"/>
          <w:numId w:val="1"/>
        </w:numPr>
        <w:tabs>
          <w:tab w:val="left" w:pos="813"/>
        </w:tabs>
        <w:spacing w:before="0"/>
        <w:ind w:right="1145"/>
        <w:jc w:val="both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Directed creation of training modules provided by plant training department.</w:t>
      </w:r>
      <w:r w:rsidRPr="009270C8">
        <w:rPr>
          <w:spacing w:val="-24"/>
          <w:sz w:val="23"/>
          <w:szCs w:val="23"/>
        </w:rPr>
        <w:t xml:space="preserve"> </w:t>
      </w:r>
      <w:r w:rsidRPr="009270C8">
        <w:rPr>
          <w:sz w:val="23"/>
          <w:szCs w:val="23"/>
        </w:rPr>
        <w:t>Provided training for over 100 operators, process engineers and administrative plant personnel over 3 shifts within 1</w:t>
      </w:r>
      <w:r w:rsidRPr="009270C8">
        <w:rPr>
          <w:spacing w:val="-2"/>
          <w:sz w:val="23"/>
          <w:szCs w:val="23"/>
        </w:rPr>
        <w:t xml:space="preserve"> </w:t>
      </w:r>
      <w:r w:rsidRPr="009270C8">
        <w:rPr>
          <w:sz w:val="23"/>
          <w:szCs w:val="23"/>
        </w:rPr>
        <w:t>week</w:t>
      </w:r>
    </w:p>
    <w:p w14:paraId="500950E0" w14:textId="77777777" w:rsidR="00E41D93" w:rsidRPr="009270C8" w:rsidRDefault="00E41D93" w:rsidP="00E41D93">
      <w:pPr>
        <w:pStyle w:val="ListParagraph"/>
        <w:numPr>
          <w:ilvl w:val="0"/>
          <w:numId w:val="1"/>
        </w:numPr>
        <w:tabs>
          <w:tab w:val="left" w:pos="813"/>
        </w:tabs>
        <w:spacing w:before="0"/>
        <w:ind w:right="1367"/>
        <w:jc w:val="both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Developed .NET class utilizing Reflection to manage complex dependency chains</w:t>
      </w:r>
      <w:r w:rsidRPr="009270C8">
        <w:rPr>
          <w:spacing w:val="-18"/>
          <w:sz w:val="23"/>
          <w:szCs w:val="23"/>
        </w:rPr>
        <w:t xml:space="preserve"> </w:t>
      </w:r>
      <w:r w:rsidRPr="009270C8">
        <w:rPr>
          <w:sz w:val="23"/>
          <w:szCs w:val="23"/>
        </w:rPr>
        <w:t xml:space="preserve">and version upgrades using .NET </w:t>
      </w:r>
      <w:proofErr w:type="spellStart"/>
      <w:r w:rsidRPr="009270C8">
        <w:rPr>
          <w:sz w:val="23"/>
          <w:szCs w:val="23"/>
        </w:rPr>
        <w:t>dll</w:t>
      </w:r>
      <w:proofErr w:type="spellEnd"/>
      <w:r w:rsidRPr="009270C8">
        <w:rPr>
          <w:sz w:val="23"/>
          <w:szCs w:val="23"/>
        </w:rPr>
        <w:t xml:space="preserve"> management to replace vendor management of</w:t>
      </w:r>
      <w:r w:rsidRPr="009270C8">
        <w:rPr>
          <w:spacing w:val="-17"/>
          <w:sz w:val="23"/>
          <w:szCs w:val="23"/>
        </w:rPr>
        <w:t xml:space="preserve"> </w:t>
      </w:r>
      <w:proofErr w:type="spellStart"/>
      <w:r w:rsidRPr="009270C8">
        <w:rPr>
          <w:sz w:val="23"/>
          <w:szCs w:val="23"/>
        </w:rPr>
        <w:t>dlls</w:t>
      </w:r>
      <w:proofErr w:type="spellEnd"/>
    </w:p>
    <w:p w14:paraId="10707E97" w14:textId="77777777" w:rsidR="00E41D93" w:rsidRPr="009270C8" w:rsidRDefault="00E41D93" w:rsidP="00E41D93">
      <w:pPr>
        <w:pStyle w:val="BodyText"/>
        <w:ind w:left="0" w:firstLine="0"/>
      </w:pPr>
    </w:p>
    <w:p w14:paraId="46B518D5" w14:textId="489E3FE7" w:rsidR="00E41D93" w:rsidRPr="009270C8" w:rsidRDefault="00E41D93" w:rsidP="00E41D93">
      <w:pPr>
        <w:spacing w:line="281" w:lineRule="exact"/>
        <w:ind w:left="100"/>
        <w:rPr>
          <w:sz w:val="23"/>
          <w:szCs w:val="23"/>
        </w:rPr>
      </w:pPr>
      <w:r w:rsidRPr="009270C8">
        <w:rPr>
          <w:b/>
          <w:sz w:val="23"/>
          <w:szCs w:val="23"/>
        </w:rPr>
        <w:t xml:space="preserve">3M </w:t>
      </w:r>
      <w:r w:rsidR="00121DE6">
        <w:rPr>
          <w:b/>
          <w:sz w:val="23"/>
          <w:szCs w:val="23"/>
        </w:rPr>
        <w:t>OPTICAL SYSTEMS</w:t>
      </w:r>
      <w:r w:rsidRPr="009270C8">
        <w:rPr>
          <w:b/>
          <w:sz w:val="23"/>
          <w:szCs w:val="23"/>
        </w:rPr>
        <w:t>, S</w:t>
      </w:r>
      <w:r w:rsidR="00121DE6">
        <w:rPr>
          <w:b/>
          <w:sz w:val="23"/>
          <w:szCs w:val="23"/>
        </w:rPr>
        <w:t>T. PAUL</w:t>
      </w:r>
      <w:r w:rsidRPr="009270C8">
        <w:rPr>
          <w:b/>
          <w:sz w:val="23"/>
          <w:szCs w:val="23"/>
        </w:rPr>
        <w:t xml:space="preserve">, MN </w:t>
      </w:r>
      <w:r w:rsidR="00D76852">
        <w:rPr>
          <w:b/>
          <w:sz w:val="23"/>
          <w:szCs w:val="23"/>
        </w:rPr>
        <w:tab/>
      </w:r>
      <w:r w:rsidR="00D76852">
        <w:rPr>
          <w:b/>
          <w:sz w:val="23"/>
          <w:szCs w:val="23"/>
        </w:rPr>
        <w:tab/>
      </w:r>
      <w:r w:rsidR="00D76852">
        <w:rPr>
          <w:b/>
          <w:sz w:val="23"/>
          <w:szCs w:val="23"/>
        </w:rPr>
        <w:tab/>
      </w:r>
      <w:r w:rsidR="00D76852">
        <w:rPr>
          <w:b/>
          <w:sz w:val="23"/>
          <w:szCs w:val="23"/>
        </w:rPr>
        <w:tab/>
      </w:r>
      <w:r w:rsidR="00D76852">
        <w:rPr>
          <w:b/>
          <w:sz w:val="23"/>
          <w:szCs w:val="23"/>
        </w:rPr>
        <w:tab/>
      </w:r>
      <w:r w:rsidR="00121DE6">
        <w:rPr>
          <w:b/>
          <w:sz w:val="23"/>
          <w:szCs w:val="23"/>
        </w:rPr>
        <w:t xml:space="preserve">   </w:t>
      </w:r>
      <w:r w:rsidRPr="00D76852">
        <w:rPr>
          <w:b/>
          <w:bCs/>
          <w:sz w:val="23"/>
          <w:szCs w:val="23"/>
        </w:rPr>
        <w:t>2005-2006</w:t>
      </w:r>
    </w:p>
    <w:p w14:paraId="2C868324" w14:textId="52D19667" w:rsidR="00E41D93" w:rsidRPr="009270C8" w:rsidRDefault="00E41D93" w:rsidP="00E41D93">
      <w:pPr>
        <w:pStyle w:val="Heading1"/>
        <w:rPr>
          <w:sz w:val="23"/>
          <w:szCs w:val="23"/>
        </w:rPr>
      </w:pPr>
      <w:r w:rsidRPr="009270C8">
        <w:rPr>
          <w:sz w:val="23"/>
          <w:szCs w:val="23"/>
        </w:rPr>
        <w:t>A</w:t>
      </w:r>
      <w:r w:rsidR="00121DE6">
        <w:rPr>
          <w:sz w:val="23"/>
          <w:szCs w:val="23"/>
        </w:rPr>
        <w:t>DVANCED IT ANALYST</w:t>
      </w:r>
    </w:p>
    <w:p w14:paraId="3F61B4CD" w14:textId="77777777" w:rsidR="00E41D93" w:rsidRPr="009270C8" w:rsidRDefault="00E41D93" w:rsidP="00E41D93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ind w:left="884" w:right="1066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Recipe download IAS objects to incorporate in memory datasets for parallel</w:t>
      </w:r>
      <w:r w:rsidRPr="009270C8">
        <w:rPr>
          <w:spacing w:val="-18"/>
          <w:sz w:val="23"/>
          <w:szCs w:val="23"/>
        </w:rPr>
        <w:t xml:space="preserve"> </w:t>
      </w:r>
      <w:r w:rsidRPr="009270C8">
        <w:rPr>
          <w:sz w:val="23"/>
          <w:szCs w:val="23"/>
        </w:rPr>
        <w:t>processing of process variables and error</w:t>
      </w:r>
      <w:r w:rsidRPr="009270C8">
        <w:rPr>
          <w:spacing w:val="-7"/>
          <w:sz w:val="23"/>
          <w:szCs w:val="23"/>
        </w:rPr>
        <w:t xml:space="preserve"> </w:t>
      </w:r>
      <w:r w:rsidRPr="009270C8">
        <w:rPr>
          <w:sz w:val="23"/>
          <w:szCs w:val="23"/>
        </w:rPr>
        <w:t>handling</w:t>
      </w:r>
    </w:p>
    <w:p w14:paraId="2261E335" w14:textId="0C640C63" w:rsidR="00E41D93" w:rsidRPr="009270C8" w:rsidRDefault="00E41D93" w:rsidP="00E41D93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0"/>
        <w:ind w:left="884" w:right="1168"/>
        <w:rPr>
          <w:rFonts w:ascii="Symbol" w:hAnsi="Symbol"/>
          <w:sz w:val="23"/>
          <w:szCs w:val="23"/>
        </w:rPr>
      </w:pPr>
      <w:r w:rsidRPr="009270C8">
        <w:rPr>
          <w:sz w:val="23"/>
          <w:szCs w:val="23"/>
        </w:rPr>
        <w:t>Led Industrial Application Server (IAS) Users Group implementing standards across</w:t>
      </w:r>
      <w:r w:rsidRPr="009270C8">
        <w:rPr>
          <w:spacing w:val="-1"/>
          <w:sz w:val="23"/>
          <w:szCs w:val="23"/>
        </w:rPr>
        <w:t xml:space="preserve"> </w:t>
      </w:r>
      <w:r w:rsidRPr="009270C8">
        <w:rPr>
          <w:sz w:val="23"/>
          <w:szCs w:val="23"/>
        </w:rPr>
        <w:t>3M</w:t>
      </w:r>
    </w:p>
    <w:p w14:paraId="20562DB7" w14:textId="77777777" w:rsidR="00E41D93" w:rsidRPr="009270C8" w:rsidRDefault="00E41D93" w:rsidP="00E41D93">
      <w:pPr>
        <w:pStyle w:val="BodyText"/>
        <w:spacing w:before="11"/>
        <w:ind w:left="0" w:firstLine="0"/>
      </w:pPr>
    </w:p>
    <w:p w14:paraId="25248792" w14:textId="5E95B003" w:rsidR="00E41D93" w:rsidRPr="00D76852" w:rsidRDefault="00E41D93" w:rsidP="00E41D93">
      <w:pPr>
        <w:pStyle w:val="Heading1"/>
        <w:rPr>
          <w:b w:val="0"/>
          <w:sz w:val="23"/>
          <w:szCs w:val="23"/>
        </w:rPr>
      </w:pPr>
      <w:r w:rsidRPr="00D76852">
        <w:rPr>
          <w:sz w:val="23"/>
          <w:szCs w:val="23"/>
        </w:rPr>
        <w:t xml:space="preserve">3M Process Instrumentation &amp; Control Systems, St. Paul, MN </w:t>
      </w:r>
      <w:r w:rsidR="00D76852" w:rsidRPr="00D76852">
        <w:rPr>
          <w:sz w:val="23"/>
          <w:szCs w:val="23"/>
        </w:rPr>
        <w:tab/>
      </w:r>
      <w:r w:rsidR="00D76852" w:rsidRPr="00D76852">
        <w:rPr>
          <w:sz w:val="23"/>
          <w:szCs w:val="23"/>
        </w:rPr>
        <w:tab/>
      </w:r>
      <w:r w:rsidRPr="00D76852">
        <w:rPr>
          <w:bCs w:val="0"/>
          <w:sz w:val="23"/>
          <w:szCs w:val="23"/>
        </w:rPr>
        <w:t>2004-2005</w:t>
      </w:r>
    </w:p>
    <w:p w14:paraId="0571A776" w14:textId="77777777" w:rsidR="00E41D93" w:rsidRPr="00D76852" w:rsidRDefault="00E41D93" w:rsidP="00E41D93">
      <w:pPr>
        <w:spacing w:line="281" w:lineRule="exact"/>
        <w:ind w:left="100"/>
        <w:rPr>
          <w:b/>
          <w:sz w:val="23"/>
          <w:szCs w:val="23"/>
        </w:rPr>
      </w:pPr>
      <w:r w:rsidRPr="00D76852">
        <w:rPr>
          <w:b/>
          <w:sz w:val="23"/>
          <w:szCs w:val="23"/>
        </w:rPr>
        <w:t>Systems Engineer</w:t>
      </w:r>
    </w:p>
    <w:p w14:paraId="3D69AEBF" w14:textId="03EEA5AA" w:rsidR="00E41D93" w:rsidRPr="00D76852" w:rsidRDefault="00E41D93" w:rsidP="009270C8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ind w:left="884" w:right="1086"/>
        <w:rPr>
          <w:rFonts w:ascii="Symbol" w:hAnsi="Symbol"/>
          <w:sz w:val="23"/>
          <w:szCs w:val="23"/>
        </w:rPr>
      </w:pPr>
      <w:r w:rsidRPr="00D76852">
        <w:rPr>
          <w:sz w:val="23"/>
          <w:szCs w:val="23"/>
        </w:rPr>
        <w:t>PLC</w:t>
      </w:r>
      <w:r w:rsidR="009270C8" w:rsidRPr="00D76852">
        <w:rPr>
          <w:sz w:val="23"/>
          <w:szCs w:val="23"/>
        </w:rPr>
        <w:t xml:space="preserve"> and SCADA systems</w:t>
      </w:r>
      <w:r w:rsidRPr="00D76852">
        <w:rPr>
          <w:sz w:val="23"/>
          <w:szCs w:val="23"/>
        </w:rPr>
        <w:t xml:space="preserve"> </w:t>
      </w:r>
      <w:r w:rsidR="003B7C72" w:rsidRPr="00D76852">
        <w:rPr>
          <w:sz w:val="23"/>
          <w:szCs w:val="23"/>
        </w:rPr>
        <w:t>programmer</w:t>
      </w:r>
      <w:r w:rsidRPr="00D76852">
        <w:rPr>
          <w:sz w:val="23"/>
          <w:szCs w:val="23"/>
        </w:rPr>
        <w:t xml:space="preserve"> </w:t>
      </w:r>
      <w:r w:rsidR="003B7C72" w:rsidRPr="00D76852">
        <w:rPr>
          <w:sz w:val="23"/>
          <w:szCs w:val="23"/>
        </w:rPr>
        <w:t>implementing recipe download functionality</w:t>
      </w:r>
    </w:p>
    <w:p w14:paraId="1A61B273" w14:textId="77777777" w:rsidR="00E41D93" w:rsidRPr="00D76852" w:rsidRDefault="00E41D93" w:rsidP="00E41D93">
      <w:pPr>
        <w:spacing w:before="101"/>
        <w:ind w:left="4141"/>
        <w:rPr>
          <w:b/>
          <w:sz w:val="23"/>
          <w:szCs w:val="23"/>
        </w:rPr>
      </w:pPr>
      <w:r w:rsidRPr="00D76852">
        <w:rPr>
          <w:b/>
          <w:spacing w:val="-128"/>
          <w:sz w:val="23"/>
          <w:szCs w:val="23"/>
          <w:u w:val="single"/>
        </w:rPr>
        <w:t>E</w:t>
      </w:r>
      <w:r w:rsidRPr="00D76852">
        <w:rPr>
          <w:b/>
          <w:spacing w:val="89"/>
          <w:sz w:val="23"/>
          <w:szCs w:val="23"/>
        </w:rPr>
        <w:t xml:space="preserve"> </w:t>
      </w:r>
      <w:r w:rsidRPr="00D76852">
        <w:rPr>
          <w:b/>
          <w:spacing w:val="5"/>
          <w:sz w:val="23"/>
          <w:szCs w:val="23"/>
          <w:u w:val="single"/>
        </w:rPr>
        <w:t>DUCATION</w:t>
      </w:r>
    </w:p>
    <w:p w14:paraId="3107B02F" w14:textId="77777777" w:rsidR="00E41D93" w:rsidRPr="00D76852" w:rsidRDefault="00E41D93" w:rsidP="00E41D93">
      <w:pPr>
        <w:tabs>
          <w:tab w:val="left" w:pos="7299"/>
        </w:tabs>
        <w:spacing w:before="37"/>
        <w:ind w:left="100" w:right="1604"/>
        <w:rPr>
          <w:sz w:val="23"/>
          <w:szCs w:val="23"/>
        </w:rPr>
      </w:pPr>
      <w:r w:rsidRPr="00D76852">
        <w:rPr>
          <w:b/>
          <w:sz w:val="23"/>
          <w:szCs w:val="23"/>
        </w:rPr>
        <w:t>UNIVERSITY OF ILLINOIS,</w:t>
      </w:r>
      <w:r w:rsidRPr="00D76852">
        <w:rPr>
          <w:b/>
          <w:spacing w:val="39"/>
          <w:sz w:val="23"/>
          <w:szCs w:val="23"/>
        </w:rPr>
        <w:t xml:space="preserve"> </w:t>
      </w:r>
      <w:r w:rsidRPr="00D76852">
        <w:rPr>
          <w:b/>
          <w:sz w:val="23"/>
          <w:szCs w:val="23"/>
        </w:rPr>
        <w:t>CHAMPAIGN-URBANA,</w:t>
      </w:r>
      <w:r w:rsidRPr="00D76852">
        <w:rPr>
          <w:b/>
          <w:spacing w:val="7"/>
          <w:sz w:val="23"/>
          <w:szCs w:val="23"/>
        </w:rPr>
        <w:t xml:space="preserve"> </w:t>
      </w:r>
      <w:r w:rsidRPr="00D76852">
        <w:rPr>
          <w:b/>
          <w:sz w:val="23"/>
          <w:szCs w:val="23"/>
        </w:rPr>
        <w:t>IL</w:t>
      </w:r>
      <w:r w:rsidRPr="00D76852">
        <w:rPr>
          <w:b/>
          <w:sz w:val="23"/>
          <w:szCs w:val="23"/>
        </w:rPr>
        <w:tab/>
      </w:r>
      <w:r w:rsidRPr="00D76852">
        <w:rPr>
          <w:sz w:val="23"/>
          <w:szCs w:val="23"/>
        </w:rPr>
        <w:t>2017-PRESENT COMPUTER SCIENCE-DATA SCIENCE</w:t>
      </w:r>
      <w:r w:rsidRPr="00D76852">
        <w:rPr>
          <w:spacing w:val="15"/>
          <w:sz w:val="23"/>
          <w:szCs w:val="23"/>
        </w:rPr>
        <w:t xml:space="preserve"> </w:t>
      </w:r>
      <w:r w:rsidRPr="00D76852">
        <w:rPr>
          <w:sz w:val="23"/>
          <w:szCs w:val="23"/>
        </w:rPr>
        <w:t>M.S.</w:t>
      </w:r>
    </w:p>
    <w:p w14:paraId="0EFEBCB7" w14:textId="50CB8CB4" w:rsidR="00E41D93" w:rsidRPr="00D76852" w:rsidRDefault="00E41D93" w:rsidP="00E41D93">
      <w:pPr>
        <w:tabs>
          <w:tab w:val="right" w:pos="8799"/>
        </w:tabs>
        <w:spacing w:before="421" w:line="269" w:lineRule="exact"/>
        <w:ind w:left="100"/>
        <w:rPr>
          <w:sz w:val="23"/>
          <w:szCs w:val="23"/>
        </w:rPr>
      </w:pPr>
      <w:r w:rsidRPr="00D76852">
        <w:rPr>
          <w:b/>
          <w:sz w:val="23"/>
          <w:szCs w:val="23"/>
        </w:rPr>
        <w:t>UNIVERSITY OF ILLINOIS,</w:t>
      </w:r>
      <w:r w:rsidRPr="00D76852">
        <w:rPr>
          <w:b/>
          <w:spacing w:val="16"/>
          <w:sz w:val="23"/>
          <w:szCs w:val="23"/>
        </w:rPr>
        <w:t xml:space="preserve"> </w:t>
      </w:r>
      <w:r w:rsidRPr="00D76852">
        <w:rPr>
          <w:b/>
          <w:sz w:val="23"/>
          <w:szCs w:val="23"/>
        </w:rPr>
        <w:t>CHAMPAIGN-URBANA, IL</w:t>
      </w:r>
      <w:r w:rsidR="00D76852" w:rsidRPr="00D76852">
        <w:rPr>
          <w:b/>
          <w:sz w:val="23"/>
          <w:szCs w:val="23"/>
        </w:rPr>
        <w:tab/>
      </w:r>
      <w:r w:rsidRPr="00D76852">
        <w:rPr>
          <w:sz w:val="23"/>
          <w:szCs w:val="23"/>
        </w:rPr>
        <w:t>2004</w:t>
      </w:r>
    </w:p>
    <w:p w14:paraId="5D9A7073" w14:textId="77777777" w:rsidR="00E41D93" w:rsidRPr="00D76852" w:rsidRDefault="00E41D93" w:rsidP="00E41D93">
      <w:pPr>
        <w:pStyle w:val="BodyText"/>
        <w:spacing w:line="269" w:lineRule="exact"/>
        <w:ind w:left="100" w:firstLine="0"/>
      </w:pPr>
      <w:r w:rsidRPr="00D76852">
        <w:t>COMPUTER ENGINEERING B.S., MATH MINOR</w:t>
      </w:r>
    </w:p>
    <w:p w14:paraId="08D8DFEB" w14:textId="77777777" w:rsidR="00E41D93" w:rsidRPr="00D76852" w:rsidRDefault="00E41D93" w:rsidP="00E41D93">
      <w:pPr>
        <w:tabs>
          <w:tab w:val="right" w:pos="8793"/>
        </w:tabs>
        <w:spacing w:before="270" w:line="269" w:lineRule="exact"/>
        <w:ind w:left="100"/>
        <w:rPr>
          <w:sz w:val="23"/>
          <w:szCs w:val="23"/>
        </w:rPr>
      </w:pPr>
      <w:r w:rsidRPr="00D76852">
        <w:rPr>
          <w:b/>
          <w:sz w:val="23"/>
          <w:szCs w:val="23"/>
        </w:rPr>
        <w:t>COLUMBIA</w:t>
      </w:r>
      <w:r w:rsidRPr="00D76852">
        <w:rPr>
          <w:b/>
          <w:spacing w:val="6"/>
          <w:sz w:val="23"/>
          <w:szCs w:val="23"/>
        </w:rPr>
        <w:t xml:space="preserve"> </w:t>
      </w:r>
      <w:r w:rsidRPr="00D76852">
        <w:rPr>
          <w:b/>
          <w:sz w:val="23"/>
          <w:szCs w:val="23"/>
        </w:rPr>
        <w:t>BUSINESS</w:t>
      </w:r>
      <w:r w:rsidRPr="00D76852">
        <w:rPr>
          <w:b/>
          <w:spacing w:val="3"/>
          <w:sz w:val="23"/>
          <w:szCs w:val="23"/>
        </w:rPr>
        <w:t xml:space="preserve"> </w:t>
      </w:r>
      <w:r w:rsidRPr="00D76852">
        <w:rPr>
          <w:b/>
          <w:sz w:val="23"/>
          <w:szCs w:val="23"/>
        </w:rPr>
        <w:t>SCHOOL</w:t>
      </w:r>
      <w:r w:rsidRPr="00D76852">
        <w:rPr>
          <w:b/>
          <w:sz w:val="23"/>
          <w:szCs w:val="23"/>
        </w:rPr>
        <w:tab/>
      </w:r>
      <w:r w:rsidRPr="00D76852">
        <w:rPr>
          <w:sz w:val="23"/>
          <w:szCs w:val="23"/>
        </w:rPr>
        <w:t>2016</w:t>
      </w:r>
    </w:p>
    <w:p w14:paraId="0E784745" w14:textId="33F9ACDA" w:rsidR="00E41D93" w:rsidRPr="00D76852" w:rsidRDefault="00D76852" w:rsidP="00D76852">
      <w:pPr>
        <w:rPr>
          <w:sz w:val="23"/>
          <w:szCs w:val="23"/>
        </w:rPr>
        <w:sectPr w:rsidR="00E41D93" w:rsidRPr="00D76852" w:rsidSect="00873337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sz w:val="23"/>
          <w:szCs w:val="23"/>
        </w:rPr>
        <w:t xml:space="preserve">  </w:t>
      </w:r>
      <w:r w:rsidR="00E41D93" w:rsidRPr="00D76852">
        <w:rPr>
          <w:sz w:val="23"/>
          <w:szCs w:val="23"/>
        </w:rPr>
        <w:t>Building &amp; Leading Effective Teams Certificate of Comple</w:t>
      </w:r>
      <w:r w:rsidR="00121DE6">
        <w:rPr>
          <w:sz w:val="23"/>
          <w:szCs w:val="23"/>
        </w:rPr>
        <w:t>tion</w:t>
      </w:r>
      <w:bookmarkStart w:id="1" w:name="_GoBack"/>
      <w:bookmarkEnd w:id="1"/>
    </w:p>
    <w:p w14:paraId="45D2105D" w14:textId="5ACC4791" w:rsidR="006F4D56" w:rsidRDefault="006F4D56" w:rsidP="00E41D93">
      <w:pPr>
        <w:pStyle w:val="Heading1"/>
        <w:tabs>
          <w:tab w:val="left" w:pos="7300"/>
        </w:tabs>
        <w:spacing w:before="233" w:line="240" w:lineRule="auto"/>
        <w:ind w:left="0"/>
      </w:pPr>
    </w:p>
    <w:sectPr w:rsidR="006F4D56">
      <w:pgSz w:w="12240" w:h="15840"/>
      <w:pgMar w:top="1360" w:right="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9B972" w14:textId="77777777" w:rsidR="00706F69" w:rsidRDefault="00706F69" w:rsidP="00944013">
      <w:r>
        <w:separator/>
      </w:r>
    </w:p>
  </w:endnote>
  <w:endnote w:type="continuationSeparator" w:id="0">
    <w:p w14:paraId="0E117DE0" w14:textId="77777777" w:rsidR="00706F69" w:rsidRDefault="00706F69" w:rsidP="0094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981C7" w14:textId="77777777" w:rsidR="00706F69" w:rsidRDefault="00706F69" w:rsidP="00944013">
      <w:r>
        <w:separator/>
      </w:r>
    </w:p>
  </w:footnote>
  <w:footnote w:type="continuationSeparator" w:id="0">
    <w:p w14:paraId="7E800C6F" w14:textId="77777777" w:rsidR="00706F69" w:rsidRDefault="00706F69" w:rsidP="00944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6434B"/>
    <w:multiLevelType w:val="hybridMultilevel"/>
    <w:tmpl w:val="61EE3FFE"/>
    <w:lvl w:ilvl="0" w:tplc="CFA0C360">
      <w:numFmt w:val="bullet"/>
      <w:lvlText w:val=""/>
      <w:lvlJc w:val="left"/>
      <w:pPr>
        <w:ind w:left="820" w:hanging="360"/>
      </w:pPr>
      <w:rPr>
        <w:rFonts w:hint="default"/>
        <w:w w:val="100"/>
      </w:rPr>
    </w:lvl>
    <w:lvl w:ilvl="1" w:tplc="BF84ADB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611E2244"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D10099F6">
      <w:numFmt w:val="bullet"/>
      <w:lvlText w:val="•"/>
      <w:lvlJc w:val="left"/>
      <w:pPr>
        <w:ind w:left="3522" w:hanging="360"/>
      </w:pPr>
      <w:rPr>
        <w:rFonts w:hint="default"/>
      </w:rPr>
    </w:lvl>
    <w:lvl w:ilvl="4" w:tplc="FAFC4F20">
      <w:numFmt w:val="bullet"/>
      <w:lvlText w:val="•"/>
      <w:lvlJc w:val="left"/>
      <w:pPr>
        <w:ind w:left="4513" w:hanging="360"/>
      </w:pPr>
      <w:rPr>
        <w:rFonts w:hint="default"/>
      </w:rPr>
    </w:lvl>
    <w:lvl w:ilvl="5" w:tplc="E0445560">
      <w:numFmt w:val="bullet"/>
      <w:lvlText w:val="•"/>
      <w:lvlJc w:val="left"/>
      <w:pPr>
        <w:ind w:left="5504" w:hanging="360"/>
      </w:pPr>
      <w:rPr>
        <w:rFonts w:hint="default"/>
      </w:rPr>
    </w:lvl>
    <w:lvl w:ilvl="6" w:tplc="C19AD568">
      <w:numFmt w:val="bullet"/>
      <w:lvlText w:val="•"/>
      <w:lvlJc w:val="left"/>
      <w:pPr>
        <w:ind w:left="6495" w:hanging="360"/>
      </w:pPr>
      <w:rPr>
        <w:rFonts w:hint="default"/>
      </w:rPr>
    </w:lvl>
    <w:lvl w:ilvl="7" w:tplc="895617BE">
      <w:numFmt w:val="bullet"/>
      <w:lvlText w:val="•"/>
      <w:lvlJc w:val="left"/>
      <w:pPr>
        <w:ind w:left="7486" w:hanging="360"/>
      </w:pPr>
      <w:rPr>
        <w:rFonts w:hint="default"/>
      </w:rPr>
    </w:lvl>
    <w:lvl w:ilvl="8" w:tplc="3B74533C">
      <w:numFmt w:val="bullet"/>
      <w:lvlText w:val="•"/>
      <w:lvlJc w:val="left"/>
      <w:pPr>
        <w:ind w:left="847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56"/>
    <w:rsid w:val="00121DE6"/>
    <w:rsid w:val="001535C8"/>
    <w:rsid w:val="001C0E05"/>
    <w:rsid w:val="001E1B60"/>
    <w:rsid w:val="003B7C72"/>
    <w:rsid w:val="0051440A"/>
    <w:rsid w:val="005F1826"/>
    <w:rsid w:val="006662B8"/>
    <w:rsid w:val="006B0972"/>
    <w:rsid w:val="006F4D56"/>
    <w:rsid w:val="00706F69"/>
    <w:rsid w:val="0078256C"/>
    <w:rsid w:val="0080361B"/>
    <w:rsid w:val="00865C67"/>
    <w:rsid w:val="00873337"/>
    <w:rsid w:val="009270C8"/>
    <w:rsid w:val="00944013"/>
    <w:rsid w:val="00AE5C3C"/>
    <w:rsid w:val="00C4541E"/>
    <w:rsid w:val="00D14EF1"/>
    <w:rsid w:val="00D76852"/>
    <w:rsid w:val="00E4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0DCFA"/>
  <w15:docId w15:val="{370CF4EF-A6CC-427B-9F6C-F44EC7CB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line="281" w:lineRule="exact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944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01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944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013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826"/>
    <w:rPr>
      <w:rFonts w:ascii="Segoe UI" w:eastAsia="Cambr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1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ganmasanz.wor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ganmasanz.azurewebsite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Megan Masanz.docx</vt:lpstr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Megan Masanz.docx</dc:title>
  <dc:creator>A05V6ZZ</dc:creator>
  <cp:lastModifiedBy> </cp:lastModifiedBy>
  <cp:revision>2</cp:revision>
  <cp:lastPrinted>2020-02-27T01:30:00Z</cp:lastPrinted>
  <dcterms:created xsi:type="dcterms:W3CDTF">2020-02-27T04:21:00Z</dcterms:created>
  <dcterms:modified xsi:type="dcterms:W3CDTF">2020-02-27T04:21:00Z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2019-06-01T00:00:00Z</vt:filetime>
  </property>
  <property fmtid="{D5CDD505-2E9C-101B-9397-08002B2CF9AE}" pid="3" name="LastSaved">
    <vt:filetime>2020-02-27T00:00:00Z</vt:filetime>
  </property>
</Properties>
</file>