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7"/>
        <w:tblW w:w="8698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5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登录/注册</w:t>
            </w:r>
            <w:r>
              <w:rPr>
                <w:rFonts w:hint="eastAsia"/>
              </w:rPr>
              <w:t>：</w:t>
            </w:r>
          </w:p>
        </w:tc>
        <w:tc>
          <w:tcPr>
            <w:tcW w:w="5720" w:type="dxa"/>
            <w:shd w:val="clear" w:color="auto" w:fill="auto"/>
          </w:tcPr>
          <w:p>
            <w:r>
              <w:t>log</w:t>
            </w:r>
            <w:r>
              <w:rPr>
                <w:rFonts w:hint="eastAsia"/>
              </w:rPr>
              <w:t>in/</w:t>
            </w:r>
            <w:r>
              <w:t>Register</w:t>
            </w:r>
            <w:r>
              <w:rPr>
                <w:rFonts w:hint="eastAsia"/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5720" w:type="dxa"/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兆观惠照护</w:t>
            </w:r>
          </w:p>
        </w:tc>
        <w:tc>
          <w:tcPr>
            <w:tcW w:w="5720" w:type="dxa"/>
            <w:shd w:val="clear" w:color="auto" w:fill="auto"/>
          </w:tcPr>
          <w:p>
            <w:r>
              <w:t>MegaHealth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短信验证登录/注册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SMS </w:t>
            </w:r>
            <w:r>
              <w:rPr>
                <w:rFonts w:hint="eastAsia"/>
              </w:rPr>
              <w:t>V</w:t>
            </w:r>
            <w:r>
              <w:t>erification login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R</w:t>
            </w:r>
            <w:r>
              <w:t>egist</w:t>
            </w:r>
            <w:r>
              <w:rPr>
                <w:rFonts w:hint="eastAsia"/>
              </w:rPr>
              <w:t>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未注册的手机号，验证后即完成注册</w:t>
            </w:r>
          </w:p>
        </w:tc>
        <w:tc>
          <w:tcPr>
            <w:tcW w:w="572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For u</w:t>
            </w:r>
            <w:r>
              <w:t>nregistered mobile phone number, registration is completed after verification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请输入手机号/请输入手机验证码/获取验证码</w:t>
            </w:r>
          </w:p>
        </w:tc>
        <w:tc>
          <w:tcPr>
            <w:tcW w:w="572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t>Please enter mobile number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>
              <w:t>Please enter mobile verification code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>
              <w:t xml:space="preserve">Get Verification 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同意隐私政策</w:t>
            </w:r>
          </w:p>
        </w:tc>
        <w:tc>
          <w:tcPr>
            <w:tcW w:w="572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Agree to p</w:t>
            </w:r>
            <w:r>
              <w:t>rivacy policy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您必须勾选同意隐私政策才能使用本产品</w:t>
            </w:r>
          </w:p>
        </w:tc>
        <w:tc>
          <w:tcPr>
            <w:tcW w:w="572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t>You must tick</w:t>
            </w:r>
            <w:r>
              <w:rPr>
                <w:rFonts w:hint="eastAsia"/>
              </w:rPr>
              <w:t xml:space="preserve"> to agree to </w:t>
            </w:r>
            <w:r>
              <w:t xml:space="preserve">privacy policy </w:t>
            </w:r>
            <w:r>
              <w:rPr>
                <w:rFonts w:hint="eastAsia"/>
              </w:rPr>
              <w:t>before using</w:t>
            </w:r>
            <w:r>
              <w:t xml:space="preserve"> this product.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在线客服</w:t>
            </w:r>
          </w:p>
        </w:tc>
        <w:tc>
          <w:tcPr>
            <w:tcW w:w="572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t>online 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账号密码登录</w:t>
            </w:r>
          </w:p>
        </w:tc>
        <w:tc>
          <w:tcPr>
            <w:tcW w:w="5720" w:type="dxa"/>
            <w:shd w:val="clear" w:color="auto" w:fill="auto"/>
          </w:tcPr>
          <w:p>
            <w:r>
              <w:t>Account password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登录成功/失败</w:t>
            </w:r>
          </w:p>
        </w:tc>
        <w:tc>
          <w:tcPr>
            <w:tcW w:w="5720" w:type="dxa"/>
            <w:shd w:val="clear" w:color="auto" w:fill="auto"/>
          </w:tcPr>
          <w:p>
            <w:r>
              <w:t>Login succ</w:t>
            </w:r>
            <w:r>
              <w:rPr>
                <w:rFonts w:hint="eastAsia"/>
              </w:rPr>
              <w:t xml:space="preserve">eeded / </w:t>
            </w:r>
            <w:r>
              <w:t>fail</w:t>
            </w:r>
            <w:r>
              <w:rPr>
                <w:rFonts w:hint="eastAsia"/>
              </w:rPr>
              <w:t>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忘记密码：</w:t>
            </w:r>
          </w:p>
        </w:tc>
        <w:tc>
          <w:tcPr>
            <w:tcW w:w="5720" w:type="dxa"/>
            <w:shd w:val="clear" w:color="auto" w:fill="auto"/>
          </w:tcPr>
          <w:p>
            <w:r>
              <w:t>Forget password: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重置密码需要验证您的登录手机号</w:t>
            </w:r>
          </w:p>
        </w:tc>
        <w:tc>
          <w:tcPr>
            <w:tcW w:w="5720" w:type="dxa"/>
            <w:shd w:val="clear" w:color="auto" w:fill="auto"/>
          </w:tcPr>
          <w:p>
            <w:r>
              <w:t>Resetting</w:t>
            </w:r>
            <w:r>
              <w:rPr>
                <w:rFonts w:hint="eastAsia"/>
              </w:rPr>
              <w:t xml:space="preserve"> </w:t>
            </w:r>
            <w:r>
              <w:t xml:space="preserve">password requires verifying your login </w:t>
            </w:r>
            <w:r>
              <w:rPr>
                <w:rFonts w:hint="eastAsia"/>
              </w:rPr>
              <w:t xml:space="preserve">mobile </w:t>
            </w:r>
            <w:r>
              <w:t>phone number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手机号格式不正确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Incorrect p</w:t>
            </w:r>
            <w:r>
              <w:t>hone number 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发送成功/发送失败，请重试/60s后重发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Sending succeeded / failed.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lease retry resend after 60s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用户名不存在，请注册</w:t>
            </w:r>
          </w:p>
        </w:tc>
        <w:tc>
          <w:tcPr>
            <w:tcW w:w="5720" w:type="dxa"/>
            <w:shd w:val="clear" w:color="auto" w:fill="auto"/>
          </w:tcPr>
          <w:p>
            <w:r>
              <w:t>Username does not exist, please register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密码输入不一致</w:t>
            </w:r>
          </w:p>
        </w:tc>
        <w:tc>
          <w:tcPr>
            <w:tcW w:w="5720" w:type="dxa"/>
            <w:shd w:val="clear" w:color="auto" w:fill="auto"/>
          </w:tcPr>
          <w:p>
            <w:r>
              <w:t>Inconsistent password 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  <w:highlight w:val="yellow"/>
              </w:rPr>
              <w:t>首页：</w:t>
            </w:r>
          </w:p>
        </w:tc>
        <w:tc>
          <w:tcPr>
            <w:tcW w:w="5720" w:type="dxa"/>
            <w:shd w:val="clear" w:color="auto" w:fill="auto"/>
          </w:tcPr>
          <w:p>
            <w:r>
              <w:t>Home: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室温</w:t>
            </w:r>
          </w:p>
        </w:tc>
        <w:tc>
          <w:tcPr>
            <w:tcW w:w="5720" w:type="dxa"/>
            <w:shd w:val="clear" w:color="auto" w:fill="auto"/>
          </w:tcPr>
          <w:p>
            <w:r>
              <w:t>Room temperature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姓名/身高/体重/性别/年龄</w:t>
            </w:r>
          </w:p>
        </w:tc>
        <w:tc>
          <w:tcPr>
            <w:tcW w:w="5720" w:type="dxa"/>
            <w:shd w:val="clear" w:color="auto" w:fill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>Name / Height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cm</w:t>
            </w:r>
            <w:r>
              <w:rPr>
                <w:rFonts w:hint="eastAsia"/>
                <w:lang w:eastAsia="zh-CN"/>
              </w:rPr>
              <w:t>）</w:t>
            </w:r>
            <w:r>
              <w:t xml:space="preserve"> / Weight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kg</w:t>
            </w:r>
            <w:r>
              <w:rPr>
                <w:rFonts w:hint="eastAsia"/>
                <w:lang w:eastAsia="zh-CN"/>
              </w:rPr>
              <w:t>）</w:t>
            </w:r>
            <w:r>
              <w:t xml:space="preserve"> / Gender / Age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years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请完善您的信息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Please </w:t>
            </w:r>
            <w:r>
              <w:rPr>
                <w:rFonts w:hint="eastAsia"/>
              </w:rPr>
              <w:t xml:space="preserve">complete </w:t>
            </w:r>
            <w:r>
              <w:t>your information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当前网络：WiFi信号/移动信号/无网络 强/中/弱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Current network: WiFi signal / mobile signal / no network </w:t>
            </w:r>
          </w:p>
          <w:p>
            <w:r>
              <w:t>strong / medium / weak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当前移动网络信号过弱，请调整设备位置或使用配网APP切换至无线网络以保证设备正常使用。如何配网？</w:t>
            </w:r>
          </w:p>
        </w:tc>
        <w:tc>
          <w:tcPr>
            <w:tcW w:w="5720" w:type="dxa"/>
            <w:shd w:val="clear" w:color="auto" w:fill="auto"/>
          </w:tcPr>
          <w:p>
            <w:r>
              <w:t>The current mobile network signal is too weak. Please adjust</w:t>
            </w:r>
            <w:r>
              <w:rPr>
                <w:rFonts w:hint="eastAsia"/>
              </w:rPr>
              <w:t xml:space="preserve"> </w:t>
            </w:r>
            <w:r>
              <w:t>device location or use distribution network APP to switch to wireless network</w:t>
            </w:r>
            <w:r>
              <w:rPr>
                <w:rFonts w:hint="eastAsia"/>
              </w:rPr>
              <w:t xml:space="preserve">, </w:t>
            </w:r>
            <w:r>
              <w:t>to ensure the device</w:t>
            </w:r>
            <w:r>
              <w:rPr>
                <w:rFonts w:hint="eastAsia"/>
              </w:rPr>
              <w:t>'s</w:t>
            </w:r>
            <w:r>
              <w:t xml:space="preserve"> normal use. How to distribute the network?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当前无线网络信号过弱，请调整设备位置以保证设备正常使用。</w:t>
            </w:r>
          </w:p>
        </w:tc>
        <w:tc>
          <w:tcPr>
            <w:tcW w:w="5720" w:type="dxa"/>
            <w:shd w:val="clear" w:color="auto" w:fill="auto"/>
          </w:tcPr>
          <w:p>
            <w:r>
              <w:t>The current wireless network signal is too weak. Please adjust device location to ensure the device</w:t>
            </w:r>
            <w:r>
              <w:rPr>
                <w:rFonts w:hint="eastAsia"/>
              </w:rPr>
              <w:t>'s</w:t>
            </w:r>
            <w:r>
              <w:t xml:space="preserve"> normal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实时监测状态</w:t>
            </w:r>
          </w:p>
        </w:tc>
        <w:tc>
          <w:tcPr>
            <w:tcW w:w="5720" w:type="dxa"/>
            <w:shd w:val="clear" w:color="auto" w:fill="auto"/>
          </w:tcPr>
          <w:p>
            <w:r>
              <w:t>Real-time monitoring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静息/活动/离床</w:t>
            </w:r>
          </w:p>
        </w:tc>
        <w:tc>
          <w:tcPr>
            <w:tcW w:w="5720" w:type="dxa"/>
            <w:shd w:val="clear" w:color="auto" w:fill="auto"/>
          </w:tcPr>
          <w:p>
            <w:r>
              <w:t>Rest / Activity / Leaving bed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您的设备已断开连接</w:t>
            </w:r>
          </w:p>
        </w:tc>
        <w:tc>
          <w:tcPr>
            <w:tcW w:w="5720" w:type="dxa"/>
            <w:shd w:val="clear" w:color="auto" w:fill="auto"/>
          </w:tcPr>
          <w:p>
            <w:r>
              <w:t>Your device is disconnected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设备未连接/已连接/已监测/未监测。如何连接设备？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The device is not connected / connected / monitored / not monitored. How to connect </w:t>
            </w:r>
            <w:r>
              <w:rPr>
                <w:rFonts w:hint="eastAsia"/>
              </w:rPr>
              <w:t xml:space="preserve">the </w:t>
            </w:r>
            <w:r>
              <w:t>device?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戒指未绑定，绑定戒指以获取实时的血氧饱和度。如何让绑定戒指？</w:t>
            </w:r>
          </w:p>
        </w:tc>
        <w:tc>
          <w:tcPr>
            <w:tcW w:w="5720" w:type="dxa"/>
            <w:shd w:val="clear" w:color="auto" w:fill="auto"/>
          </w:tcPr>
          <w:p>
            <w:r>
              <w:t>The ring is unbound</w:t>
            </w:r>
            <w:r>
              <w:rPr>
                <w:rFonts w:hint="eastAsia"/>
              </w:rPr>
              <w:t>. B</w:t>
            </w:r>
            <w:r>
              <w:t xml:space="preserve">ind the ring </w:t>
            </w:r>
            <w:r>
              <w:rPr>
                <w:rFonts w:hint="eastAsia"/>
              </w:rPr>
              <w:t>to get</w:t>
            </w:r>
            <w:r>
              <w:t xml:space="preserve"> real-time oxygen saturation. How to</w:t>
            </w:r>
            <w:r>
              <w:rPr>
                <w:rFonts w:hint="eastAsia"/>
              </w:rPr>
              <w:t xml:space="preserve"> </w:t>
            </w:r>
            <w:r>
              <w:t>bind</w:t>
            </w:r>
            <w:r>
              <w:rPr>
                <w:rFonts w:hint="eastAsia"/>
              </w:rPr>
              <w:t xml:space="preserve"> the</w:t>
            </w:r>
            <w:r>
              <w:t xml:space="preserve"> ring?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绑定设备</w:t>
            </w:r>
          </w:p>
        </w:tc>
        <w:tc>
          <w:tcPr>
            <w:tcW w:w="5720" w:type="dxa"/>
            <w:shd w:val="clear" w:color="auto" w:fill="auto"/>
          </w:tcPr>
          <w:p>
            <w:r>
              <w:t>Bind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当前账号未绑定设备，请先绑定设备</w:t>
            </w:r>
          </w:p>
        </w:tc>
        <w:tc>
          <w:tcPr>
            <w:tcW w:w="5720" w:type="dxa"/>
            <w:shd w:val="clear" w:color="auto" w:fill="auto"/>
          </w:tcPr>
          <w:p>
            <w:r>
              <w:t>The current account is not bound to the device. Please bind the device first.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实时呼吸率</w:t>
            </w:r>
          </w:p>
        </w:tc>
        <w:tc>
          <w:tcPr>
            <w:tcW w:w="5720" w:type="dxa"/>
            <w:shd w:val="clear" w:color="auto" w:fill="auto"/>
          </w:tcPr>
          <w:p>
            <w:r>
              <w:t>Real-time respiration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静息心率</w:t>
            </w:r>
          </w:p>
        </w:tc>
        <w:tc>
          <w:tcPr>
            <w:tcW w:w="5720" w:type="dxa"/>
            <w:shd w:val="clear" w:color="auto" w:fill="auto"/>
          </w:tcPr>
          <w:p>
            <w:r>
              <w:t>Resting heart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监测时段</w:t>
            </w:r>
          </w:p>
        </w:tc>
        <w:tc>
          <w:tcPr>
            <w:tcW w:w="5720" w:type="dxa"/>
            <w:shd w:val="clear" w:color="auto" w:fill="auto"/>
          </w:tcPr>
          <w:p>
            <w:r>
              <w:t>Monitoring period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监测距离</w:t>
            </w:r>
          </w:p>
        </w:tc>
        <w:tc>
          <w:tcPr>
            <w:tcW w:w="5720" w:type="dxa"/>
            <w:shd w:val="clear" w:color="auto" w:fill="auto"/>
          </w:tcPr>
          <w:p>
            <w:r>
              <w:t>Monitoring distance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离床告警时间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Out of bed duration alarm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监护仪信息</w:t>
            </w:r>
          </w:p>
        </w:tc>
        <w:tc>
          <w:tcPr>
            <w:tcW w:w="5720" w:type="dxa"/>
            <w:shd w:val="clear" w:color="auto" w:fill="auto"/>
          </w:tcPr>
          <w:p>
            <w:r>
              <w:t>Monitor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戒指信息</w:t>
            </w:r>
          </w:p>
        </w:tc>
        <w:tc>
          <w:tcPr>
            <w:tcW w:w="5720" w:type="dxa"/>
            <w:shd w:val="clear" w:color="auto" w:fill="auto"/>
          </w:tcPr>
          <w:p>
            <w:r>
              <w:t>Ring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当前状态</w:t>
            </w:r>
          </w:p>
        </w:tc>
        <w:tc>
          <w:tcPr>
            <w:tcW w:w="5720" w:type="dxa"/>
            <w:shd w:val="clear" w:color="auto" w:fill="auto"/>
          </w:tcPr>
          <w:p>
            <w:r>
              <w:t>Current 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剩余电量</w:t>
            </w:r>
          </w:p>
        </w:tc>
        <w:tc>
          <w:tcPr>
            <w:tcW w:w="5720" w:type="dxa"/>
            <w:shd w:val="clear" w:color="auto" w:fill="auto"/>
          </w:tcPr>
          <w:p>
            <w:r>
              <w:t>remaining battery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升级固件/正在升级固件/已是最新版本</w:t>
            </w:r>
          </w:p>
        </w:tc>
        <w:tc>
          <w:tcPr>
            <w:tcW w:w="5720" w:type="dxa"/>
            <w:shd w:val="clear" w:color="auto" w:fill="auto"/>
          </w:tcPr>
          <w:p>
            <w:r>
              <w:t>Upgrade firmware / Upgrading firmware / Already the latest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固件正在升级，请耐心等待约15分钟，升级成功后设备将自动重启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Updating</w:t>
            </w:r>
            <w:r>
              <w:t xml:space="preserve"> firmware</w:t>
            </w:r>
            <w:r>
              <w:rPr>
                <w:rFonts w:hint="eastAsia"/>
              </w:rPr>
              <w:t xml:space="preserve"> now</w:t>
            </w:r>
            <w:r>
              <w:t xml:space="preserve">. Please wait for about 15 minutes. </w:t>
            </w:r>
            <w:r>
              <w:rPr>
                <w:rFonts w:hint="eastAsia"/>
              </w:rPr>
              <w:t>T</w:t>
            </w:r>
            <w:r>
              <w:t>he device will restart automatically</w:t>
            </w:r>
            <w:r>
              <w:rPr>
                <w:rFonts w:hint="eastAsia"/>
              </w:rPr>
              <w:t xml:space="preserve"> a</w:t>
            </w:r>
            <w:r>
              <w:t>fter successful upgrade.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升级设备固件版本</w:t>
            </w:r>
          </w:p>
        </w:tc>
        <w:tc>
          <w:tcPr>
            <w:tcW w:w="5720" w:type="dxa"/>
            <w:shd w:val="clear" w:color="auto" w:fill="auto"/>
          </w:tcPr>
          <w:p>
            <w:r>
              <w:t>Upgrade device firmware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发现新的监护仪固件版本，请升级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A</w:t>
            </w:r>
            <w:r>
              <w:t xml:space="preserve"> new monitor firmware version</w:t>
            </w:r>
            <w:r>
              <w:rPr>
                <w:rFonts w:hint="eastAsia"/>
              </w:rPr>
              <w:t xml:space="preserve"> is found.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lease upgrade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展开/收起设备信息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 xml:space="preserve">Open </w:t>
            </w:r>
            <w:r>
              <w:t>/</w:t>
            </w:r>
            <w:r>
              <w:rPr>
                <w:rFonts w:hint="eastAsia"/>
              </w:rPr>
              <w:t xml:space="preserve"> Close</w:t>
            </w:r>
            <w:r>
              <w:t xml:space="preserve"> device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报告日期</w:t>
            </w:r>
          </w:p>
        </w:tc>
        <w:tc>
          <w:tcPr>
            <w:tcW w:w="5720" w:type="dxa"/>
            <w:shd w:val="clear" w:color="auto" w:fill="auto"/>
          </w:tcPr>
          <w:p>
            <w:r>
              <w:t>Report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查看健康报告</w:t>
            </w:r>
          </w:p>
        </w:tc>
        <w:tc>
          <w:tcPr>
            <w:tcW w:w="5720" w:type="dxa"/>
            <w:shd w:val="clear" w:color="auto" w:fill="auto"/>
          </w:tcPr>
          <w:p>
            <w:r>
              <w:t>View health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有血氧报告未收取，请确认戒指有电并靠近监护仪。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There is </w:t>
            </w:r>
            <w:r>
              <w:rPr>
                <w:rFonts w:hint="eastAsia"/>
              </w:rPr>
              <w:t xml:space="preserve">missing </w:t>
            </w:r>
            <w:r>
              <w:t>blood oxygen report</w:t>
            </w:r>
            <w:r>
              <w:rPr>
                <w:rFonts w:hint="eastAsia"/>
              </w:rPr>
              <w:t>. P</w:t>
            </w:r>
            <w:r>
              <w:t>lease confirm</w:t>
            </w:r>
            <w:r>
              <w:rPr>
                <w:rFonts w:hint="eastAsia"/>
              </w:rPr>
              <w:t xml:space="preserve"> that</w:t>
            </w:r>
            <w:r>
              <w:t xml:space="preserve"> the ring </w:t>
            </w:r>
            <w:r>
              <w:rPr>
                <w:rFonts w:hint="eastAsia"/>
              </w:rPr>
              <w:t xml:space="preserve">is powered on </w:t>
            </w:r>
            <w:r>
              <w:t>and is close to the monitor.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当天未生成有效报告</w:t>
            </w:r>
          </w:p>
        </w:tc>
        <w:tc>
          <w:tcPr>
            <w:tcW w:w="5720" w:type="dxa"/>
            <w:shd w:val="clear" w:color="auto" w:fill="auto"/>
          </w:tcPr>
          <w:p>
            <w:r>
              <w:t>No valid report generated on the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无效报告</w:t>
            </w:r>
          </w:p>
        </w:tc>
        <w:tc>
          <w:tcPr>
            <w:tcW w:w="5720" w:type="dxa"/>
            <w:shd w:val="clear" w:color="auto" w:fill="auto"/>
          </w:tcPr>
          <w:p>
            <w:r>
              <w:t>Invalid report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呼吸质量</w:t>
            </w:r>
          </w:p>
        </w:tc>
        <w:tc>
          <w:tcPr>
            <w:tcW w:w="5720" w:type="dxa"/>
            <w:shd w:val="clear" w:color="auto" w:fill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2019年2月25日您的呼吸质量等级为优/良/中/差</w:t>
            </w:r>
          </w:p>
        </w:tc>
        <w:tc>
          <w:tcPr>
            <w:tcW w:w="5720" w:type="dxa"/>
            <w:shd w:val="clear" w:color="auto" w:fill="auto"/>
          </w:tcPr>
          <w:p>
            <w:r>
              <w:t>Your respiratory quality rating is excellent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>
              <w:t>good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>
              <w:t>medium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>
              <w:t>poor on February 25,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  <w:highlight w:val="yellow"/>
              </w:rPr>
              <w:t>健康报告</w:t>
            </w:r>
            <w:r>
              <w:rPr>
                <w:rFonts w:hint="eastAsia"/>
              </w:rPr>
              <w:t>：</w:t>
            </w:r>
          </w:p>
        </w:tc>
        <w:tc>
          <w:tcPr>
            <w:tcW w:w="5720" w:type="dxa"/>
            <w:shd w:val="clear" w:color="auto" w:fill="auto"/>
          </w:tcPr>
          <w:p>
            <w:r>
              <w:t>Health report: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睡眠呼吸健康报告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Sleep </w:t>
            </w:r>
            <w:r>
              <w:rPr>
                <w:rFonts w:hint="eastAsia"/>
              </w:rPr>
              <w:t>monitoring</w:t>
            </w:r>
            <w:r>
              <w:t xml:space="preserve">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房间号</w:t>
            </w:r>
          </w:p>
        </w:tc>
        <w:tc>
          <w:tcPr>
            <w:tcW w:w="5720" w:type="dxa"/>
            <w:shd w:val="clear" w:color="auto" w:fill="auto"/>
          </w:tcPr>
          <w:p>
            <w:r>
              <w:t>Room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个人版</w:t>
            </w:r>
          </w:p>
        </w:tc>
        <w:tc>
          <w:tcPr>
            <w:tcW w:w="5720" w:type="dxa"/>
            <w:shd w:val="clear" w:color="auto" w:fill="auto"/>
          </w:tcPr>
          <w:p>
            <w:r>
              <w:t>Personal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记录时间</w:t>
            </w:r>
          </w:p>
        </w:tc>
        <w:tc>
          <w:tcPr>
            <w:tcW w:w="5720" w:type="dxa"/>
            <w:shd w:val="clear" w:color="auto" w:fill="auto"/>
          </w:tcPr>
          <w:p>
            <w:r>
              <w:t>Recording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BMI简介</w:t>
            </w:r>
          </w:p>
        </w:tc>
        <w:tc>
          <w:tcPr>
            <w:tcW w:w="5720" w:type="dxa"/>
            <w:shd w:val="clear" w:color="auto" w:fill="auto"/>
          </w:tcPr>
          <w:p>
            <w:r>
              <w:t>BMI</w:t>
            </w:r>
            <w:r>
              <w:rPr>
                <w:rFonts w:hint="eastAsia"/>
              </w:rPr>
              <w:t xml:space="preserve"> introduction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体质指数（BMI）= 体重（kg）÷ 身高²（m）。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Body mass index (</w:t>
            </w:r>
            <w:r>
              <w:t>BMI</w:t>
            </w:r>
            <w:r>
              <w:rPr>
                <w:rFonts w:hint="eastAsia"/>
              </w:rPr>
              <w:t>)</w:t>
            </w:r>
            <w:r>
              <w:t xml:space="preserve"> = weight(kg) / height(m)</w:t>
            </w:r>
            <w:r>
              <w:rPr>
                <w:vertAlign w:val="super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中国体质标准：过轻（BMI&lt;18.5），正常范围 18.5~23.9，超重24.0~27.9，肥胖≥28.0。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Chinese constitutional standards: Underweight (BMI＜18.5), Normal weight 18.5~23.9, Overweight 24.0~27.9, Obese ≥28.0.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若您的BMI指数已超过23.9或低于18.5，应当引起足够的重视。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If your BMI </w:t>
            </w:r>
            <w:r>
              <w:rPr>
                <w:rFonts w:hint="eastAsia"/>
              </w:rPr>
              <w:t>is above</w:t>
            </w:r>
            <w:r>
              <w:t xml:space="preserve"> 23.9 or below 18.5, you should pay attention.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数据摘要</w:t>
            </w:r>
          </w:p>
        </w:tc>
        <w:tc>
          <w:tcPr>
            <w:tcW w:w="5720" w:type="dxa"/>
            <w:shd w:val="clear" w:color="auto" w:fill="auto"/>
          </w:tcPr>
          <w:p>
            <w:r>
              <w:t>Data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呼吸质量</w:t>
            </w:r>
          </w:p>
        </w:tc>
        <w:tc>
          <w:tcPr>
            <w:tcW w:w="5720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异常离床次数：超过2分钟的离床评定为异常离床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Abnormal </w:t>
            </w:r>
            <w:r>
              <w:rPr>
                <w:rFonts w:hint="eastAsia"/>
              </w:rPr>
              <w:t xml:space="preserve">times </w:t>
            </w:r>
            <w:r>
              <w:t xml:space="preserve">of </w:t>
            </w:r>
            <w:r>
              <w:rPr>
                <w:rFonts w:hint="eastAsia"/>
              </w:rPr>
              <w:t xml:space="preserve">getting off </w:t>
            </w:r>
            <w:r>
              <w:t xml:space="preserve">bed: </w:t>
            </w:r>
            <w:r>
              <w:rPr>
                <w:rFonts w:hint="eastAsia"/>
              </w:rPr>
              <w:t xml:space="preserve">getting off </w:t>
            </w:r>
            <w:r>
              <w:t xml:space="preserve">bed </w:t>
            </w:r>
            <w:r>
              <w:rPr>
                <w:rFonts w:hint="eastAsia"/>
              </w:rPr>
              <w:t xml:space="preserve">for </w:t>
            </w:r>
            <w:r>
              <w:t xml:space="preserve">more than 2 minutes </w:t>
            </w:r>
            <w:r>
              <w:rPr>
                <w:rFonts w:hint="eastAsia"/>
              </w:rPr>
              <w:t xml:space="preserve">will be seen as </w:t>
            </w:r>
            <w:r>
              <w:t>abnorma</w:t>
            </w:r>
            <w:r>
              <w:rPr>
                <w:rFonts w:hint="eastAsia"/>
              </w:rPr>
              <w:t>l off bed.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最高/最低呼吸率</w:t>
            </w:r>
          </w:p>
        </w:tc>
        <w:tc>
          <w:tcPr>
            <w:tcW w:w="5720" w:type="dxa"/>
            <w:shd w:val="clear" w:color="auto" w:fill="auto"/>
          </w:tcPr>
          <w:p>
            <w:r>
              <w:t>Highest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>
              <w:t>lowest respiratory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最高/最低心率</w:t>
            </w:r>
          </w:p>
        </w:tc>
        <w:tc>
          <w:tcPr>
            <w:tcW w:w="5720" w:type="dxa"/>
            <w:shd w:val="clear" w:color="auto" w:fill="auto"/>
          </w:tcPr>
          <w:p>
            <w:r>
              <w:t>Highest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>
              <w:t>lowest heart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最高/最低血氧值</w:t>
            </w:r>
          </w:p>
        </w:tc>
        <w:tc>
          <w:tcPr>
            <w:tcW w:w="5720" w:type="dxa"/>
            <w:shd w:val="clear" w:color="auto" w:fill="auto"/>
          </w:tcPr>
          <w:p>
            <w:r>
              <w:t>Highest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>
              <w:t>lowest blood oxygen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睡眠时间统计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Sleep </w:t>
            </w:r>
            <w:r>
              <w:rPr>
                <w:rFonts w:hint="eastAsia"/>
                <w:lang w:val="en-US" w:eastAsia="zh-CN"/>
              </w:rPr>
              <w:t xml:space="preserve">Time </w:t>
            </w:r>
            <w:r>
              <w:rPr>
                <w:rFonts w:hint="eastAsia"/>
              </w:rPr>
              <w:t>S</w:t>
            </w:r>
            <w:r>
              <w:t>tatistics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开始记录时间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R</w:t>
            </w:r>
            <w:r>
              <w:t xml:space="preserve">ecording </w:t>
            </w:r>
            <w:r>
              <w:rPr>
                <w:rFonts w:hint="eastAsia"/>
              </w:rPr>
              <w:t>s</w:t>
            </w:r>
            <w:r>
              <w:t xml:space="preserve">tart 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开始入睡时间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Start </w:t>
            </w:r>
            <w:r>
              <w:rPr>
                <w:rFonts w:hint="eastAsia"/>
              </w:rPr>
              <w:t>S</w:t>
            </w:r>
            <w:r>
              <w:t xml:space="preserve">leeping 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结束睡眠时间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End S</w:t>
            </w:r>
            <w:r>
              <w:t>leep</w:t>
            </w:r>
            <w:r>
              <w:rPr>
                <w:rFonts w:hint="eastAsia"/>
              </w:rPr>
              <w:t>ing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记录结束时间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Recording End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睡眠效率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Sleep </w:t>
            </w:r>
            <w:r>
              <w:rPr>
                <w:rFonts w:hint="eastAsia"/>
              </w:rPr>
              <w:t>E</w:t>
            </w:r>
            <w:r>
              <w:t>fficiency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总睡眠时长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Total </w:t>
            </w:r>
            <w:r>
              <w:rPr>
                <w:rFonts w:hint="eastAsia"/>
              </w:rPr>
              <w:t>S</w:t>
            </w:r>
            <w:r>
              <w:t xml:space="preserve">leep </w:t>
            </w:r>
            <w:r>
              <w:rPr>
                <w:rFonts w:hint="eastAsia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深睡眠时长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Deep </w:t>
            </w:r>
            <w:r>
              <w:rPr>
                <w:rFonts w:hint="eastAsia"/>
              </w:rPr>
              <w:t>S</w:t>
            </w:r>
            <w:r>
              <w:t xml:space="preserve">leep </w:t>
            </w:r>
            <w:r>
              <w:rPr>
                <w:rFonts w:hint="eastAsia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睡眠分期：</w:t>
            </w:r>
          </w:p>
        </w:tc>
        <w:tc>
          <w:tcPr>
            <w:tcW w:w="5720" w:type="dxa"/>
            <w:shd w:val="clear" w:color="auto" w:fill="auto"/>
          </w:tcPr>
          <w:p>
            <w:r>
              <w:t>Sleep s</w:t>
            </w:r>
            <w:r>
              <w:rPr>
                <w:rFonts w:hint="eastAsia"/>
              </w:rPr>
              <w:t>tage</w:t>
            </w:r>
            <w:bookmarkStart w:id="0" w:name="_GoBack"/>
            <w:bookmarkEnd w:id="0"/>
            <w: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睡眠存在一个生物节律，即大约在90~100分钟的时间内经历一个有4个不同阶段的周期，国际睡眠医学将睡眠阶段分为四期：清醒期、浅睡期、深睡期、快速动眼期。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There is a biological rhythm in sleep, </w:t>
            </w:r>
            <w:r>
              <w:rPr>
                <w:rFonts w:hint="eastAsia"/>
              </w:rPr>
              <w:t xml:space="preserve">i.e. </w:t>
            </w:r>
            <w:r>
              <w:t>a cycle of</w:t>
            </w:r>
            <w:r>
              <w:rPr>
                <w:rFonts w:hint="eastAsia"/>
              </w:rPr>
              <w:t xml:space="preserve"> 4</w:t>
            </w:r>
            <w:r>
              <w:t xml:space="preserve"> different </w:t>
            </w:r>
            <w:r>
              <w:rPr>
                <w:rFonts w:hint="eastAsia"/>
              </w:rPr>
              <w:t>phase</w:t>
            </w:r>
            <w:r>
              <w:t xml:space="preserve">s in about 90 to 100 minutes. International sleep medicine divides the sleep stage into four phases: awake, </w:t>
            </w:r>
            <w:r>
              <w:rPr>
                <w:rFonts w:hint="eastAsia"/>
              </w:rPr>
              <w:t>light</w:t>
            </w:r>
            <w:r>
              <w:t xml:space="preserve"> sleep, deep sleep, </w:t>
            </w:r>
            <w:r>
              <w:rPr>
                <w:rFonts w:hint="eastAsia"/>
              </w:rPr>
              <w:t xml:space="preserve">and </w:t>
            </w:r>
            <w:r>
              <w:t xml:space="preserve">rapid </w:t>
            </w:r>
            <w:r>
              <w:rPr>
                <w:rFonts w:hint="eastAsia"/>
              </w:rPr>
              <w:t>e</w:t>
            </w:r>
            <w:r>
              <w:t>ye movement.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清醒期：睡眠的开始，昏昏欲睡的感觉就属于这一阶段。此时脑波开始变化，频率渐缓，振幅渐小。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Awake: </w:t>
            </w:r>
            <w:r>
              <w:rPr>
                <w:rFonts w:hint="eastAsia"/>
              </w:rPr>
              <w:t>This is t</w:t>
            </w:r>
            <w:r>
              <w:t>he beginning of sleep, the feeling of drowsiness belongs to this stage. At this p</w:t>
            </w:r>
            <w:r>
              <w:rPr>
                <w:rFonts w:hint="eastAsia"/>
              </w:rPr>
              <w:t>hase</w:t>
            </w:r>
            <w:r>
              <w:t>, brain wave</w:t>
            </w:r>
            <w:r>
              <w:rPr>
                <w:rFonts w:hint="eastAsia"/>
              </w:rPr>
              <w:t>s</w:t>
            </w:r>
            <w:r>
              <w:t xml:space="preserve"> begin to change, frequency gradually decreases, and</w:t>
            </w:r>
            <w:r>
              <w:rPr>
                <w:rFonts w:hint="eastAsia"/>
              </w:rPr>
              <w:t xml:space="preserve"> </w:t>
            </w:r>
            <w:r>
              <w:t>amplitude gradually decreases.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快速眼动期：在此阶段，脑波迅速改变，出现与清醒状态时的脑波相似的高频率、低波幅脑波，但其中会有特点鲜明的锯齿状波。睡眠者通常会有翻身的动作，并很容易惊醒，似乎又进入阶段1的睡眠，但实际是进入了一个被称为快速眼动睡眠的睡眠阶段。因为，此时除了脑波的改变之外，睡眠者的眼球会呈现快速跳动现象。如果此时将其唤醒，大部分人报告说正在做梦。因此，REM就成为睡眠第四个阶段的重要特征，也成为心理学家研究做梦的重要根据。</w:t>
            </w:r>
          </w:p>
        </w:tc>
        <w:tc>
          <w:tcPr>
            <w:tcW w:w="5720" w:type="dxa"/>
            <w:shd w:val="clear" w:color="auto" w:fill="auto"/>
          </w:tcPr>
          <w:p>
            <w:r>
              <w:t>Rapid eye movement: At this p</w:t>
            </w:r>
            <w:r>
              <w:rPr>
                <w:rFonts w:hint="eastAsia"/>
              </w:rPr>
              <w:t>hase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 xml:space="preserve">brain waves change rapidly, </w:t>
            </w:r>
            <w:r>
              <w:rPr>
                <w:rFonts w:hint="eastAsia"/>
              </w:rPr>
              <w:t>while</w:t>
            </w:r>
            <w:r>
              <w:t xml:space="preserve"> high-frequency, low-amplitude brain waves similar to </w:t>
            </w:r>
            <w:r>
              <w:rPr>
                <w:rFonts w:hint="eastAsia"/>
              </w:rPr>
              <w:t xml:space="preserve">those </w:t>
            </w:r>
            <w:r>
              <w:t>in awake</w:t>
            </w:r>
            <w:r>
              <w:rPr>
                <w:rFonts w:hint="eastAsia"/>
              </w:rPr>
              <w:t xml:space="preserve"> phase</w:t>
            </w:r>
            <w:r>
              <w:t xml:space="preserve"> appear</w:t>
            </w:r>
            <w:r>
              <w:rPr>
                <w:rFonts w:hint="eastAsia"/>
              </w:rPr>
              <w:t>, with</w:t>
            </w:r>
            <w:r>
              <w:t xml:space="preserve"> distinctive jagged waves. Sleepers usually have a turn-around action and are easily awakened, seemingly entering </w:t>
            </w:r>
            <w:r>
              <w:rPr>
                <w:rFonts w:hint="eastAsia"/>
              </w:rPr>
              <w:t>the 1</w:t>
            </w:r>
            <w:r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phase</w:t>
            </w:r>
            <w:r>
              <w:t xml:space="preserve"> sleep again, but actually entering a sleep </w:t>
            </w:r>
            <w:r>
              <w:rPr>
                <w:rFonts w:hint="eastAsia"/>
              </w:rPr>
              <w:t>phase</w:t>
            </w:r>
            <w:r>
              <w:t xml:space="preserve"> called rapid eye movement.</w:t>
            </w:r>
            <w:r>
              <w:rPr>
                <w:rFonts w:hint="eastAsia"/>
              </w:rPr>
              <w:t xml:space="preserve"> This is b</w:t>
            </w:r>
            <w:r>
              <w:t>ecause the sleeper</w:t>
            </w:r>
            <w:r>
              <w:rPr>
                <w:rFonts w:hint="eastAsia"/>
              </w:rPr>
              <w:t>s'</w:t>
            </w:r>
            <w:r>
              <w:t xml:space="preserve"> eyes show a rapid beating phenomenon</w:t>
            </w:r>
            <w:r>
              <w:rPr>
                <w:rFonts w:hint="eastAsia"/>
              </w:rPr>
              <w:t>,</w:t>
            </w:r>
            <w:r>
              <w:t xml:space="preserve"> in addition to brain waves</w:t>
            </w:r>
            <w:r>
              <w:rPr>
                <w:rFonts w:hint="eastAsia"/>
              </w:rPr>
              <w:t xml:space="preserve"> </w:t>
            </w:r>
            <w:r>
              <w:t xml:space="preserve">changes. If you wake </w:t>
            </w:r>
            <w:r>
              <w:rPr>
                <w:rFonts w:hint="eastAsia"/>
              </w:rPr>
              <w:t>them</w:t>
            </w:r>
            <w:r>
              <w:t xml:space="preserve"> up at this </w:t>
            </w:r>
            <w:r>
              <w:rPr>
                <w:rFonts w:hint="eastAsia"/>
              </w:rPr>
              <w:t>phase</w:t>
            </w:r>
            <w:r>
              <w:t xml:space="preserve">, most </w:t>
            </w:r>
            <w:r>
              <w:rPr>
                <w:rFonts w:hint="eastAsia"/>
              </w:rPr>
              <w:t>sleepers</w:t>
            </w:r>
            <w:r>
              <w:t xml:space="preserve"> report being dreaming. Therefore, REM has become an important feature of the 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  <w:vertAlign w:val="superscript"/>
              </w:rPr>
              <w:t>th</w:t>
            </w:r>
            <w:r>
              <w:t xml:space="preserve"> stage of sleep, a</w:t>
            </w:r>
            <w:r>
              <w:rPr>
                <w:rFonts w:hint="eastAsia"/>
              </w:rPr>
              <w:t xml:space="preserve">s well as </w:t>
            </w:r>
            <w:r>
              <w:t>an important basis for psychologists to study dream</w:t>
            </w:r>
            <w:r>
              <w:rPr>
                <w:rFonts w:hint="eastAsia"/>
              </w:rPr>
              <w:t>s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浅睡期：开始正式睡眠，属于浅睡阶段。此时脑波渐呈不规律进行，频率与振幅忽大忽小，其中偶尔会出现被称为“睡眠锭”的高频、大波幅脑波，以及被称为“K结”的低频、很大波幅脑波。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Light</w:t>
            </w:r>
            <w:r>
              <w:t xml:space="preserve"> sleep: </w:t>
            </w:r>
            <w:r>
              <w:rPr>
                <w:rFonts w:hint="eastAsia"/>
              </w:rPr>
              <w:t xml:space="preserve">Starting period of real </w:t>
            </w:r>
            <w:r>
              <w:t xml:space="preserve">sleep belongs to shallow sleep stage. At this </w:t>
            </w:r>
            <w:r>
              <w:rPr>
                <w:rFonts w:hint="eastAsia"/>
              </w:rPr>
              <w:t>phase</w:t>
            </w:r>
            <w:r>
              <w:t xml:space="preserve">, brain waves gradually become irregular, </w:t>
            </w:r>
            <w:r>
              <w:rPr>
                <w:rFonts w:hint="eastAsia"/>
              </w:rPr>
              <w:t>while</w:t>
            </w:r>
            <w:r>
              <w:t xml:space="preserve"> frequency and amplitude</w:t>
            </w:r>
            <w:r>
              <w:rPr>
                <w:rFonts w:hint="eastAsia"/>
              </w:rPr>
              <w:t xml:space="preserve"> fluctuate, a</w:t>
            </w:r>
            <w:r>
              <w:t xml:space="preserve">mong </w:t>
            </w:r>
            <w:r>
              <w:rPr>
                <w:rFonts w:hint="eastAsia"/>
              </w:rPr>
              <w:t>which</w:t>
            </w:r>
            <w:r>
              <w:t xml:space="preserve"> there are occasional high-frequency, large-wavelength brain waves called "sleeping ingots", and low frequency</w:t>
            </w:r>
            <w:r>
              <w:rPr>
                <w:rFonts w:hint="eastAsia"/>
              </w:rPr>
              <w:t xml:space="preserve">, </w:t>
            </w:r>
            <w:r>
              <w:t>large wave brainwaves called "K-junction"..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深睡期：处于深睡阶段，睡眠者不易被叫醒。此时脑波变化很大，频率只有每秒</w:t>
            </w:r>
            <w:r>
              <w:t>1~2</w:t>
            </w:r>
            <w:r>
              <w:rPr>
                <w:rFonts w:hint="eastAsia"/>
              </w:rPr>
              <w:t>周，但振幅增加较大，呈现变化缓慢的曲线。这三个阶段的睡眠共要经过约</w:t>
            </w:r>
            <w:r>
              <w:t>60</w:t>
            </w:r>
            <w:r>
              <w:rPr>
                <w:rFonts w:hint="eastAsia" w:ascii="MS Mincho" w:hAnsi="MS Mincho" w:eastAsia="MS Mincho" w:cs="MS Mincho"/>
              </w:rPr>
              <w:t>〜</w:t>
            </w:r>
            <w:r>
              <w:t>90</w:t>
            </w:r>
            <w:r>
              <w:rPr>
                <w:rFonts w:hint="eastAsia"/>
              </w:rPr>
              <w:t>分钟，而且均不出现眼球快速跳动现象，故也可称为非快速眼动睡眠。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Deep sleep: </w:t>
            </w:r>
            <w:r>
              <w:rPr>
                <w:rFonts w:hint="eastAsia"/>
              </w:rPr>
              <w:t>I</w:t>
            </w:r>
            <w:r>
              <w:t xml:space="preserve">n deep sleep </w:t>
            </w:r>
            <w:r>
              <w:rPr>
                <w:rFonts w:hint="eastAsia"/>
              </w:rPr>
              <w:t>phase</w:t>
            </w:r>
            <w:r>
              <w:t xml:space="preserve">, sleepers are not easy to </w:t>
            </w:r>
            <w:r>
              <w:rPr>
                <w:rFonts w:hint="eastAsia"/>
              </w:rPr>
              <w:t>be awakened</w:t>
            </w:r>
            <w:r>
              <w:t xml:space="preserve">. At this </w:t>
            </w:r>
            <w:r>
              <w:rPr>
                <w:rFonts w:hint="eastAsia"/>
              </w:rPr>
              <w:t>phase</w:t>
            </w:r>
            <w:r>
              <w:t>, brain wave</w:t>
            </w:r>
            <w:r>
              <w:rPr>
                <w:rFonts w:hint="eastAsia"/>
              </w:rPr>
              <w:t>s</w:t>
            </w:r>
            <w:r>
              <w:t xml:space="preserve"> change greatly, </w:t>
            </w:r>
            <w:r>
              <w:rPr>
                <w:rFonts w:hint="eastAsia"/>
              </w:rPr>
              <w:t xml:space="preserve">and </w:t>
            </w:r>
            <w:r>
              <w:t xml:space="preserve">frequency is only 1~2 </w:t>
            </w:r>
            <w:r>
              <w:rPr>
                <w:rFonts w:hint="eastAsia"/>
              </w:rPr>
              <w:t>cycles</w:t>
            </w:r>
            <w:r>
              <w:t xml:space="preserve"> per second</w:t>
            </w:r>
            <w:r>
              <w:rPr>
                <w:rFonts w:hint="eastAsia"/>
              </w:rPr>
              <w:t xml:space="preserve">, while </w:t>
            </w:r>
            <w:r>
              <w:t>amplitude increases greatly, showing a slowly changing curve. These three sleep</w:t>
            </w:r>
            <w:r>
              <w:rPr>
                <w:rFonts w:hint="eastAsia"/>
              </w:rPr>
              <w:t xml:space="preserve"> phases</w:t>
            </w:r>
            <w:r>
              <w:t xml:space="preserve"> </w:t>
            </w:r>
            <w:r>
              <w:rPr>
                <w:rFonts w:hint="eastAsia"/>
              </w:rPr>
              <w:t>will</w:t>
            </w:r>
            <w:r>
              <w:t xml:space="preserve"> </w:t>
            </w:r>
            <w:r>
              <w:rPr>
                <w:rFonts w:hint="eastAsia"/>
              </w:rPr>
              <w:t xml:space="preserve">in total </w:t>
            </w:r>
            <w:r>
              <w:t>go through about 60 to 90 minutes, and there is no rapid eye movement phenomenon, so it can also be called non-rapid eye movement sleep.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24H生命体征变化</w:t>
            </w:r>
          </w:p>
        </w:tc>
        <w:tc>
          <w:tcPr>
            <w:tcW w:w="5720" w:type="dxa"/>
            <w:shd w:val="clear" w:color="auto" w:fill="auto"/>
          </w:tcPr>
          <w:p>
            <w:r>
              <w:t>24H vital signs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睡眠呼吸事件</w:t>
            </w:r>
          </w:p>
        </w:tc>
        <w:tc>
          <w:tcPr>
            <w:tcW w:w="5720" w:type="dxa"/>
            <w:shd w:val="clear" w:color="auto" w:fill="auto"/>
          </w:tcPr>
          <w:p>
            <w:r>
              <w:t>Sleep respiratory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总呼吸事件次数</w:t>
            </w:r>
          </w:p>
        </w:tc>
        <w:tc>
          <w:tcPr>
            <w:tcW w:w="5720" w:type="dxa"/>
            <w:shd w:val="clear" w:color="auto" w:fill="auto"/>
          </w:tcPr>
          <w:p>
            <w:r>
              <w:t>Total number of respiratory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最长暂停和低通气发生于</w:t>
            </w:r>
          </w:p>
        </w:tc>
        <w:tc>
          <w:tcPr>
            <w:tcW w:w="5720" w:type="dxa"/>
            <w:shd w:val="clear" w:color="auto" w:fill="auto"/>
          </w:tcPr>
          <w:p>
            <w:r>
              <w:t>The longest apn</w:t>
            </w:r>
            <w:r>
              <w:rPr>
                <w:rFonts w:hint="eastAsia"/>
                <w:lang w:val="en-US" w:eastAsia="zh-CN"/>
              </w:rPr>
              <w:t>o</w:t>
            </w:r>
            <w:r>
              <w:t>ea</w:t>
            </w:r>
            <w:r>
              <w:rPr>
                <w:rFonts w:hint="eastAsia"/>
              </w:rPr>
              <w:t xml:space="preserve"> </w:t>
            </w:r>
            <w:r>
              <w:t>and hypopnea occur</w:t>
            </w:r>
            <w:r>
              <w:rPr>
                <w:rFonts w:hint="eastAsia"/>
              </w:rPr>
              <w:t>red</w:t>
            </w:r>
            <w:r>
              <w:t xml:space="preserve"> 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持续时间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D</w:t>
            </w:r>
            <w:r>
              <w:t>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阻塞及低通气事件次数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Number of 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/>
              </w:rPr>
              <w:t>ea</w:t>
            </w:r>
            <w:r>
              <w:t xml:space="preserve"> and hypopnea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中枢性呼吸事件次数</w:t>
            </w:r>
          </w:p>
        </w:tc>
        <w:tc>
          <w:tcPr>
            <w:tcW w:w="5720" w:type="dxa"/>
            <w:shd w:val="clear" w:color="auto" w:fill="auto"/>
          </w:tcPr>
          <w:p>
            <w:r>
              <w:t>Number of central respiratory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混合性呼吸事件次数</w:t>
            </w:r>
          </w:p>
        </w:tc>
        <w:tc>
          <w:tcPr>
            <w:tcW w:w="5720" w:type="dxa"/>
            <w:shd w:val="clear" w:color="auto" w:fill="auto"/>
          </w:tcPr>
          <w:p>
            <w:r>
              <w:t>Number of Mixed respiratory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睡眠血氧趋势</w:t>
            </w:r>
          </w:p>
        </w:tc>
        <w:tc>
          <w:tcPr>
            <w:tcW w:w="5720" w:type="dxa"/>
            <w:shd w:val="clear" w:color="auto" w:fill="auto"/>
          </w:tcPr>
          <w:p>
            <w:r>
              <w:t>Sleep blood oxygen trend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睡眠体动占比</w:t>
            </w:r>
          </w:p>
        </w:tc>
        <w:tc>
          <w:tcPr>
            <w:tcW w:w="5720" w:type="dxa"/>
            <w:shd w:val="clear" w:color="auto" w:fill="auto"/>
          </w:tcPr>
          <w:p>
            <w:r>
              <w:t>Sleep body movement 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睡眠体动幅度</w:t>
            </w:r>
          </w:p>
        </w:tc>
        <w:tc>
          <w:tcPr>
            <w:tcW w:w="5720" w:type="dxa"/>
            <w:shd w:val="clear" w:color="auto" w:fill="auto"/>
          </w:tcPr>
          <w:p>
            <w:r>
              <w:t>Sleep body movement amplitude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专家评估建议：</w:t>
            </w:r>
          </w:p>
        </w:tc>
        <w:tc>
          <w:tcPr>
            <w:tcW w:w="5720" w:type="dxa"/>
            <w:shd w:val="clear" w:color="auto" w:fill="auto"/>
          </w:tcPr>
          <w:p>
            <w:r>
              <w:t>Expert asses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suggestions</w:t>
            </w:r>
            <w:r>
              <w:t xml:space="preserve">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睡眠分期分析：</w:t>
            </w:r>
          </w:p>
        </w:tc>
        <w:tc>
          <w:tcPr>
            <w:tcW w:w="5720" w:type="dxa"/>
            <w:shd w:val="clear" w:color="auto" w:fill="auto"/>
          </w:tcPr>
          <w:p>
            <w:r>
              <w:t>Sleep st</w:t>
            </w:r>
            <w:r>
              <w:rPr>
                <w:rFonts w:hint="eastAsia"/>
              </w:rPr>
              <w:t>age</w:t>
            </w:r>
            <w:r>
              <w:t xml:space="preserve"> analysis: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您的总睡眠时间为8小时23分钟，睡眠效率为93%，其中深睡期占比39%，浅睡期占比38%，快速眼动期占比16%。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Your total sleep time is 8 hours and 23 minutes, </w:t>
            </w:r>
            <w:r>
              <w:rPr>
                <w:rFonts w:hint="eastAsia"/>
              </w:rPr>
              <w:t xml:space="preserve">with a </w:t>
            </w:r>
            <w:r>
              <w:t xml:space="preserve">sleep efficiency </w:t>
            </w:r>
            <w:r>
              <w:rPr>
                <w:rFonts w:hint="eastAsia"/>
              </w:rPr>
              <w:t>of</w:t>
            </w:r>
            <w:r>
              <w:t xml:space="preserve"> 93%, of which deep sleep period accounts for 39%</w:t>
            </w:r>
            <w:r>
              <w:rPr>
                <w:rFonts w:hint="eastAsia"/>
              </w:rPr>
              <w:t>, light</w:t>
            </w:r>
            <w:r>
              <w:t xml:space="preserve"> sleep period accounts for 38% and rapid eye movement period accounts for 16%.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睡眠呼吸综述：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Sleep respiratory review: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符合&lt;轻度/中度/重度&gt;睡眠呼吸暂停低通气综合征的诊断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In c</w:t>
            </w:r>
            <w:r>
              <w:t>ompliance with diagnosis of &lt;mild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>
              <w:t>moderate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>
              <w:t xml:space="preserve">severe&gt; Sleep 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  <w:lang w:eastAsia="zh-CN"/>
              </w:rPr>
              <w:t>pnoea</w:t>
            </w:r>
            <w:r>
              <w:t xml:space="preserve"> Hypopnea Syndrome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建议：</w:t>
            </w:r>
          </w:p>
        </w:tc>
        <w:tc>
          <w:tcPr>
            <w:tcW w:w="5720" w:type="dxa"/>
            <w:shd w:val="clear" w:color="auto" w:fill="auto"/>
          </w:tcPr>
          <w:p>
            <w:r>
              <w:t>Suggest</w:t>
            </w:r>
            <w:r>
              <w:rPr>
                <w:rFonts w:hint="eastAsia"/>
              </w:rPr>
              <w:t>ions</w:t>
            </w:r>
            <w:r>
              <w:t xml:space="preserve">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1. 保持良好的生活习惯；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1. </w:t>
            </w:r>
            <w:r>
              <w:rPr>
                <w:rFonts w:hint="eastAsia"/>
              </w:rPr>
              <w:t>G</w:t>
            </w:r>
            <w:r>
              <w:t xml:space="preserve">ood living habits;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2. 适当运动，增强体质；</w:t>
            </w:r>
          </w:p>
        </w:tc>
        <w:tc>
          <w:tcPr>
            <w:tcW w:w="5720" w:type="dxa"/>
            <w:shd w:val="clear" w:color="auto" w:fill="auto"/>
          </w:tcPr>
          <w:p>
            <w:r>
              <w:t>2. Appropriate exercise to enhance physical fitness;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3. 定期进行睡眠监测。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3. </w:t>
            </w:r>
            <w:r>
              <w:rPr>
                <w:rFonts w:hint="eastAsia"/>
              </w:rPr>
              <w:t>Re</w:t>
            </w:r>
            <w:r>
              <w:t>gular sleep monitoring.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饮食宜清淡，戒烟、戒酒；适当运动，增强体质，控制BMI（身体质量指数）在18.5 - 24；使用右侧卧位睡姿入眠；慎用或停用镇静、安眠药物；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Keeping l</w:t>
            </w:r>
            <w:r>
              <w:t xml:space="preserve">ight </w:t>
            </w:r>
            <w:r>
              <w:rPr>
                <w:rFonts w:hint="eastAsia"/>
              </w:rPr>
              <w:t>D</w:t>
            </w:r>
            <w:r>
              <w:t>iet, quit</w:t>
            </w:r>
            <w:r>
              <w:rPr>
                <w:rFonts w:hint="eastAsia"/>
              </w:rPr>
              <w:t>ting</w:t>
            </w:r>
            <w:r>
              <w:t xml:space="preserve"> smoking</w:t>
            </w:r>
            <w:r>
              <w:rPr>
                <w:rFonts w:hint="eastAsia"/>
              </w:rPr>
              <w:t xml:space="preserve"> and </w:t>
            </w:r>
            <w:r>
              <w:t xml:space="preserve">alcohol; </w:t>
            </w:r>
            <w:r>
              <w:rPr>
                <w:rFonts w:hint="eastAsia"/>
              </w:rPr>
              <w:t xml:space="preserve">Keeping </w:t>
            </w:r>
            <w:r>
              <w:t>proper</w:t>
            </w:r>
            <w:r>
              <w:rPr>
                <w:rFonts w:hint="eastAsia"/>
              </w:rPr>
              <w:t xml:space="preserve"> </w:t>
            </w:r>
            <w:r>
              <w:t>exercise, enhanc</w:t>
            </w:r>
            <w:r>
              <w:rPr>
                <w:rFonts w:hint="eastAsia"/>
              </w:rPr>
              <w:t>ing</w:t>
            </w:r>
            <w:r>
              <w:t xml:space="preserve"> physical fitness, contro</w:t>
            </w:r>
            <w:r>
              <w:rPr>
                <w:rFonts w:hint="eastAsia"/>
              </w:rPr>
              <w:t>l</w:t>
            </w:r>
            <w:r>
              <w:t>l</w:t>
            </w:r>
            <w:r>
              <w:rPr>
                <w:rFonts w:hint="eastAsia"/>
              </w:rPr>
              <w:t>ing</w:t>
            </w:r>
            <w:r>
              <w:t xml:space="preserve"> BMI (body mass index) at 18.5-24; </w:t>
            </w:r>
            <w:r>
              <w:rPr>
                <w:rFonts w:hint="eastAsia"/>
              </w:rPr>
              <w:t>sleeping</w:t>
            </w:r>
            <w:r>
              <w:t xml:space="preserve"> </w:t>
            </w:r>
            <w:r>
              <w:rPr>
                <w:rFonts w:hint="eastAsia"/>
              </w:rPr>
              <w:t xml:space="preserve">in </w:t>
            </w:r>
            <w:r>
              <w:t xml:space="preserve">right lateral position; </w:t>
            </w:r>
            <w:r>
              <w:rPr>
                <w:rFonts w:hint="eastAsia"/>
              </w:rPr>
              <w:t xml:space="preserve">Keep cautious </w:t>
            </w:r>
            <w:r>
              <w:t xml:space="preserve">use or stop </w:t>
            </w:r>
            <w:r>
              <w:rPr>
                <w:rFonts w:hint="eastAsia"/>
              </w:rPr>
              <w:t xml:space="preserve">using </w:t>
            </w:r>
            <w:r>
              <w:t>sedative or sleeping pills;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最好连续睡眠监测，留意睡眠呼吸状态的变化趋势；</w:t>
            </w:r>
          </w:p>
        </w:tc>
        <w:tc>
          <w:tcPr>
            <w:tcW w:w="5720" w:type="dxa"/>
            <w:shd w:val="clear" w:color="auto" w:fill="auto"/>
          </w:tcPr>
          <w:p>
            <w:r>
              <w:t>It is best to monitor sleep continuous</w:t>
            </w:r>
            <w:r>
              <w:rPr>
                <w:rFonts w:hint="eastAsia"/>
              </w:rPr>
              <w:t xml:space="preserve">ly, </w:t>
            </w:r>
            <w:r>
              <w:t xml:space="preserve">and pay attention to </w:t>
            </w:r>
            <w:r>
              <w:rPr>
                <w:rFonts w:hint="eastAsia"/>
              </w:rPr>
              <w:t xml:space="preserve">the variation tendency </w:t>
            </w:r>
            <w:r>
              <w:t>of sleep breathing state;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轻度患者，但症状明显（如白天嗜睡、认知障碍、抑郁等），合并或并发心脑血管疾病和糖尿病等，应压力滴定后，进行无创气道正压通气治疗。</w:t>
            </w:r>
          </w:p>
        </w:tc>
        <w:tc>
          <w:tcPr>
            <w:tcW w:w="5720" w:type="dxa"/>
            <w:shd w:val="clear" w:color="auto" w:fill="auto"/>
          </w:tcPr>
          <w:p>
            <w:r>
              <w:t>Mild patients, but the symptoms are obvious (such as daytime sleepiness, cognitive impairment, depression, etc.), combined or complicated with cardiovascular and cerebrovascular diseases and diabetes, etc.</w:t>
            </w:r>
            <w:r>
              <w:rPr>
                <w:rFonts w:hint="eastAsia"/>
              </w:rPr>
              <w:t xml:space="preserve"> Patients should get</w:t>
            </w:r>
            <w:r>
              <w:t xml:space="preserve"> non-invasive positive airway pressure therapy</w:t>
            </w:r>
            <w:r>
              <w:rPr>
                <w:rFonts w:hint="eastAsia"/>
              </w:rPr>
              <w:t xml:space="preserve"> </w:t>
            </w:r>
            <w:r>
              <w:t>after pressure titratio</w:t>
            </w:r>
            <w:r>
              <w:rPr>
                <w:rFonts w:hint="eastAsia"/>
              </w:rPr>
              <w:t>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结合临床完善相关检查；</w:t>
            </w:r>
          </w:p>
        </w:tc>
        <w:tc>
          <w:tcPr>
            <w:tcW w:w="5720" w:type="dxa"/>
            <w:shd w:val="clear" w:color="auto" w:fill="auto"/>
          </w:tcPr>
          <w:p>
            <w:r>
              <w:t>Improve</w:t>
            </w:r>
            <w:r>
              <w:rPr>
                <w:rFonts w:hint="eastAsia"/>
              </w:rPr>
              <w:t xml:space="preserve"> </w:t>
            </w:r>
            <w:r>
              <w:t xml:space="preserve">related examinations </w:t>
            </w:r>
            <w:r>
              <w:rPr>
                <w:rFonts w:hint="eastAsia"/>
              </w:rPr>
              <w:t>c</w:t>
            </w:r>
            <w:r>
              <w:t>ombined with clinical;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耳鼻喉科就诊，了解有无口部咽喉部位解剖学异常，必要时进行鼻咽部CT / MRI了解有无手术指症状；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Go to o</w:t>
            </w:r>
            <w:r>
              <w:t>tolaryngology clinic</w:t>
            </w:r>
            <w:r>
              <w:rPr>
                <w:rFonts w:hint="eastAsia"/>
              </w:rPr>
              <w:t xml:space="preserve">, see if </w:t>
            </w:r>
            <w:r>
              <w:t>there is abnormal anatomy of the mouth and throat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f necessary</w:t>
            </w:r>
            <w:r>
              <w:rPr>
                <w:rFonts w:hint="eastAsia"/>
              </w:rPr>
              <w:t>, c</w:t>
            </w:r>
            <w:r>
              <w:t xml:space="preserve">arry out CT / MRI of the nasopharynx to </w:t>
            </w:r>
            <w:r>
              <w:rPr>
                <w:rFonts w:hint="eastAsia"/>
              </w:rPr>
              <w:t xml:space="preserve">see if there is </w:t>
            </w:r>
            <w:r>
              <w:t>surgical finger symptoms</w:t>
            </w:r>
            <w:r>
              <w:rPr>
                <w:rFonts w:hint="eastAsia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排除上呼吸道病变后，转睡眠呼吸专科就诊，经压力滴定测试后，无论是否手术均建议夜间无创正压通气治疗；</w:t>
            </w:r>
          </w:p>
        </w:tc>
        <w:tc>
          <w:tcPr>
            <w:tcW w:w="5720" w:type="dxa"/>
            <w:shd w:val="clear" w:color="auto" w:fill="auto"/>
          </w:tcPr>
          <w:p>
            <w:r>
              <w:t>After the upper respiratory tract lesions</w:t>
            </w:r>
            <w:r>
              <w:rPr>
                <w:rFonts w:hint="eastAsia"/>
              </w:rPr>
              <w:t xml:space="preserve"> is</w:t>
            </w:r>
            <w:r>
              <w:t xml:space="preserve"> excluded, the patient </w:t>
            </w:r>
            <w:r>
              <w:rPr>
                <w:rFonts w:hint="eastAsia"/>
              </w:rPr>
              <w:t>goes</w:t>
            </w:r>
            <w:r>
              <w:t xml:space="preserve"> to the sleep breathing specialist. After the pressure titration test, no </w:t>
            </w:r>
            <w:r>
              <w:rPr>
                <w:rFonts w:hint="eastAsia"/>
              </w:rPr>
              <w:t xml:space="preserve">nighttime </w:t>
            </w:r>
            <w:r>
              <w:t xml:space="preserve">non-invasive positive pressure ventilation therapy </w:t>
            </w:r>
            <w:r>
              <w:rPr>
                <w:rFonts w:hint="eastAsia"/>
              </w:rPr>
              <w:t>is</w:t>
            </w:r>
            <w:r>
              <w:t xml:space="preserve"> recommended </w:t>
            </w:r>
            <w:r>
              <w:rPr>
                <w:rFonts w:hint="eastAsia"/>
              </w:rPr>
              <w:t>no matter</w:t>
            </w:r>
            <w:r>
              <w:t xml:space="preserve"> operation</w:t>
            </w:r>
            <w:r>
              <w:rPr>
                <w:rFonts w:hint="eastAsia"/>
              </w:rPr>
              <w:t xml:space="preserve"> or not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最好连续的睡眠监测，治疗3 - 6月后进行门诊复诊。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It is best to have continuous sleep monitoring and </w:t>
            </w:r>
            <w:r>
              <w:rPr>
                <w:rFonts w:hint="eastAsia"/>
              </w:rPr>
              <w:t xml:space="preserve">do </w:t>
            </w:r>
            <w:r>
              <w:t>follow-up visits after 3 to 6 months.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  <w:highlight w:val="yellow"/>
              </w:rPr>
              <w:t>设置</w:t>
            </w:r>
            <w:r>
              <w:rPr>
                <w:rFonts w:hint="eastAsia"/>
              </w:rPr>
              <w:t>：</w:t>
            </w:r>
          </w:p>
        </w:tc>
        <w:tc>
          <w:tcPr>
            <w:tcW w:w="5720" w:type="dxa"/>
            <w:shd w:val="clear" w:color="auto" w:fill="auto"/>
          </w:tcPr>
          <w:p>
            <w:r>
              <w:t>Settings: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当前版本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Cu</w:t>
            </w:r>
            <w:r>
              <w:t>rrent version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绑定戒指：</w:t>
            </w:r>
          </w:p>
        </w:tc>
        <w:tc>
          <w:tcPr>
            <w:tcW w:w="5720" w:type="dxa"/>
            <w:shd w:val="clear" w:color="auto" w:fill="auto"/>
          </w:tcPr>
          <w:p>
            <w:r>
              <w:t>Binding ring: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绑定戒指注意事项：</w:t>
            </w:r>
          </w:p>
        </w:tc>
        <w:tc>
          <w:tcPr>
            <w:tcW w:w="5720" w:type="dxa"/>
            <w:shd w:val="clear" w:color="auto" w:fill="auto"/>
          </w:tcPr>
          <w:p>
            <w:r>
              <w:t>Binding ring notes: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1. 打开开关2min后再重启设备</w:t>
            </w:r>
          </w:p>
        </w:tc>
        <w:tc>
          <w:tcPr>
            <w:tcW w:w="5720" w:type="dxa"/>
            <w:shd w:val="clear" w:color="auto" w:fill="auto"/>
          </w:tcPr>
          <w:p>
            <w:r>
              <w:t>1. Restart the device after turning on switch for 2 minutes.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2. 智能戒指在设备启动3min内可以绑定新戒指</w:t>
            </w:r>
          </w:p>
        </w:tc>
        <w:tc>
          <w:tcPr>
            <w:tcW w:w="5720" w:type="dxa"/>
            <w:shd w:val="clear" w:color="auto" w:fill="auto"/>
          </w:tcPr>
          <w:p>
            <w:r>
              <w:t>2. The smart ring can be bound to a new ring within 3 minutes of device startup.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3. 绑定完后请手动关闭绑定开关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3. </w:t>
            </w:r>
            <w:r>
              <w:rPr>
                <w:rFonts w:hint="eastAsia"/>
              </w:rPr>
              <w:t>Turning off</w:t>
            </w:r>
            <w:r>
              <w:t xml:space="preserve"> the binding switch manually after binding.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4. 已绑定过的智能戒指，设备会自动连接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4. </w:t>
            </w:r>
            <w:r>
              <w:rPr>
                <w:rFonts w:hint="eastAsia"/>
              </w:rPr>
              <w:t>The</w:t>
            </w:r>
            <w:r>
              <w:t xml:space="preserve"> device will automatically connect </w:t>
            </w:r>
            <w:r>
              <w:rPr>
                <w:rFonts w:hint="eastAsia"/>
              </w:rPr>
              <w:t>the</w:t>
            </w:r>
            <w:r>
              <w:t xml:space="preserve"> smart ring that has been bound</w:t>
            </w:r>
            <w:r>
              <w:rPr>
                <w:rFonts w:hint="eastAsia"/>
              </w:rPr>
              <w:t xml:space="preserve"> before.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退出当前账号</w:t>
            </w:r>
          </w:p>
        </w:tc>
        <w:tc>
          <w:tcPr>
            <w:tcW w:w="5720" w:type="dxa"/>
            <w:shd w:val="clear" w:color="auto" w:fill="auto"/>
          </w:tcPr>
          <w:p>
            <w:r>
              <w:t>Exit current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确定退出当前帐号吗？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Are you sure you want to </w:t>
            </w:r>
            <w:r>
              <w:rPr>
                <w:rFonts w:hint="eastAsia"/>
              </w:rPr>
              <w:t>exit</w:t>
            </w:r>
            <w:r>
              <w:t xml:space="preserve"> current account?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上海兆观信息科技有限公司</w:t>
            </w:r>
          </w:p>
        </w:tc>
        <w:tc>
          <w:tcPr>
            <w:tcW w:w="5720" w:type="dxa"/>
            <w:shd w:val="clear" w:color="auto" w:fill="auto"/>
          </w:tcPr>
          <w:p>
            <w:r>
              <w:t>Shanghai MegaHealth Information Technologies CO., LTD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修改密码：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Reset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assword: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请输入旧密码/新密码</w:t>
            </w:r>
          </w:p>
        </w:tc>
        <w:tc>
          <w:tcPr>
            <w:tcW w:w="5720" w:type="dxa"/>
            <w:shd w:val="clear" w:color="auto" w:fill="auto"/>
          </w:tcPr>
          <w:p>
            <w:r>
              <w:t>Please enter the old password / new password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请确认新密码</w:t>
            </w:r>
          </w:p>
        </w:tc>
        <w:tc>
          <w:tcPr>
            <w:tcW w:w="5720" w:type="dxa"/>
            <w:shd w:val="clear" w:color="auto" w:fill="auto"/>
          </w:tcPr>
          <w:p>
            <w:r>
              <w:t>Please confirm the new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确认修改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Confirm the </w:t>
            </w:r>
            <w:r>
              <w:rPr>
                <w:rFonts w:hint="eastAsia"/>
              </w:rPr>
              <w:t>reset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更换设备：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Change</w:t>
            </w:r>
            <w:r>
              <w:t xml:space="preserve"> </w:t>
            </w:r>
            <w:r>
              <w:rPr>
                <w:rFonts w:hint="eastAsia"/>
              </w:rPr>
              <w:t>device</w:t>
            </w:r>
            <w: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扫描二维码</w:t>
            </w:r>
          </w:p>
        </w:tc>
        <w:tc>
          <w:tcPr>
            <w:tcW w:w="5720" w:type="dxa"/>
            <w:shd w:val="clear" w:color="auto" w:fill="auto"/>
          </w:tcPr>
          <w:p>
            <w:r>
              <w:t>Scan QR 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扫描设备背部二维码</w:t>
            </w:r>
          </w:p>
        </w:tc>
        <w:tc>
          <w:tcPr>
            <w:tcW w:w="5720" w:type="dxa"/>
            <w:shd w:val="clear" w:color="auto" w:fill="auto"/>
          </w:tcPr>
          <w:p>
            <w:r>
              <w:t>Scan the QR code on the back of the device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手动输入设备号</w:t>
            </w:r>
          </w:p>
        </w:tc>
        <w:tc>
          <w:tcPr>
            <w:tcW w:w="5720" w:type="dxa"/>
            <w:shd w:val="clear" w:color="auto" w:fill="auto"/>
          </w:tcPr>
          <w:p>
            <w:r>
              <w:t>Manually enter the device number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请输入14位设备号</w:t>
            </w:r>
          </w:p>
        </w:tc>
        <w:tc>
          <w:tcPr>
            <w:tcW w:w="5720" w:type="dxa"/>
            <w:shd w:val="clear" w:color="auto" w:fill="auto"/>
          </w:tcPr>
          <w:p>
            <w:r>
              <w:t>Please enter the 14-digit device number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验证超时，请重试</w:t>
            </w:r>
          </w:p>
        </w:tc>
        <w:tc>
          <w:tcPr>
            <w:tcW w:w="5720" w:type="dxa"/>
            <w:shd w:val="clear" w:color="auto" w:fill="auto"/>
          </w:tcPr>
          <w:p>
            <w:r>
              <w:t>Verification timed out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Pl</w:t>
            </w:r>
            <w:r>
              <w:t>ease try again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正在绑定设备</w:t>
            </w:r>
          </w:p>
        </w:tc>
        <w:tc>
          <w:tcPr>
            <w:tcW w:w="5720" w:type="dxa"/>
            <w:shd w:val="clear" w:color="auto" w:fill="auto"/>
          </w:tcPr>
          <w:p>
            <w:r>
              <w:t>Binding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绑定成功：当前用户已成功绑定设备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Bind </w:t>
            </w:r>
            <w:r>
              <w:rPr>
                <w:rFonts w:hint="eastAsia"/>
              </w:rPr>
              <w:t>completed</w:t>
            </w:r>
            <w:r>
              <w:t>: The current user has successfully bound the device.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设备已绑定：该设备已绑定当前手机号，请勿重复绑定</w:t>
            </w:r>
          </w:p>
        </w:tc>
        <w:tc>
          <w:tcPr>
            <w:tcW w:w="5720" w:type="dxa"/>
            <w:shd w:val="clear" w:color="auto" w:fill="auto"/>
          </w:tcPr>
          <w:p>
            <w:r>
              <w:t>The device is bound: the device is bound to the current</w:t>
            </w:r>
            <w:r>
              <w:rPr>
                <w:rFonts w:hint="eastAsia"/>
              </w:rPr>
              <w:t xml:space="preserve"> mobile</w:t>
            </w:r>
            <w:r>
              <w:t xml:space="preserve"> phone number. Do not</w:t>
            </w:r>
            <w:r>
              <w:rPr>
                <w:rFonts w:hint="eastAsia"/>
              </w:rPr>
              <w:t xml:space="preserve"> repeat </w:t>
            </w:r>
            <w:r>
              <w:t>bind</w:t>
            </w:r>
            <w:r>
              <w:rPr>
                <w:rFonts w:hint="eastAsia"/>
              </w:rPr>
              <w:t>ing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告警设置：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Warn</w:t>
            </w:r>
            <w:r>
              <w:t xml:space="preserve"> settings: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实时监测告警配置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Real-time monitoring of </w:t>
            </w:r>
            <w:r>
              <w:rPr>
                <w:rFonts w:hint="eastAsia"/>
              </w:rPr>
              <w:t>warn</w:t>
            </w:r>
            <w:r>
              <w:t xml:space="preserve"> configurations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基础设置/高级设置/更新设置/设置成功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Basic Settings / Advanced Settings / Update Settings / Settings </w:t>
            </w:r>
            <w:r>
              <w:rPr>
                <w:rFonts w:hint="eastAsia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睡眠监测时段</w:t>
            </w:r>
          </w:p>
        </w:tc>
        <w:tc>
          <w:tcPr>
            <w:tcW w:w="5720" w:type="dxa"/>
            <w:shd w:val="clear" w:color="auto" w:fill="auto"/>
          </w:tcPr>
          <w:p>
            <w:r>
              <w:t>Sleep monitoring period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开始/结束时间</w:t>
            </w:r>
          </w:p>
        </w:tc>
        <w:tc>
          <w:tcPr>
            <w:tcW w:w="5720" w:type="dxa"/>
            <w:shd w:val="clear" w:color="auto" w:fill="auto"/>
          </w:tcPr>
          <w:p>
            <w:r>
              <w:t>Start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>
              <w:t>end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紧急联系人</w:t>
            </w:r>
          </w:p>
        </w:tc>
        <w:tc>
          <w:tcPr>
            <w:tcW w:w="5720" w:type="dxa"/>
            <w:shd w:val="clear" w:color="auto" w:fill="auto"/>
          </w:tcPr>
          <w:p>
            <w:r>
              <w:t>Emergency contact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请输入紧急联系人手机号</w:t>
            </w:r>
          </w:p>
        </w:tc>
        <w:tc>
          <w:tcPr>
            <w:tcW w:w="5720" w:type="dxa"/>
            <w:shd w:val="clear" w:color="auto" w:fill="auto"/>
          </w:tcPr>
          <w:p>
            <w:r>
              <w:t>Please enter the emergency contact mobile</w:t>
            </w:r>
            <w:r>
              <w:rPr>
                <w:rFonts w:hint="eastAsia"/>
              </w:rPr>
              <w:t xml:space="preserve"> phone</w:t>
            </w:r>
            <w:r>
              <w:t xml:space="preserve"> number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您可以添加1~3位紧急联系人，告警信息（短信/语音）会通知紧急联系人。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You can add 1~3 emergency contacts, </w:t>
            </w:r>
            <w:r>
              <w:rPr>
                <w:rFonts w:hint="eastAsia"/>
              </w:rPr>
              <w:t xml:space="preserve">and </w:t>
            </w:r>
            <w:r>
              <w:t>the emergency contact</w:t>
            </w:r>
            <w:r>
              <w:rPr>
                <w:rFonts w:hint="eastAsia"/>
              </w:rPr>
              <w:t>s can receive warn</w:t>
            </w:r>
            <w:r>
              <w:t xml:space="preserve"> </w:t>
            </w:r>
            <w:r>
              <w:rPr>
                <w:rFonts w:hint="eastAsia"/>
              </w:rPr>
              <w:t>notification</w:t>
            </w:r>
            <w:r>
              <w:t xml:space="preserve"> (SMS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v</w:t>
            </w:r>
            <w:r>
              <w:t>oice).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监测距离</w:t>
            </w:r>
          </w:p>
        </w:tc>
        <w:tc>
          <w:tcPr>
            <w:tcW w:w="5720" w:type="dxa"/>
            <w:shd w:val="clear" w:color="auto" w:fill="auto"/>
          </w:tcPr>
          <w:p>
            <w:r>
              <w:t>Monitoring distance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离床告警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Getting off bed warning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是否启用</w:t>
            </w:r>
          </w:p>
        </w:tc>
        <w:tc>
          <w:tcPr>
            <w:tcW w:w="5720" w:type="dxa"/>
            <w:shd w:val="clear" w:color="auto" w:fill="auto"/>
          </w:tcPr>
          <w:p>
            <w:r>
              <w:t>Whether to enable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告警策略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Warning</w:t>
            </w:r>
            <w:r>
              <w:t xml:space="preserve"> 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告警方式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Warning</w:t>
            </w:r>
            <w:r>
              <w:t xml:space="preserve"> m</w:t>
            </w:r>
            <w:r>
              <w:rPr>
                <w:rFonts w:hint="eastAsia"/>
              </w:rPr>
              <w:t>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短信/语音通知</w:t>
            </w:r>
          </w:p>
        </w:tc>
        <w:tc>
          <w:tcPr>
            <w:tcW w:w="5720" w:type="dxa"/>
            <w:shd w:val="clear" w:color="auto" w:fill="auto"/>
          </w:tcPr>
          <w:p>
            <w:r>
              <w:t>SMS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>
              <w:t>voice notification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在睡眠监测时段内，离开2分钟，告警一次。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During the sleep monitoring period, </w:t>
            </w:r>
            <w:r>
              <w:rPr>
                <w:rFonts w:hint="eastAsia"/>
              </w:rPr>
              <w:t>if leaving bed for</w:t>
            </w:r>
            <w:r>
              <w:t xml:space="preserve"> 2 minutes</w:t>
            </w:r>
            <w:r>
              <w:rPr>
                <w:rFonts w:hint="eastAsia"/>
              </w:rPr>
              <w:t>,</w:t>
            </w:r>
            <w:r>
              <w:t xml:space="preserve"> the </w:t>
            </w:r>
            <w:r>
              <w:rPr>
                <w:rFonts w:hint="eastAsia"/>
              </w:rPr>
              <w:t>warn</w:t>
            </w:r>
            <w:r>
              <w:t xml:space="preserve"> </w:t>
            </w:r>
            <w:r>
              <w:rPr>
                <w:rFonts w:hint="eastAsia"/>
              </w:rPr>
              <w:t xml:space="preserve">will be given </w:t>
            </w:r>
            <w:r>
              <w:t>once.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在睡眠监测时段开启后5分钟内未上床，告警一次。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After</w:t>
            </w:r>
            <w:r>
              <w:t xml:space="preserve"> the sleep monitoring period</w:t>
            </w:r>
            <w:r>
              <w:rPr>
                <w:rFonts w:hint="eastAsia"/>
              </w:rPr>
              <w:t xml:space="preserve"> starts for 5 minutes</w:t>
            </w:r>
            <w:r>
              <w:t xml:space="preserve">, </w:t>
            </w:r>
            <w:r>
              <w:rPr>
                <w:rFonts w:hint="eastAsia"/>
              </w:rPr>
              <w:t>if nobody is in bed,</w:t>
            </w:r>
            <w:r>
              <w:t xml:space="preserve"> the </w:t>
            </w:r>
            <w:r>
              <w:rPr>
                <w:rFonts w:hint="eastAsia"/>
              </w:rPr>
              <w:t>warn</w:t>
            </w:r>
            <w:r>
              <w:t xml:space="preserve"> </w:t>
            </w:r>
            <w:r>
              <w:rPr>
                <w:rFonts w:hint="eastAsia"/>
              </w:rPr>
              <w:t xml:space="preserve">will be given </w:t>
            </w:r>
            <w:r>
              <w:t>once.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正常呼吸率范围（次/分钟）</w:t>
            </w:r>
          </w:p>
        </w:tc>
        <w:tc>
          <w:tcPr>
            <w:tcW w:w="5720" w:type="dxa"/>
            <w:shd w:val="clear" w:color="auto" w:fill="auto"/>
          </w:tcPr>
          <w:p>
            <w:r>
              <w:t>Normal respiratory rate range (times / minute)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5分钟内，呼吸率低于最低值/高于最高值超过2次，告警一次。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Within 5 minutes, </w:t>
            </w:r>
            <w:r>
              <w:rPr>
                <w:rFonts w:hint="eastAsia"/>
              </w:rPr>
              <w:t xml:space="preserve">if </w:t>
            </w:r>
            <w:r>
              <w:t xml:space="preserve">the respiration rate is lower than the lowest value / higher than the highest value </w:t>
            </w:r>
            <w:r>
              <w:rPr>
                <w:rFonts w:hint="eastAsia"/>
              </w:rPr>
              <w:t xml:space="preserve">for </w:t>
            </w:r>
            <w:r>
              <w:t xml:space="preserve">more than </w:t>
            </w:r>
            <w:r>
              <w:rPr>
                <w:rFonts w:hint="eastAsia"/>
              </w:rPr>
              <w:t>twice</w:t>
            </w:r>
            <w:r>
              <w:t xml:space="preserve">, the </w:t>
            </w:r>
            <w:r>
              <w:rPr>
                <w:rFonts w:hint="eastAsia"/>
              </w:rPr>
              <w:t>warn</w:t>
            </w:r>
            <w:r>
              <w:t xml:space="preserve"> </w:t>
            </w:r>
            <w:r>
              <w:rPr>
                <w:rFonts w:hint="eastAsia"/>
              </w:rPr>
              <w:t xml:space="preserve">will be given </w:t>
            </w:r>
            <w:r>
              <w:t>once.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睡眠监测时段请设置在4~12小时之内</w:t>
            </w:r>
          </w:p>
        </w:tc>
        <w:tc>
          <w:tcPr>
            <w:tcW w:w="5720" w:type="dxa"/>
            <w:shd w:val="clear" w:color="auto" w:fill="auto"/>
          </w:tcPr>
          <w:p>
            <w:r>
              <w:t>Please set the sleep monitoring period</w:t>
            </w:r>
            <w:r>
              <w:rPr>
                <w:rFonts w:hint="eastAsia"/>
              </w:rPr>
              <w:t xml:space="preserve"> in the range of</w:t>
            </w:r>
            <w:r>
              <w:t xml:space="preserve"> 4~12 hours.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请选择正确的呼吸率范围</w:t>
            </w:r>
          </w:p>
        </w:tc>
        <w:tc>
          <w:tcPr>
            <w:tcW w:w="5720" w:type="dxa"/>
            <w:shd w:val="clear" w:color="auto" w:fill="auto"/>
          </w:tcPr>
          <w:p>
            <w:r>
              <w:t>Please choose the correct respiratory rate range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告警触发条件的时间应大于次数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The time </w:t>
            </w:r>
            <w:r>
              <w:rPr>
                <w:rFonts w:hint="eastAsia"/>
              </w:rPr>
              <w:t xml:space="preserve">for </w:t>
            </w:r>
            <w:r>
              <w:t xml:space="preserve">the </w:t>
            </w:r>
            <w:r>
              <w:rPr>
                <w:rFonts w:hint="eastAsia"/>
              </w:rPr>
              <w:t>warn</w:t>
            </w:r>
            <w:r>
              <w:t xml:space="preserve"> </w:t>
            </w:r>
            <w:r>
              <w:rPr>
                <w:rFonts w:hint="eastAsia"/>
              </w:rPr>
              <w:t>to be</w:t>
            </w:r>
            <w:r>
              <w:t xml:space="preserve"> triggered should be </w:t>
            </w:r>
            <w:r>
              <w:rPr>
                <w:rFonts w:hint="eastAsia"/>
              </w:rPr>
              <w:t>longer</w:t>
            </w:r>
            <w:r>
              <w:t xml:space="preserve"> than times.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  <w:highlight w:val="yellow"/>
              </w:rPr>
              <w:t>使用帮助：</w:t>
            </w:r>
          </w:p>
        </w:tc>
        <w:tc>
          <w:tcPr>
            <w:tcW w:w="5720" w:type="dxa"/>
            <w:shd w:val="clear" w:color="auto" w:fill="auto"/>
          </w:tcPr>
          <w:p>
            <w:r>
              <w:t>Us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Tips</w:t>
            </w:r>
            <w: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小程序使用指南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Mini program</w:t>
            </w:r>
            <w:r>
              <w:t xml:space="preserve"> us</w:t>
            </w:r>
            <w:r>
              <w:rPr>
                <w:rFonts w:hint="eastAsia"/>
              </w:rPr>
              <w:t xml:space="preserve">e </w:t>
            </w:r>
            <w:r>
              <w:t>guide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建议您全屏观看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F</w:t>
            </w:r>
            <w:r>
              <w:t>ull</w:t>
            </w:r>
            <w:r>
              <w:rPr>
                <w:rFonts w:hint="eastAsia"/>
              </w:rPr>
              <w:t>-</w:t>
            </w:r>
            <w:r>
              <w:t>screen</w:t>
            </w:r>
            <w:r>
              <w:rPr>
                <w:rFonts w:hint="eastAsia"/>
              </w:rPr>
              <w:t xml:space="preserve"> w</w:t>
            </w:r>
            <w:r>
              <w:t>atch</w:t>
            </w:r>
            <w:r>
              <w:rPr>
                <w:rFonts w:hint="eastAsia"/>
              </w:rPr>
              <w:t xml:space="preserve"> </w:t>
            </w:r>
            <w:r>
              <w:t>recommend</w:t>
            </w:r>
            <w:r>
              <w:rPr>
                <w:rFonts w:hint="eastAsia"/>
              </w:rPr>
              <w:t>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睡眠监护仪桌面支架安装指南：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Sleep Monitor Desktop </w:t>
            </w:r>
            <w:r>
              <w:rPr>
                <w:rFonts w:hint="eastAsia"/>
              </w:rPr>
              <w:t>Holder</w:t>
            </w:r>
            <w:r>
              <w:t xml:space="preserve"> Installation Guide: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1. 打开监护仪包装盒，取出监护仪、适配器和天线</w:t>
            </w:r>
          </w:p>
        </w:tc>
        <w:tc>
          <w:tcPr>
            <w:tcW w:w="5720" w:type="dxa"/>
            <w:shd w:val="clear" w:color="auto" w:fill="auto"/>
          </w:tcPr>
          <w:p>
            <w:r>
              <w:t>1. Open the box and remove the monitor, adapter and antenna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2. 把天线安装在监护仪的右上角处，取出电源线线卡</w:t>
            </w:r>
          </w:p>
        </w:tc>
        <w:tc>
          <w:tcPr>
            <w:tcW w:w="5720" w:type="dxa"/>
            <w:shd w:val="clear" w:color="auto" w:fill="auto"/>
          </w:tcPr>
          <w:p>
            <w:r>
              <w:t>2. Install antenna in the upper right corner of the monitor and remove the power cord card.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3. 将监护仪固定在桌面支架的固定板上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3. Fix the monitor to the mounting plate of the desktop </w:t>
            </w:r>
            <w:r>
              <w:rPr>
                <w:rFonts w:hint="eastAsia"/>
              </w:rPr>
              <w:t>holder.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4. 取出配送的螺丝固定在设备背面的卡槽处</w:t>
            </w:r>
          </w:p>
        </w:tc>
        <w:tc>
          <w:tcPr>
            <w:tcW w:w="5720" w:type="dxa"/>
            <w:shd w:val="clear" w:color="auto" w:fill="auto"/>
          </w:tcPr>
          <w:p>
            <w:r>
              <w:t>4. Remove the supplied screws and fix them in the slot on the back of the device.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5. 将随手贴撕下保护膜，粘贴在设备预放置的桌面，尽量靠近在桌面边角处</w:t>
            </w:r>
          </w:p>
        </w:tc>
        <w:tc>
          <w:tcPr>
            <w:tcW w:w="5720" w:type="dxa"/>
            <w:shd w:val="clear" w:color="auto" w:fill="auto"/>
          </w:tcPr>
          <w:p>
            <w:r>
              <w:t>5. Remove the protective film from the hand sticker and paste it on the pre-placed table of the device</w:t>
            </w:r>
            <w:r>
              <w:rPr>
                <w:rFonts w:hint="eastAsia"/>
              </w:rPr>
              <w:t>,</w:t>
            </w:r>
            <w:r>
              <w:t xml:space="preserve"> as close as possible to the table corner.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6. 将设备底板支架压紧在随手贴上，即可固定支架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6. Press the device bottom </w:t>
            </w:r>
            <w:r>
              <w:rPr>
                <w:rFonts w:hint="eastAsia"/>
              </w:rPr>
              <w:t>holder</w:t>
            </w:r>
            <w:r>
              <w:t xml:space="preserve"> on </w:t>
            </w:r>
            <w:r>
              <w:rPr>
                <w:rFonts w:hint="eastAsia"/>
              </w:rPr>
              <w:t>sticker to fix the holder.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7. 通过调整桌面支架固定板，使监护仪正面指向被监测人的胸腔位置附近</w:t>
            </w:r>
          </w:p>
        </w:tc>
        <w:tc>
          <w:tcPr>
            <w:tcW w:w="5720" w:type="dxa"/>
            <w:shd w:val="clear" w:color="auto" w:fill="auto"/>
          </w:tcPr>
          <w:p>
            <w:r>
              <w:t>7. Adjust fixing plate</w:t>
            </w:r>
            <w:r>
              <w:rPr>
                <w:rFonts w:hint="eastAsia"/>
              </w:rPr>
              <w:t xml:space="preserve"> of desktop holder,</w:t>
            </w:r>
            <w:r>
              <w:t xml:space="preserve"> so that the front of the monitor is pointing</w:t>
            </w:r>
            <w:r>
              <w:rPr>
                <w:rFonts w:hint="eastAsia"/>
              </w:rPr>
              <w:t xml:space="preserve"> to</w:t>
            </w:r>
            <w:r>
              <w:t xml:space="preserve"> the chest position of the monitored person.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8. 将电源线线卡固定在电源线适配器上，之后固定在监护仪背面的卡槽处</w:t>
            </w:r>
          </w:p>
        </w:tc>
        <w:tc>
          <w:tcPr>
            <w:tcW w:w="5720" w:type="dxa"/>
            <w:shd w:val="clear" w:color="auto" w:fill="auto"/>
          </w:tcPr>
          <w:p>
            <w:r>
              <w:t>8. Secure the power cord card to the power cord adapter</w:t>
            </w:r>
            <w:r>
              <w:rPr>
                <w:rFonts w:hint="eastAsia"/>
              </w:rPr>
              <w:t>,</w:t>
            </w:r>
            <w:r>
              <w:t xml:space="preserve"> then secure it to the card slot on the back of the monitor.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9. 最后，给监护仪插上电源</w:t>
            </w:r>
          </w:p>
        </w:tc>
        <w:tc>
          <w:tcPr>
            <w:tcW w:w="5720" w:type="dxa"/>
            <w:shd w:val="clear" w:color="auto" w:fill="auto"/>
          </w:tcPr>
          <w:p>
            <w:r>
              <w:t>9. Finally, plug in the monitor</w:t>
            </w:r>
            <w:r>
              <w:rPr>
                <w:rFonts w:hint="eastAsia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睡眠监护仪落地支架安装指南：</w:t>
            </w:r>
          </w:p>
        </w:tc>
        <w:tc>
          <w:tcPr>
            <w:tcW w:w="5720" w:type="dxa"/>
            <w:shd w:val="clear" w:color="auto" w:fill="auto"/>
          </w:tcPr>
          <w:p>
            <w:r>
              <w:t>Sleep monitor floor holder installation gui</w:t>
            </w:r>
            <w:r>
              <w:rPr>
                <w:rFonts w:hint="eastAsia"/>
              </w:rPr>
              <w:t>de</w:t>
            </w:r>
            <w: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1. 打开监护仪包装盒，取出监护仪、适配器和天线</w:t>
            </w:r>
          </w:p>
        </w:tc>
        <w:tc>
          <w:tcPr>
            <w:tcW w:w="5720" w:type="dxa"/>
            <w:shd w:val="clear" w:color="auto" w:fill="auto"/>
          </w:tcPr>
          <w:p>
            <w:r>
              <w:t>1. Open the box and remove the monitor, adapter and antenna</w:t>
            </w:r>
            <w:r>
              <w:rPr>
                <w:rFonts w:hint="eastAsia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2. 把天线安装在监护仪的右上角处，取出电源线线卡</w:t>
            </w:r>
          </w:p>
        </w:tc>
        <w:tc>
          <w:tcPr>
            <w:tcW w:w="5720" w:type="dxa"/>
            <w:shd w:val="clear" w:color="auto" w:fill="auto"/>
          </w:tcPr>
          <w:p>
            <w:r>
              <w:t>2. Install antenna in the upper right corner of the monitor and remove the power cord card.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3. 把监护仪装在落地支架上进行固定</w:t>
            </w:r>
          </w:p>
        </w:tc>
        <w:tc>
          <w:tcPr>
            <w:tcW w:w="5720" w:type="dxa"/>
            <w:shd w:val="clear" w:color="auto" w:fill="auto"/>
          </w:tcPr>
          <w:p>
            <w:r>
              <w:t>3. Fix the monitor on the floor stand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4. 调整落地支架上的螺丝来固定住监护仪</w:t>
            </w:r>
          </w:p>
        </w:tc>
        <w:tc>
          <w:tcPr>
            <w:tcW w:w="5720" w:type="dxa"/>
            <w:shd w:val="clear" w:color="auto" w:fill="auto"/>
          </w:tcPr>
          <w:p>
            <w:r>
              <w:t>4. Adjust the screws on the floor stand to secure the monitor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5. 通过调整落地支架的方向，使监护仪正面指向被监测人胸腔位置附近</w:t>
            </w:r>
          </w:p>
        </w:tc>
        <w:tc>
          <w:tcPr>
            <w:tcW w:w="5720" w:type="dxa"/>
            <w:shd w:val="clear" w:color="auto" w:fill="auto"/>
          </w:tcPr>
          <w:p>
            <w:r>
              <w:t>5. Adjust the direction of the floor stand</w:t>
            </w:r>
            <w:r>
              <w:rPr>
                <w:rFonts w:hint="eastAsia"/>
              </w:rPr>
              <w:t>,</w:t>
            </w:r>
            <w:r>
              <w:t xml:space="preserve"> so that the front of the monitor is pointing</w:t>
            </w:r>
            <w:r>
              <w:rPr>
                <w:rFonts w:hint="eastAsia"/>
              </w:rPr>
              <w:t xml:space="preserve"> to</w:t>
            </w:r>
            <w:r>
              <w:t xml:space="preserve"> the chest position of the monitored person.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6. 把电源线线卡固定在适配器电源线上，之后固定在监护仪背面的卡槽处</w:t>
            </w:r>
          </w:p>
        </w:tc>
        <w:tc>
          <w:tcPr>
            <w:tcW w:w="5720" w:type="dxa"/>
            <w:shd w:val="clear" w:color="auto" w:fill="auto"/>
          </w:tcPr>
          <w:p>
            <w:r>
              <w:t>6. Fix the power cord card to the adapter power cord and then secure it to the card slot on the back of the monitor.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7. 最后，给监护仪插上电源，待状态指示灯绿色闪烁时，监护仪开始启动</w:t>
            </w:r>
          </w:p>
        </w:tc>
        <w:tc>
          <w:tcPr>
            <w:tcW w:w="5720" w:type="dxa"/>
            <w:shd w:val="clear" w:color="auto" w:fill="auto"/>
          </w:tcPr>
          <w:p>
            <w:r>
              <w:t>7. Finally, plug in the monitor and wait until the status indicator flashes green to start the monitor.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睡眠监护仪连接指南：</w:t>
            </w:r>
          </w:p>
        </w:tc>
        <w:tc>
          <w:tcPr>
            <w:tcW w:w="5720" w:type="dxa"/>
            <w:shd w:val="clear" w:color="auto" w:fill="auto"/>
          </w:tcPr>
          <w:p>
            <w:r>
              <w:t>Sleep monitor connection guide: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1. 插上电源适配器，检查监护仪是否上电；</w:t>
            </w:r>
          </w:p>
        </w:tc>
        <w:tc>
          <w:tcPr>
            <w:tcW w:w="5720" w:type="dxa"/>
            <w:shd w:val="clear" w:color="auto" w:fill="auto"/>
          </w:tcPr>
          <w:p>
            <w:r>
              <w:t>1. Plug in the power adapter and check if the monitor is powered 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2. 登录账号并绑定设备成功后，一至两分钟内，小程序页面会显示监护状态 (监护仪已配置了GPRS，设备可自动连接网络)；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2. </w:t>
            </w:r>
            <w:r>
              <w:rPr>
                <w:rFonts w:hint="eastAsia"/>
              </w:rPr>
              <w:t>L</w:t>
            </w:r>
            <w:r>
              <w:t>og in to the account and bind the device</w:t>
            </w:r>
            <w:r>
              <w:rPr>
                <w:rFonts w:hint="eastAsia"/>
              </w:rPr>
              <w:t>. O</w:t>
            </w:r>
            <w:r>
              <w:t>ne to two minutes</w:t>
            </w:r>
            <w:r>
              <w:rPr>
                <w:rFonts w:hint="eastAsia"/>
              </w:rPr>
              <w:t xml:space="preserve"> later</w:t>
            </w:r>
            <w:r>
              <w:t xml:space="preserve">, the applet page will display the monitoring status (the monitor has been configured with GPRS, and the device can </w:t>
            </w:r>
            <w:r>
              <w:rPr>
                <w:rFonts w:hint="eastAsia"/>
              </w:rPr>
              <w:t xml:space="preserve">be </w:t>
            </w:r>
            <w:r>
              <w:t>connected to the network</w:t>
            </w:r>
            <w:r>
              <w:rPr>
                <w:rFonts w:hint="eastAsia"/>
              </w:rPr>
              <w:t xml:space="preserve"> </w:t>
            </w:r>
            <w:r>
              <w:t>automatically);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3. 若监护仪已上电但显示设备未连接，检查监护仪所在地是否有移动信号；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3. If the monitor is powered but </w:t>
            </w:r>
            <w:r>
              <w:rPr>
                <w:rFonts w:hint="eastAsia"/>
              </w:rPr>
              <w:t>no</w:t>
            </w:r>
            <w:r>
              <w:t xml:space="preserve"> device is not connected, check if there is mobile signal at the monitor location;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4. 若当前移动信号过弱，请配置WiFi连接互联网。</w:t>
            </w:r>
          </w:p>
        </w:tc>
        <w:tc>
          <w:tcPr>
            <w:tcW w:w="5720" w:type="dxa"/>
            <w:shd w:val="clear" w:color="auto" w:fill="auto"/>
          </w:tcPr>
          <w:p>
            <w:r>
              <w:t>4. If the current mobile signal is too weak, please configure WiFi to connect to the Internet.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相关问题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Related </w:t>
            </w:r>
            <w:r>
              <w:rPr>
                <w:rFonts w:hint="eastAsia"/>
              </w:rPr>
              <w:t>q</w:t>
            </w:r>
            <w:r>
              <w:t>uestion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睡眠监护仪如何配置WiFi网络？</w:t>
            </w:r>
          </w:p>
        </w:tc>
        <w:tc>
          <w:tcPr>
            <w:tcW w:w="5720" w:type="dxa"/>
            <w:shd w:val="clear" w:color="auto" w:fill="auto"/>
          </w:tcPr>
          <w:p>
            <w:r>
              <w:t>How does the sleep monitor configure the WiFi network?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睡眠监护仪配网指南：</w:t>
            </w:r>
          </w:p>
        </w:tc>
        <w:tc>
          <w:tcPr>
            <w:tcW w:w="5720" w:type="dxa"/>
            <w:shd w:val="clear" w:color="auto" w:fill="auto"/>
          </w:tcPr>
          <w:p>
            <w:r>
              <w:t>Sleep monitor distribution guide: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1. 请下载并安装“监护配置”APP。</w:t>
            </w:r>
          </w:p>
        </w:tc>
        <w:tc>
          <w:tcPr>
            <w:tcW w:w="5720" w:type="dxa"/>
            <w:shd w:val="clear" w:color="auto" w:fill="auto"/>
          </w:tcPr>
          <w:p>
            <w:r>
              <w:t>1. Please download and install</w:t>
            </w:r>
            <w:r>
              <w:rPr>
                <w:rFonts w:hint="eastAsia"/>
              </w:rPr>
              <w:t xml:space="preserve"> </w:t>
            </w:r>
            <w:r>
              <w:t xml:space="preserve">"Guardian Configuration" </w:t>
            </w:r>
            <w:r>
              <w:rPr>
                <w:rFonts w:hint="eastAsia"/>
              </w:rPr>
              <w:t>APP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点击复制下载链接在浏览器中打开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Click </w:t>
            </w:r>
            <w:r>
              <w:rPr>
                <w:rFonts w:hint="eastAsia"/>
              </w:rPr>
              <w:t>to</w:t>
            </w:r>
            <w:r>
              <w:t xml:space="preserve"> copy download link </w:t>
            </w:r>
            <w:r>
              <w:rPr>
                <w:rFonts w:hint="eastAsia"/>
              </w:rPr>
              <w:t>and</w:t>
            </w:r>
            <w:r>
              <w:t xml:space="preserve"> open in </w:t>
            </w:r>
            <w:r>
              <w:rPr>
                <w:rFonts w:hint="eastAsia"/>
              </w:rPr>
              <w:t>the</w:t>
            </w:r>
            <w:r>
              <w:t xml:space="preserve"> browser.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2. 根据下拉列表框中的热点名，在文字框中输入相应的WiFi密码。</w:t>
            </w:r>
          </w:p>
        </w:tc>
        <w:tc>
          <w:tcPr>
            <w:tcW w:w="5720" w:type="dxa"/>
            <w:shd w:val="clear" w:color="auto" w:fill="auto"/>
          </w:tcPr>
          <w:p>
            <w:r>
              <w:t>2. Enter the corresponding WiFi password in the text box according to the hotspot name in the drop-down list box.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3. 根据提示将手机音量调至合适大小，并靠近监护仪正面，距离小于10厘米。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3. Adjust the </w:t>
            </w:r>
            <w:r>
              <w:rPr>
                <w:rFonts w:hint="eastAsia"/>
              </w:rPr>
              <w:t xml:space="preserve">mobile </w:t>
            </w:r>
            <w:r>
              <w:t>phone volume</w:t>
            </w:r>
            <w:r>
              <w:rPr>
                <w:rFonts w:hint="eastAsia"/>
              </w:rPr>
              <w:t xml:space="preserve"> </w:t>
            </w:r>
            <w:r>
              <w:t>to appropriate size and</w:t>
            </w:r>
            <w:r>
              <w:rPr>
                <w:rFonts w:hint="eastAsia"/>
              </w:rPr>
              <w:t xml:space="preserve"> keep it</w:t>
            </w:r>
            <w:r>
              <w:t xml:space="preserve"> close to the front of the monitor,</w:t>
            </w:r>
            <w:r>
              <w:rPr>
                <w:rFonts w:hint="eastAsia"/>
              </w:rPr>
              <w:t xml:space="preserve"> </w:t>
            </w:r>
            <w:r>
              <w:t>less than 10 cm away.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4. 点击App下方“开始配置”按钮，耐心等候，待监护仪发出配置成功提示音后可关闭应用。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4. Click the “Start Configuration” button </w:t>
            </w:r>
            <w:r>
              <w:rPr>
                <w:rFonts w:hint="eastAsia"/>
              </w:rPr>
              <w:t xml:space="preserve">in the </w:t>
            </w:r>
            <w:r>
              <w:t>lower part</w:t>
            </w:r>
            <w:r>
              <w:rPr>
                <w:rFonts w:hint="eastAsia"/>
              </w:rPr>
              <w:t xml:space="preserve"> of</w:t>
            </w:r>
            <w:r>
              <w:t xml:space="preserve"> the </w:t>
            </w:r>
            <w:r>
              <w:rPr>
                <w:rFonts w:hint="eastAsia"/>
              </w:rPr>
              <w:t>A</w:t>
            </w:r>
            <w:r>
              <w:t>pp and wait patiently. After the monitor sends a configuration success tone, you can close the application.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注意：如果监护仪连接wifi失败，请检查：</w:t>
            </w:r>
          </w:p>
        </w:tc>
        <w:tc>
          <w:tcPr>
            <w:tcW w:w="5720" w:type="dxa"/>
            <w:shd w:val="clear" w:color="auto" w:fill="auto"/>
          </w:tcPr>
          <w:p>
            <w:r>
              <w:t>Note: If the monitor fails to connect to wifi, please check: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1. 手机连接的是否是2.4G的网络</w:t>
            </w:r>
          </w:p>
        </w:tc>
        <w:tc>
          <w:tcPr>
            <w:tcW w:w="5720" w:type="dxa"/>
            <w:shd w:val="clear" w:color="auto" w:fill="auto"/>
          </w:tcPr>
          <w:p>
            <w:r>
              <w:t>1. Is the mobile phone connected to 2.4G network?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2. WIFI密码是否输入正确</w:t>
            </w:r>
          </w:p>
        </w:tc>
        <w:tc>
          <w:tcPr>
            <w:tcW w:w="5720" w:type="dxa"/>
            <w:shd w:val="clear" w:color="auto" w:fill="auto"/>
          </w:tcPr>
          <w:p>
            <w:r>
              <w:t>2. Is the WIFI password entered correctly?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3. 周围环境是否安静</w:t>
            </w:r>
          </w:p>
        </w:tc>
        <w:tc>
          <w:tcPr>
            <w:tcW w:w="5720" w:type="dxa"/>
            <w:shd w:val="clear" w:color="auto" w:fill="auto"/>
          </w:tcPr>
          <w:p>
            <w:r>
              <w:t>3. Is the surrounding environment quiet</w:t>
            </w:r>
            <w:r>
              <w:rPr>
                <w:rFonts w:hint="eastAsia"/>
              </w:rPr>
              <w:t xml:space="preserve"> enough</w:t>
            </w:r>
            <w: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4. 手机音量是否够大</w:t>
            </w:r>
          </w:p>
        </w:tc>
        <w:tc>
          <w:tcPr>
            <w:tcW w:w="5720" w:type="dxa"/>
            <w:shd w:val="clear" w:color="auto" w:fill="auto"/>
          </w:tcPr>
          <w:p>
            <w:r>
              <w:t>4. Is the</w:t>
            </w:r>
            <w:r>
              <w:rPr>
                <w:rFonts w:hint="eastAsia"/>
              </w:rPr>
              <w:t xml:space="preserve"> mobile</w:t>
            </w:r>
            <w:r>
              <w:t xml:space="preserve"> phone volume enough?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戒指绑定指南：</w:t>
            </w:r>
          </w:p>
        </w:tc>
        <w:tc>
          <w:tcPr>
            <w:tcW w:w="5720" w:type="dxa"/>
            <w:shd w:val="clear" w:color="auto" w:fill="auto"/>
          </w:tcPr>
          <w:p>
            <w:r>
              <w:t>Ring binding guide: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1. 戒指充电：</w:t>
            </w:r>
          </w:p>
        </w:tc>
        <w:tc>
          <w:tcPr>
            <w:tcW w:w="5720" w:type="dxa"/>
            <w:shd w:val="clear" w:color="auto" w:fill="auto"/>
          </w:tcPr>
          <w:p>
            <w:r>
              <w:t>1. Ring charging: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请将戒指充电内圈弹性伸缩柱压下并卡入充电座中，两电极对应指示标志；</w:t>
            </w:r>
          </w:p>
        </w:tc>
        <w:tc>
          <w:tcPr>
            <w:tcW w:w="5720" w:type="dxa"/>
            <w:shd w:val="clear" w:color="auto" w:fill="auto"/>
          </w:tcPr>
          <w:p>
            <w:r>
              <w:t>Please press the ring to charge the inner ring elastic telescopic column and snap it into the charging stand. The two electrodes correspond to the indicator mark;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充电开始时，戒指内圈绿灯慢闪；</w:t>
            </w:r>
          </w:p>
        </w:tc>
        <w:tc>
          <w:tcPr>
            <w:tcW w:w="5720" w:type="dxa"/>
            <w:shd w:val="clear" w:color="auto" w:fill="auto"/>
          </w:tcPr>
          <w:p>
            <w:r>
              <w:t>When the charging starts, the green light inside the ring flashes slowly;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电量充满后，戒指绿灯长亮。</w:t>
            </w:r>
          </w:p>
        </w:tc>
        <w:tc>
          <w:tcPr>
            <w:tcW w:w="5720" w:type="dxa"/>
            <w:shd w:val="clear" w:color="auto" w:fill="auto"/>
          </w:tcPr>
          <w:p>
            <w:r>
              <w:t>When the battery is full, the ring green light is 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2. 设备启动三分钟内，把戒指靠近监护仪，设备将会搜索信号最强的戒指；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2. Within three minutes </w:t>
            </w:r>
            <w:r>
              <w:rPr>
                <w:rFonts w:hint="eastAsia"/>
              </w:rPr>
              <w:t>after</w:t>
            </w:r>
            <w:r>
              <w:t xml:space="preserve"> starting the device, place the ring close to the monitor and the device will search for the ring with the strongest signal;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3. 搜索到戒指信号后，设备语音提示：“请晃动戒指，完成绑定”；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3. After </w:t>
            </w:r>
            <w:r>
              <w:rPr>
                <w:rFonts w:hint="eastAsia"/>
              </w:rPr>
              <w:t>receiving</w:t>
            </w:r>
            <w:r>
              <w:t xml:space="preserve"> the ring signal, the device voice prompts: “Please shake the ring and complete binding”;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4. 晃动戒指，设备提示“智能戒指绑定成功”；</w:t>
            </w:r>
          </w:p>
        </w:tc>
        <w:tc>
          <w:tcPr>
            <w:tcW w:w="5720" w:type="dxa"/>
            <w:shd w:val="clear" w:color="auto" w:fill="auto"/>
          </w:tcPr>
          <w:p>
            <w:r>
              <w:t>4. Shake the ring and the device prompts “Smart Ring Binding Successful”;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5. 如未绑定成功，请重新启动设备后重试。</w:t>
            </w:r>
          </w:p>
        </w:tc>
        <w:tc>
          <w:tcPr>
            <w:tcW w:w="5720" w:type="dxa"/>
            <w:shd w:val="clear" w:color="auto" w:fill="auto"/>
          </w:tcPr>
          <w:p>
            <w:r>
              <w:t>5. If the binding is not successful, please restart the device and try again.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  <w:highlight w:val="yellow"/>
              </w:rPr>
              <w:t>设置用户信息：</w:t>
            </w:r>
          </w:p>
        </w:tc>
        <w:tc>
          <w:tcPr>
            <w:tcW w:w="5720" w:type="dxa"/>
            <w:shd w:val="clear" w:color="auto" w:fill="auto"/>
          </w:tcPr>
          <w:p>
            <w:r>
              <w:t>Set user information: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请填写被监护人的信息（*为必填项）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Please fill in the information of the </w:t>
            </w:r>
            <w:r>
              <w:rPr>
                <w:rFonts w:hint="eastAsia"/>
              </w:rPr>
              <w:t>g</w:t>
            </w:r>
            <w:r>
              <w:t>uardian (* is required)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被监护人姓名</w:t>
            </w:r>
          </w:p>
        </w:tc>
        <w:tc>
          <w:tcPr>
            <w:tcW w:w="5720" w:type="dxa"/>
            <w:shd w:val="clear" w:color="auto" w:fill="auto"/>
          </w:tcPr>
          <w:p>
            <w:r>
              <w:t>Guardian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既往病史</w:t>
            </w:r>
          </w:p>
        </w:tc>
        <w:tc>
          <w:tcPr>
            <w:tcW w:w="5720" w:type="dxa"/>
            <w:shd w:val="clear" w:color="auto" w:fill="auto"/>
          </w:tcPr>
          <w:p>
            <w:r>
              <w:t>Past medical 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高血压/糖尿病/痛风/冠心病/心绞痛/脑梗塞/便秘/失眠/骨质疏松/甲亢/慢性支气管炎</w:t>
            </w:r>
          </w:p>
        </w:tc>
        <w:tc>
          <w:tcPr>
            <w:tcW w:w="5720" w:type="dxa"/>
            <w:shd w:val="clear" w:color="auto" w:fill="auto"/>
          </w:tcPr>
          <w:p>
            <w:r>
              <w:t>Hypertension / Diabetes / Gout / Coronary Heart Disease / Angina / Cerebral Infarction / Constipation / Insomnia / Osteoporosis / Hyperthyroidism / Chronic Bronchitis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其他病史</w:t>
            </w:r>
          </w:p>
        </w:tc>
        <w:tc>
          <w:tcPr>
            <w:tcW w:w="5720" w:type="dxa"/>
            <w:shd w:val="clear" w:color="auto" w:fill="auto"/>
          </w:tcPr>
          <w:p>
            <w:r>
              <w:t>Other medical 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请检查信息是否完整无误</w:t>
            </w:r>
          </w:p>
        </w:tc>
        <w:tc>
          <w:tcPr>
            <w:tcW w:w="5720" w:type="dxa"/>
            <w:shd w:val="clear" w:color="auto" w:fill="auto"/>
          </w:tcPr>
          <w:p>
            <w:r>
              <w:t>Please check if the information is complete.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设置成功</w:t>
            </w:r>
          </w:p>
        </w:tc>
        <w:tc>
          <w:tcPr>
            <w:tcW w:w="5720" w:type="dxa"/>
            <w:shd w:val="clear" w:color="auto" w:fill="auto"/>
          </w:tcPr>
          <w:p>
            <w:r>
              <w:t>Setup</w:t>
            </w:r>
            <w:r>
              <w:rPr>
                <w:rFonts w:hint="eastAsia"/>
              </w:rPr>
              <w:t xml:space="preserve">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设置失败，请重试</w:t>
            </w:r>
          </w:p>
        </w:tc>
        <w:tc>
          <w:tcPr>
            <w:tcW w:w="5720" w:type="dxa"/>
            <w:shd w:val="clear" w:color="auto" w:fill="auto"/>
          </w:tcPr>
          <w:p>
            <w:r>
              <w:t>Setup failed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lease try again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医疗网络版报告页内容：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C</w:t>
            </w:r>
            <w:r>
              <w:t xml:space="preserve">ontent </w:t>
            </w:r>
            <w:r>
              <w:rPr>
                <w:rFonts w:hint="eastAsia"/>
              </w:rPr>
              <w:t>of m</w:t>
            </w:r>
            <w:r>
              <w:t>edical web report page: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睡眠呼吸报告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Sleep </w:t>
            </w:r>
            <w:r>
              <w:rPr>
                <w:rFonts w:hint="eastAsia"/>
              </w:rPr>
              <w:t>Monitoring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设备编号</w:t>
            </w:r>
          </w:p>
        </w:tc>
        <w:tc>
          <w:tcPr>
            <w:tcW w:w="5720" w:type="dxa"/>
            <w:shd w:val="clear" w:color="auto" w:fill="auto"/>
          </w:tcPr>
          <w:p>
            <w:r>
              <w:t>Device</w:t>
            </w:r>
            <w:r>
              <w:rPr>
                <w:rFonts w:hint="eastAsia"/>
              </w:rPr>
              <w:t xml:space="preserve">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病例号</w:t>
            </w:r>
          </w:p>
        </w:tc>
        <w:tc>
          <w:tcPr>
            <w:tcW w:w="5720" w:type="dxa"/>
            <w:shd w:val="clear" w:color="auto" w:fill="auto"/>
          </w:tcPr>
          <w:p>
            <w:r>
              <w:t>Case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记录开始时间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R</w:t>
            </w:r>
            <w:r>
              <w:t>ecord</w:t>
            </w:r>
            <w:r>
              <w:rPr>
                <w:rFonts w:hint="eastAsia"/>
              </w:rPr>
              <w:t>ing</w:t>
            </w:r>
            <w:r>
              <w:t xml:space="preserve"> </w:t>
            </w:r>
            <w:r>
              <w:rPr>
                <w:rFonts w:hint="eastAsia"/>
              </w:rPr>
              <w:t>Start T</w:t>
            </w:r>
            <w:r>
              <w:t>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总记录时间</w:t>
            </w:r>
          </w:p>
        </w:tc>
        <w:tc>
          <w:tcPr>
            <w:tcW w:w="5720" w:type="dxa"/>
            <w:shd w:val="clear" w:color="auto" w:fill="auto"/>
          </w:tcPr>
          <w:p>
            <w:r>
              <w:t>Total recording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总睡眠时间</w:t>
            </w:r>
          </w:p>
        </w:tc>
        <w:tc>
          <w:tcPr>
            <w:tcW w:w="5720" w:type="dxa"/>
            <w:shd w:val="clear" w:color="auto" w:fill="auto"/>
          </w:tcPr>
          <w:p>
            <w:r>
              <w:t>Total sleep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呼吸事件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R</w:t>
            </w:r>
            <w:r>
              <w:t>espiratory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平均暂停和低通气时间(秒)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Average </w:t>
            </w:r>
            <w:r>
              <w:rPr>
                <w:rFonts w:hint="eastAsia"/>
                <w:lang w:eastAsia="zh-CN"/>
              </w:rPr>
              <w:t>apnoea</w:t>
            </w:r>
            <w:r>
              <w:t xml:space="preserve"> and hypopnea time (seconds)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最长暂停和低通气时间(秒)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Longest </w:t>
            </w:r>
            <w:r>
              <w:rPr>
                <w:rFonts w:hint="eastAsia"/>
                <w:lang w:eastAsia="zh-CN"/>
              </w:rPr>
              <w:t>apnoea</w:t>
            </w:r>
            <w:r>
              <w:t xml:space="preserve"> and </w:t>
            </w:r>
            <w:r>
              <w:rPr>
                <w:rFonts w:hint="eastAsia"/>
                <w:lang w:val="en-US" w:eastAsia="zh-CN"/>
              </w:rPr>
              <w:t xml:space="preserve">hypopnea </w:t>
            </w:r>
            <w:r>
              <w:t>time (seconds)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该事件发生于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The </w:t>
            </w:r>
            <w:r>
              <w:rPr>
                <w:rFonts w:hint="eastAsia"/>
              </w:rPr>
              <w:t>event</w:t>
            </w:r>
            <w:r>
              <w:t xml:space="preserve"> occurred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总呼吸事件数(次)</w:t>
            </w:r>
          </w:p>
        </w:tc>
        <w:tc>
          <w:tcPr>
            <w:tcW w:w="5720" w:type="dxa"/>
            <w:shd w:val="clear" w:color="auto" w:fill="auto"/>
          </w:tcPr>
          <w:p>
            <w:r>
              <w:t>Total number of respiratory events (times)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总呼吸事件时间(分钟)</w:t>
            </w:r>
          </w:p>
        </w:tc>
        <w:tc>
          <w:tcPr>
            <w:tcW w:w="5720" w:type="dxa"/>
            <w:shd w:val="clear" w:color="auto" w:fill="auto"/>
          </w:tcPr>
          <w:p>
            <w:r>
              <w:t>Total respiratory event time (minutes)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占总记录时间</w:t>
            </w:r>
          </w:p>
        </w:tc>
        <w:tc>
          <w:tcPr>
            <w:tcW w:w="5720" w:type="dxa"/>
            <w:shd w:val="clear" w:color="auto" w:fill="auto"/>
          </w:tcPr>
          <w:p>
            <w:r>
              <w:t>Total recording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阻塞及低通气事件数(次)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Number of </w:t>
            </w:r>
            <w:r>
              <w:rPr>
                <w:rFonts w:hint="eastAsia"/>
                <w:lang w:eastAsia="zh-CN"/>
              </w:rPr>
              <w:t>apnoea</w:t>
            </w:r>
            <w:r>
              <w:t xml:space="preserve"> and hypoventilation events (times)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中枢性呼吸事件数(次)</w:t>
            </w:r>
          </w:p>
        </w:tc>
        <w:tc>
          <w:tcPr>
            <w:tcW w:w="5720" w:type="dxa"/>
            <w:shd w:val="clear" w:color="auto" w:fill="auto"/>
          </w:tcPr>
          <w:p>
            <w:r>
              <w:t>Number of central respiratory events (times)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混合性呼吸事件数(次)</w:t>
            </w:r>
          </w:p>
        </w:tc>
        <w:tc>
          <w:tcPr>
            <w:tcW w:w="5720" w:type="dxa"/>
            <w:shd w:val="clear" w:color="auto" w:fill="auto"/>
          </w:tcPr>
          <w:p>
            <w:r>
              <w:t>Number of mixed respiratory events (times)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睡眠分期统计</w:t>
            </w:r>
          </w:p>
        </w:tc>
        <w:tc>
          <w:tcPr>
            <w:tcW w:w="5720" w:type="dxa"/>
            <w:shd w:val="clear" w:color="auto" w:fill="auto"/>
          </w:tcPr>
          <w:p>
            <w:r>
              <w:t>Sleep stag</w:t>
            </w:r>
            <w:r>
              <w:rPr>
                <w:rFonts w:hint="eastAsia"/>
              </w:rPr>
              <w:t>e</w:t>
            </w:r>
            <w:r>
              <w:t xml:space="preserve"> statistics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睡眠阶段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Sleep </w:t>
            </w:r>
            <w:r>
              <w:rPr>
                <w:rFonts w:hint="eastAsia"/>
              </w:rPr>
              <w:t>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持续时间(分钟)</w:t>
            </w:r>
          </w:p>
        </w:tc>
        <w:tc>
          <w:tcPr>
            <w:tcW w:w="5720" w:type="dxa"/>
            <w:shd w:val="clear" w:color="auto" w:fill="auto"/>
          </w:tcPr>
          <w:p>
            <w:r>
              <w:t>Duration (minutes)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总占比</w:t>
            </w:r>
          </w:p>
        </w:tc>
        <w:tc>
          <w:tcPr>
            <w:tcW w:w="5720" w:type="dxa"/>
            <w:shd w:val="clear" w:color="auto" w:fill="auto"/>
          </w:tcPr>
          <w:p>
            <w:r>
              <w:t>Total proportion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诊断意见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D</w:t>
            </w:r>
            <w:r>
              <w:t>iagnosis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医师</w:t>
            </w:r>
          </w:p>
        </w:tc>
        <w:tc>
          <w:tcPr>
            <w:tcW w:w="5720" w:type="dxa"/>
            <w:shd w:val="clear" w:color="auto" w:fill="auto"/>
          </w:tcPr>
          <w:p>
            <w:r>
              <w:t>Doctor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呼吸波</w:t>
            </w:r>
          </w:p>
        </w:tc>
        <w:tc>
          <w:tcPr>
            <w:tcW w:w="5720" w:type="dxa"/>
            <w:shd w:val="clear" w:color="auto" w:fill="auto"/>
          </w:tcPr>
          <w:p>
            <w:r>
              <w:t>Breathing wave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呼吸事件（秒）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R</w:t>
            </w:r>
            <w:r>
              <w:t>espiratory event (seconds)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您的AHI指数为</w:t>
            </w:r>
          </w:p>
        </w:tc>
        <w:tc>
          <w:tcPr>
            <w:tcW w:w="5720" w:type="dxa"/>
            <w:shd w:val="clear" w:color="auto" w:fill="auto"/>
          </w:tcPr>
          <w:p>
            <w:r>
              <w:t>Your AHI index 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夜间平均血氧饱和度为96.9%，最低血氧饱和度为82.5%（标准值：&gt;90%（正常）），不符合低氧血症诊断。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The </w:t>
            </w:r>
            <w:r>
              <w:rPr>
                <w:rFonts w:hint="eastAsia"/>
              </w:rPr>
              <w:t>average</w:t>
            </w:r>
            <w:r>
              <w:t xml:space="preserve"> night</w:t>
            </w:r>
            <w:r>
              <w:rPr>
                <w:rFonts w:hint="eastAsia"/>
              </w:rPr>
              <w:t>-</w:t>
            </w:r>
            <w:r>
              <w:t xml:space="preserve">time oxygen saturation </w:t>
            </w:r>
            <w:r>
              <w:rPr>
                <w:rFonts w:hint="eastAsia"/>
              </w:rPr>
              <w:t>is</w:t>
            </w:r>
            <w:r>
              <w:t xml:space="preserve"> 96.9%, and the lowest oxygen saturation </w:t>
            </w:r>
            <w:r>
              <w:rPr>
                <w:rFonts w:hint="eastAsia"/>
              </w:rPr>
              <w:t>is</w:t>
            </w:r>
            <w:r>
              <w:t xml:space="preserve"> 82.5% (standard value: &gt;90% (normal)), which </w:t>
            </w:r>
            <w:r>
              <w:rPr>
                <w:rFonts w:hint="eastAsia"/>
              </w:rPr>
              <w:t>is</w:t>
            </w:r>
            <w:r>
              <w:t xml:space="preserve"> not consistent with hypoxemia diagnosis.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（标准值：80% ~ &lt; 85%（轻度/中度/重度）），符合“轻度/中度/重度”低氧血症诊断。</w:t>
            </w:r>
          </w:p>
        </w:tc>
        <w:tc>
          <w:tcPr>
            <w:tcW w:w="5720" w:type="dxa"/>
            <w:shd w:val="clear" w:color="auto" w:fill="auto"/>
          </w:tcPr>
          <w:p>
            <w:r>
              <w:t>(Standard value: 80% ~ &lt; 85% (mild / moderate / severe)), in line with the "mild / moderate / severe" hypoxemia diagnosis.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兆观睡眠呼吸健康中心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 xml:space="preserve">Megasens </w:t>
            </w:r>
            <w:r>
              <w:t>Sleep Respiratory Health Center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全部报告</w:t>
            </w:r>
          </w:p>
        </w:tc>
        <w:tc>
          <w:tcPr>
            <w:tcW w:w="5720" w:type="dxa"/>
            <w:shd w:val="clear" w:color="auto" w:fill="auto"/>
          </w:tcPr>
          <w:p>
            <w:r>
              <w:t>All reports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设备列表</w:t>
            </w:r>
          </w:p>
        </w:tc>
        <w:tc>
          <w:tcPr>
            <w:tcW w:w="5720" w:type="dxa"/>
            <w:shd w:val="clear" w:color="auto" w:fill="auto"/>
          </w:tcPr>
          <w:p>
            <w:r>
              <w:t>Device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报告编号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R</w:t>
            </w:r>
            <w:r>
              <w:t>eport</w:t>
            </w:r>
            <w:r>
              <w:rPr>
                <w:rFonts w:hint="eastAsia"/>
              </w:rPr>
              <w:t xml:space="preserve">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设备编号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D</w:t>
            </w:r>
            <w:r>
              <w:t xml:space="preserve">evice </w:t>
            </w:r>
            <w:r>
              <w:rPr>
                <w:rFonts w:hint="eastAsia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记录日期</w:t>
            </w:r>
          </w:p>
        </w:tc>
        <w:tc>
          <w:tcPr>
            <w:tcW w:w="5720" w:type="dxa"/>
            <w:shd w:val="clear" w:color="auto" w:fill="auto"/>
          </w:tcPr>
          <w:p>
            <w:r>
              <w:t>Record</w:t>
            </w:r>
            <w:r>
              <w:rPr>
                <w:rFonts w:hint="eastAsia"/>
              </w:rPr>
              <w:t>ing</w:t>
            </w:r>
            <w:r>
              <w:t xml:space="preserve">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操作</w:t>
            </w:r>
          </w:p>
        </w:tc>
        <w:tc>
          <w:tcPr>
            <w:tcW w:w="5720" w:type="dxa"/>
            <w:shd w:val="clear" w:color="auto" w:fill="auto"/>
          </w:tcPr>
          <w:p>
            <w:r>
              <w:t>operating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未登记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Un</w:t>
            </w:r>
            <w:r>
              <w:t>registered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监测范围内无人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No person is found</w:t>
            </w:r>
            <w:r>
              <w:t xml:space="preserve"> within the monitoring range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有效监测时间过短</w:t>
            </w:r>
          </w:p>
        </w:tc>
        <w:tc>
          <w:tcPr>
            <w:tcW w:w="5720" w:type="dxa"/>
            <w:shd w:val="clear" w:color="auto" w:fill="auto"/>
          </w:tcPr>
          <w:p>
            <w:r>
              <w:t>Effective monitoring time is too short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全部设备</w:t>
            </w:r>
          </w:p>
        </w:tc>
        <w:tc>
          <w:tcPr>
            <w:tcW w:w="5720" w:type="dxa"/>
            <w:shd w:val="clear" w:color="auto" w:fill="auto"/>
          </w:tcPr>
          <w:p>
            <w:r>
              <w:t>All equipment</w:t>
            </w:r>
            <w:r>
              <w:rPr>
                <w:rFonts w:hint="eastAsia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戒指异常告警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Ring abnormal </w:t>
            </w:r>
            <w:r>
              <w:rPr>
                <w:rFonts w:hint="eastAsia"/>
              </w:rPr>
              <w:t>warn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一般告警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General </w:t>
            </w:r>
            <w:r>
              <w:rPr>
                <w:rFonts w:hint="eastAsia"/>
              </w:rPr>
              <w:t>warn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严重告警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Critical </w:t>
            </w:r>
            <w:r>
              <w:rPr>
                <w:rFonts w:hint="eastAsia"/>
              </w:rPr>
              <w:t>warn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初筛仪编号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  <w:lang w:eastAsia="zh-CN"/>
              </w:rPr>
              <w:t>apnoea</w:t>
            </w:r>
            <w:r>
              <w:t xml:space="preserve"> Screener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初筛仪版本号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  <w:lang w:eastAsia="zh-CN"/>
              </w:rPr>
              <w:t>apnoea</w:t>
            </w:r>
            <w:r>
              <w:t xml:space="preserve"> Screener</w:t>
            </w:r>
            <w:r>
              <w:rPr>
                <w:rFonts w:hint="eastAsia"/>
              </w:rPr>
              <w:t xml:space="preserve"> version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戒指状态</w:t>
            </w:r>
          </w:p>
        </w:tc>
        <w:tc>
          <w:tcPr>
            <w:tcW w:w="5720" w:type="dxa"/>
            <w:shd w:val="clear" w:color="auto" w:fill="auto"/>
          </w:tcPr>
          <w:p>
            <w:r>
              <w:t>Ring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联网状态</w:t>
            </w:r>
          </w:p>
        </w:tc>
        <w:tc>
          <w:tcPr>
            <w:tcW w:w="5720" w:type="dxa"/>
            <w:shd w:val="clear" w:color="auto" w:fill="auto"/>
          </w:tcPr>
          <w:p>
            <w:r>
              <w:t>Network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监测时间段</w:t>
            </w:r>
          </w:p>
        </w:tc>
        <w:tc>
          <w:tcPr>
            <w:tcW w:w="5720" w:type="dxa"/>
            <w:shd w:val="clear" w:color="auto" w:fill="auto"/>
          </w:tcPr>
          <w:p>
            <w:r>
              <w:t>Monitoring period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归属账号</w:t>
            </w:r>
          </w:p>
        </w:tc>
        <w:tc>
          <w:tcPr>
            <w:tcW w:w="5720" w:type="dxa"/>
            <w:shd w:val="clear" w:color="auto" w:fill="auto"/>
          </w:tcPr>
          <w:p>
            <w:r>
              <w:t>Home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未上线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Off</w:t>
            </w:r>
            <w:r>
              <w:t>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上线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O</w:t>
            </w:r>
            <w:r>
              <w:t>nline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监测中</w:t>
            </w:r>
          </w:p>
        </w:tc>
        <w:tc>
          <w:tcPr>
            <w:tcW w:w="5720" w:type="dxa"/>
            <w:shd w:val="clear" w:color="auto" w:fill="auto"/>
          </w:tcPr>
          <w:p>
            <w:r>
              <w:t>Monitoring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未绑定</w:t>
            </w:r>
          </w:p>
        </w:tc>
        <w:tc>
          <w:tcPr>
            <w:tcW w:w="5720" w:type="dxa"/>
            <w:shd w:val="clear" w:color="auto" w:fill="auto"/>
          </w:tcPr>
          <w:p>
            <w:r>
              <w:t>Unbound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已绑定</w:t>
            </w:r>
          </w:p>
        </w:tc>
        <w:tc>
          <w:tcPr>
            <w:tcW w:w="5720" w:type="dxa"/>
            <w:shd w:val="clear" w:color="auto" w:fill="auto"/>
          </w:tcPr>
          <w:p>
            <w:r>
              <w:t>B</w:t>
            </w:r>
            <w:r>
              <w:rPr>
                <w:rFonts w:hint="eastAsia"/>
              </w:rPr>
              <w:t>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加载中，请稍等</w:t>
            </w:r>
          </w:p>
        </w:tc>
        <w:tc>
          <w:tcPr>
            <w:tcW w:w="5720" w:type="dxa"/>
            <w:shd w:val="clear" w:color="auto" w:fill="auto"/>
          </w:tcPr>
          <w:p>
            <w:r>
              <w:t>Loading, please wait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请求数据失败,请检查你的网络并重试</w:t>
            </w:r>
          </w:p>
        </w:tc>
        <w:tc>
          <w:tcPr>
            <w:tcW w:w="5720" w:type="dxa"/>
            <w:shd w:val="clear" w:color="auto" w:fill="auto"/>
          </w:tcPr>
          <w:p>
            <w:r>
              <w:t>Request</w:t>
            </w:r>
            <w:r>
              <w:rPr>
                <w:rFonts w:hint="eastAsia"/>
              </w:rPr>
              <w:t>ing</w:t>
            </w:r>
            <w:r>
              <w:t xml:space="preserve"> data failed</w:t>
            </w:r>
            <w:r>
              <w:rPr>
                <w:rFonts w:hint="eastAsia"/>
              </w:rPr>
              <w:t>. P</w:t>
            </w:r>
            <w:r>
              <w:t>lease check your network and try again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型号</w:t>
            </w:r>
          </w:p>
        </w:tc>
        <w:tc>
          <w:tcPr>
            <w:tcW w:w="5720" w:type="dxa"/>
            <w:shd w:val="clear" w:color="auto" w:fill="auto"/>
          </w:tcPr>
          <w:p>
            <w:r>
              <w:t>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电量</w:t>
            </w:r>
          </w:p>
        </w:tc>
        <w:tc>
          <w:tcPr>
            <w:tcW w:w="5720" w:type="dxa"/>
            <w:shd w:val="clear" w:color="auto" w:fill="auto"/>
          </w:tcPr>
          <w:p>
            <w:r>
              <w:t>Electricity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待收数据（有/无）</w:t>
            </w:r>
          </w:p>
        </w:tc>
        <w:tc>
          <w:tcPr>
            <w:tcW w:w="5720" w:type="dxa"/>
            <w:shd w:val="clear" w:color="auto" w:fill="auto"/>
          </w:tcPr>
          <w:p>
            <w:r>
              <w:t>Data to be received (</w:t>
            </w:r>
            <w:r>
              <w:rPr>
                <w:rFonts w:hint="eastAsia"/>
              </w:rPr>
              <w:t>yes / no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固件版本</w:t>
            </w:r>
          </w:p>
        </w:tc>
        <w:tc>
          <w:tcPr>
            <w:tcW w:w="5720" w:type="dxa"/>
            <w:shd w:val="clear" w:color="auto" w:fill="auto"/>
          </w:tcPr>
          <w:p>
            <w:r>
              <w:t>Firmware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未启用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Not </w:t>
            </w:r>
            <w:r>
              <w:rPr>
                <w:rFonts w:hint="eastAsia"/>
              </w:rPr>
              <w:t>e</w:t>
            </w:r>
            <w:r>
              <w:t>nabled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未连接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Un</w:t>
            </w:r>
            <w:r>
              <w:t>connected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已连接（电量低）</w:t>
            </w:r>
          </w:p>
        </w:tc>
        <w:tc>
          <w:tcPr>
            <w:tcW w:w="5720" w:type="dxa"/>
            <w:shd w:val="clear" w:color="auto" w:fill="auto"/>
          </w:tcPr>
          <w:p>
            <w:r>
              <w:t>Connected (low battery)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查看详情</w:t>
            </w:r>
          </w:p>
        </w:tc>
        <w:tc>
          <w:tcPr>
            <w:tcW w:w="5720" w:type="dxa"/>
            <w:shd w:val="clear" w:color="auto" w:fill="auto"/>
          </w:tcPr>
          <w:p>
            <w:r>
              <w:t>See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设备版本号</w:t>
            </w:r>
          </w:p>
        </w:tc>
        <w:tc>
          <w:tcPr>
            <w:tcW w:w="5720" w:type="dxa"/>
            <w:shd w:val="clear" w:color="auto" w:fill="auto"/>
          </w:tcPr>
          <w:p>
            <w:r>
              <w:t>Device version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戒指管理</w:t>
            </w:r>
          </w:p>
        </w:tc>
        <w:tc>
          <w:tcPr>
            <w:tcW w:w="5720" w:type="dxa"/>
            <w:shd w:val="clear" w:color="auto" w:fill="auto"/>
          </w:tcPr>
          <w:p>
            <w:r>
              <w:t>Ring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呼吸灯开关</w:t>
            </w:r>
          </w:p>
        </w:tc>
        <w:tc>
          <w:tcPr>
            <w:tcW w:w="5720" w:type="dxa"/>
            <w:shd w:val="clear" w:color="auto" w:fill="auto"/>
          </w:tcPr>
          <w:p>
            <w:r>
              <w:t>Breathing light switch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总报告数</w:t>
            </w:r>
          </w:p>
        </w:tc>
        <w:tc>
          <w:tcPr>
            <w:tcW w:w="5720" w:type="dxa"/>
            <w:shd w:val="clear" w:color="auto" w:fill="auto"/>
          </w:tcPr>
          <w:p>
            <w:r>
              <w:t>Total number of reports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用户名或密码错误</w:t>
            </w:r>
          </w:p>
        </w:tc>
        <w:tc>
          <w:tcPr>
            <w:tcW w:w="5720" w:type="dxa"/>
            <w:shd w:val="clear" w:color="auto" w:fill="auto"/>
          </w:tcPr>
          <w:p>
            <w:r>
              <w:t>wrong user name or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请查看网络是否连接</w:t>
            </w:r>
          </w:p>
        </w:tc>
        <w:tc>
          <w:tcPr>
            <w:tcW w:w="5720" w:type="dxa"/>
            <w:shd w:val="clear" w:color="auto" w:fill="auto"/>
          </w:tcPr>
          <w:p>
            <w:r>
              <w:t>Please check if the network is connected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密码修改成功</w:t>
            </w:r>
          </w:p>
        </w:tc>
        <w:tc>
          <w:tcPr>
            <w:tcW w:w="5720" w:type="dxa"/>
            <w:shd w:val="clear" w:color="auto" w:fill="auto"/>
          </w:tcPr>
          <w:p>
            <w:r>
              <w:t>Password reset complete</w:t>
            </w:r>
            <w:r>
              <w:rPr>
                <w:rFonts w:hint="eastAsia"/>
              </w:rPr>
              <w:t>d.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原密码错误</w:t>
            </w:r>
          </w:p>
        </w:tc>
        <w:tc>
          <w:tcPr>
            <w:tcW w:w="5720" w:type="dxa"/>
            <w:shd w:val="clear" w:color="auto" w:fill="auto"/>
          </w:tcPr>
          <w:p>
            <w:r>
              <w:t>The original password is wrong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请填写新的昵称</w:t>
            </w:r>
          </w:p>
        </w:tc>
        <w:tc>
          <w:tcPr>
            <w:tcW w:w="5720" w:type="dxa"/>
            <w:shd w:val="clear" w:color="auto" w:fill="auto"/>
          </w:tcPr>
          <w:p>
            <w:r>
              <w:t>Please fill in new nickname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修改昵称成功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Nickname reset </w:t>
            </w:r>
            <w:r>
              <w:rPr>
                <w:rFonts w:hint="eastAsia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修改失败，请查看网络是否连接</w:t>
            </w:r>
          </w:p>
        </w:tc>
        <w:tc>
          <w:tcPr>
            <w:tcW w:w="5720" w:type="dxa"/>
            <w:shd w:val="clear" w:color="auto" w:fill="auto"/>
          </w:tcPr>
          <w:p>
            <w:r>
              <w:t>Nickname reset failed. Please check if the network is connected.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监测时间段请控制在4-12小时之间</w:t>
            </w:r>
          </w:p>
        </w:tc>
        <w:tc>
          <w:tcPr>
            <w:tcW w:w="5720" w:type="dxa"/>
            <w:shd w:val="clear" w:color="auto" w:fill="auto"/>
          </w:tcPr>
          <w:p>
            <w:r>
              <w:t>Please</w:t>
            </w:r>
            <w:r>
              <w:rPr>
                <w:rFonts w:hint="eastAsia"/>
              </w:rPr>
              <w:t xml:space="preserve"> keep</w:t>
            </w:r>
            <w:r>
              <w:t xml:space="preserve"> monitor</w:t>
            </w:r>
            <w:r>
              <w:rPr>
                <w:rFonts w:hint="eastAsia"/>
              </w:rPr>
              <w:t xml:space="preserve"> </w:t>
            </w:r>
            <w:r>
              <w:t>period</w:t>
            </w:r>
            <w:r>
              <w:rPr>
                <w:rFonts w:hint="eastAsia"/>
              </w:rPr>
              <w:t xml:space="preserve"> within the range of</w:t>
            </w:r>
            <w:r>
              <w:t xml:space="preserve"> 4-12 hours.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设备信息输入有误，请检测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I</w:t>
            </w:r>
            <w:r>
              <w:t xml:space="preserve">ncorrect </w:t>
            </w:r>
            <w:r>
              <w:rPr>
                <w:rFonts w:hint="eastAsia"/>
              </w:rPr>
              <w:t>d</w:t>
            </w:r>
            <w:r>
              <w:t>evice information input, please check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设备信息更新成功</w:t>
            </w:r>
          </w:p>
        </w:tc>
        <w:tc>
          <w:tcPr>
            <w:tcW w:w="5720" w:type="dxa"/>
            <w:shd w:val="clear" w:color="auto" w:fill="auto"/>
          </w:tcPr>
          <w:p>
            <w:r>
              <w:t>Device information update succe</w:t>
            </w:r>
            <w:r>
              <w:rPr>
                <w:rFonts w:hint="eastAsia"/>
              </w:rPr>
              <w:t>eded.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设备信息更新失败，请重试</w:t>
            </w:r>
          </w:p>
        </w:tc>
        <w:tc>
          <w:tcPr>
            <w:tcW w:w="5720" w:type="dxa"/>
            <w:shd w:val="clear" w:color="auto" w:fill="auto"/>
          </w:tcPr>
          <w:p>
            <w:r>
              <w:t>Device information update failed, please try again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请检查网络情况，重新获取数据</w:t>
            </w:r>
          </w:p>
        </w:tc>
        <w:tc>
          <w:tcPr>
            <w:tcW w:w="5720" w:type="dxa"/>
            <w:shd w:val="clear" w:color="auto" w:fill="auto"/>
          </w:tcPr>
          <w:p>
            <w:r>
              <w:t>Please check the network and regain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血氧数据未收取，请收取后再查看；或点击确定直接查看</w:t>
            </w:r>
          </w:p>
        </w:tc>
        <w:tc>
          <w:tcPr>
            <w:tcW w:w="5720" w:type="dxa"/>
            <w:shd w:val="clear" w:color="auto" w:fill="auto"/>
          </w:tcPr>
          <w:p>
            <w:r>
              <w:t>Blood oxygen data is not</w:t>
            </w:r>
            <w:r>
              <w:rPr>
                <w:rFonts w:hint="eastAsia"/>
              </w:rPr>
              <w:t xml:space="preserve"> </w:t>
            </w:r>
            <w:r>
              <w:t>collected, please check it</w:t>
            </w:r>
            <w:r>
              <w:rPr>
                <w:rFonts w:hint="eastAsia"/>
              </w:rPr>
              <w:t xml:space="preserve"> </w:t>
            </w:r>
            <w:r>
              <w:t>later; or click OK to view it directly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保存信息成功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I</w:t>
            </w:r>
            <w:r>
              <w:t xml:space="preserve">nformation </w:t>
            </w:r>
            <w:r>
              <w:rPr>
                <w:rFonts w:hint="eastAsia"/>
              </w:rPr>
              <w:t xml:space="preserve">saving </w:t>
            </w:r>
            <w:r>
              <w:t>succe</w:t>
            </w:r>
            <w:r>
              <w:rPr>
                <w:rFonts w:hint="eastAsia"/>
              </w:rPr>
              <w:t>eded.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格式错误，请重新填写</w:t>
            </w:r>
          </w:p>
        </w:tc>
        <w:tc>
          <w:tcPr>
            <w:tcW w:w="5720" w:type="dxa"/>
            <w:shd w:val="clear" w:color="auto" w:fill="auto"/>
          </w:tcPr>
          <w:p>
            <w:r>
              <w:t>The format is wrong, please re-fill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数值低于最低血氧，修改无效</w:t>
            </w:r>
          </w:p>
        </w:tc>
        <w:tc>
          <w:tcPr>
            <w:tcW w:w="5720" w:type="dxa"/>
            <w:shd w:val="clear" w:color="auto" w:fill="auto"/>
          </w:tcPr>
          <w:p>
            <w:r>
              <w:t>The value is lower than the minimum blood oxygen</w:t>
            </w:r>
            <w:r>
              <w:rPr>
                <w:rFonts w:hint="eastAsia"/>
              </w:rPr>
              <w:t>. T</w:t>
            </w:r>
            <w:r>
              <w:t>he modification is invalid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数值低于最小心率，修改无效</w:t>
            </w:r>
          </w:p>
        </w:tc>
        <w:tc>
          <w:tcPr>
            <w:tcW w:w="5720" w:type="dxa"/>
            <w:shd w:val="clear" w:color="auto" w:fill="auto"/>
          </w:tcPr>
          <w:p>
            <w:r>
              <w:t>The value is lower than the minimum</w:t>
            </w:r>
            <w:r>
              <w:rPr>
                <w:rFonts w:hint="eastAsia"/>
              </w:rPr>
              <w:t xml:space="preserve"> heart rate. T</w:t>
            </w:r>
            <w:r>
              <w:t>he modification is invalid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总占比大于100%，请重新填写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The total proportion is greater than 100%, please </w:t>
            </w:r>
            <w:r>
              <w:rPr>
                <w:rFonts w:hint="eastAsia"/>
              </w:rPr>
              <w:t>re-fill.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当前没有启用的戒指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No </w:t>
            </w:r>
            <w:r>
              <w:rPr>
                <w:rFonts w:hint="eastAsia"/>
              </w:rPr>
              <w:t>enabled r</w:t>
            </w:r>
            <w:r>
              <w:t>ing 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请求数据失败，请检查你的网络并重试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D</w:t>
            </w:r>
            <w:r>
              <w:t xml:space="preserve">ata </w:t>
            </w:r>
            <w:r>
              <w:rPr>
                <w:rFonts w:hint="eastAsia"/>
              </w:rPr>
              <w:t>r</w:t>
            </w:r>
            <w:r>
              <w:t>equest failed, please check your network and try again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戒指启用中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Enabling r</w:t>
            </w:r>
            <w:r>
              <w:t>ing</w:t>
            </w:r>
            <w:r>
              <w:rPr>
                <w:rFonts w:hint="eastAsia"/>
              </w:rPr>
              <w:t xml:space="preserve"> 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确定启用？该操作将导致待收血氧数据丢失</w:t>
            </w:r>
          </w:p>
        </w:tc>
        <w:tc>
          <w:tcPr>
            <w:tcW w:w="5720" w:type="dxa"/>
            <w:shd w:val="clear" w:color="auto" w:fill="auto"/>
          </w:tcPr>
          <w:p>
            <w:r>
              <w:t>Are you sure to enable? This operation will result in loss of blood oxygen data to be collected.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确定启用？该操作将导致监测血氧数据丢失</w:t>
            </w:r>
          </w:p>
        </w:tc>
        <w:tc>
          <w:tcPr>
            <w:tcW w:w="5720" w:type="dxa"/>
            <w:shd w:val="clear" w:color="auto" w:fill="auto"/>
          </w:tcPr>
          <w:p>
            <w:r>
              <w:t xml:space="preserve">Are you sure to enable? This operation will result in </w:t>
            </w:r>
            <w:r>
              <w:rPr>
                <w:rFonts w:hint="eastAsia"/>
              </w:rPr>
              <w:t xml:space="preserve">loss of </w:t>
            </w:r>
            <w:r>
              <w:t>blood oxygen data</w:t>
            </w:r>
            <w:r>
              <w:rPr>
                <w:rFonts w:hint="eastAsia"/>
              </w:rPr>
              <w:t xml:space="preserve"> in monitor.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确定启用该戒指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S</w:t>
            </w:r>
            <w:r>
              <w:t xml:space="preserve">ure </w:t>
            </w:r>
            <w:r>
              <w:rPr>
                <w:rFonts w:hint="eastAsia"/>
              </w:rPr>
              <w:t xml:space="preserve">to enable </w:t>
            </w:r>
            <w:r>
              <w:t>th</w:t>
            </w:r>
            <w:r>
              <w:rPr>
                <w:rFonts w:hint="eastAsia"/>
              </w:rPr>
              <w:t>is</w:t>
            </w:r>
            <w:r>
              <w:t xml:space="preserve"> 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启用失败，请查看网络情况后重试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Enabling failed.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lease check the network and try again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请查看网络连接是否匹配</w:t>
            </w:r>
          </w:p>
        </w:tc>
        <w:tc>
          <w:tcPr>
            <w:tcW w:w="5720" w:type="dxa"/>
            <w:shd w:val="clear" w:color="auto" w:fill="auto"/>
          </w:tcPr>
          <w:p>
            <w:r>
              <w:t>Please check if the network connection matches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请查看戒指是否震动</w:t>
            </w:r>
          </w:p>
        </w:tc>
        <w:tc>
          <w:tcPr>
            <w:tcW w:w="5720" w:type="dxa"/>
            <w:shd w:val="clear" w:color="auto" w:fill="auto"/>
          </w:tcPr>
          <w:p>
            <w:r>
              <w:t>Please check if the ring is vibrating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请查看戒指是否亮屏</w:t>
            </w:r>
          </w:p>
        </w:tc>
        <w:tc>
          <w:tcPr>
            <w:tcW w:w="5720" w:type="dxa"/>
            <w:shd w:val="clear" w:color="auto" w:fill="auto"/>
          </w:tcPr>
          <w:p>
            <w:r>
              <w:t>Please check if the ring is bright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戒指未启用，不支持查找</w:t>
            </w:r>
          </w:p>
        </w:tc>
        <w:tc>
          <w:tcPr>
            <w:tcW w:w="5720" w:type="dxa"/>
            <w:shd w:val="clear" w:color="auto" w:fill="auto"/>
          </w:tcPr>
          <w:p>
            <w:r>
              <w:t>Ring is not enabled</w:t>
            </w:r>
            <w:r>
              <w:rPr>
                <w:rFonts w:hint="eastAsia"/>
              </w:rPr>
              <w:t>. Search is not supported.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请与管理员联系</w:t>
            </w:r>
          </w:p>
        </w:tc>
        <w:tc>
          <w:tcPr>
            <w:tcW w:w="5720" w:type="dxa"/>
            <w:shd w:val="clear" w:color="auto" w:fill="auto"/>
          </w:tcPr>
          <w:p>
            <w:r>
              <w:t>Please contact administrator</w:t>
            </w:r>
            <w:r>
              <w:rPr>
                <w:rFonts w:hint="eastAsia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戒指未启用，不支持升级</w:t>
            </w:r>
          </w:p>
        </w:tc>
        <w:tc>
          <w:tcPr>
            <w:tcW w:w="5720" w:type="dxa"/>
            <w:shd w:val="clear" w:color="auto" w:fill="auto"/>
          </w:tcPr>
          <w:p>
            <w:r>
              <w:t>Ring is not enabled</w:t>
            </w:r>
            <w:r>
              <w:rPr>
                <w:rFonts w:hint="eastAsia"/>
              </w:rPr>
              <w:t>. Update is not supported.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戒指已是最新版本</w:t>
            </w:r>
          </w:p>
        </w:tc>
        <w:tc>
          <w:tcPr>
            <w:tcW w:w="5720" w:type="dxa"/>
            <w:shd w:val="clear" w:color="auto" w:fill="auto"/>
          </w:tcPr>
          <w:p>
            <w:r>
              <w:t>The ring is the latest version</w:t>
            </w:r>
            <w:r>
              <w:rPr>
                <w:rFonts w:hint="eastAsia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监测状态不支持升级，该操作将导致血氧数据丢失</w:t>
            </w:r>
          </w:p>
        </w:tc>
        <w:tc>
          <w:tcPr>
            <w:tcW w:w="5720" w:type="dxa"/>
            <w:shd w:val="clear" w:color="auto" w:fill="auto"/>
          </w:tcPr>
          <w:p>
            <w:r>
              <w:t>Monitoring status does not support upgrade, which will result in loss of blood oxygen data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升级成功</w:t>
            </w:r>
          </w:p>
        </w:tc>
        <w:tc>
          <w:tcPr>
            <w:tcW w:w="5720" w:type="dxa"/>
            <w:shd w:val="clear" w:color="auto" w:fill="auto"/>
          </w:tcPr>
          <w:p>
            <w:r>
              <w:t>updat</w:t>
            </w:r>
            <w:r>
              <w:rPr>
                <w:rFonts w:hint="eastAsia"/>
              </w:rPr>
              <w:t>ing</w:t>
            </w:r>
            <w:r>
              <w:t xml:space="preserve"> succe</w:t>
            </w:r>
            <w:r>
              <w:rPr>
                <w:rFonts w:hint="eastAsia"/>
              </w:rPr>
              <w:t>eded.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升级失败，请检查网络并重试</w:t>
            </w:r>
          </w:p>
        </w:tc>
        <w:tc>
          <w:tcPr>
            <w:tcW w:w="5720" w:type="dxa"/>
            <w:shd w:val="clear" w:color="auto" w:fill="auto"/>
          </w:tcPr>
          <w:p>
            <w:r>
              <w:t>Upgrade failed</w:t>
            </w:r>
            <w:r>
              <w:rPr>
                <w:rFonts w:hint="eastAsia"/>
              </w:rPr>
              <w:t>. P</w:t>
            </w:r>
            <w:r>
              <w:t>lease check the network and try again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戒指进入监测状态时可预览</w:t>
            </w:r>
          </w:p>
        </w:tc>
        <w:tc>
          <w:tcPr>
            <w:tcW w:w="5720" w:type="dxa"/>
            <w:shd w:val="clear" w:color="auto" w:fill="auto"/>
          </w:tcPr>
          <w:p>
            <w:r>
              <w:t>Preview when the ring enters the monitoring 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没有启用的戒指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No enabled 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未绑定戒指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R</w:t>
            </w:r>
            <w:r>
              <w:t>ing unbound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解绑失败，请查看网络情况后重试</w:t>
            </w:r>
          </w:p>
        </w:tc>
        <w:tc>
          <w:tcPr>
            <w:tcW w:w="5720" w:type="dxa"/>
            <w:shd w:val="clear" w:color="auto" w:fill="auto"/>
          </w:tcPr>
          <w:p>
            <w:r>
              <w:t>Un</w:t>
            </w:r>
            <w:r>
              <w:rPr>
                <w:rFonts w:hint="eastAsia"/>
              </w:rPr>
              <w:t>binding</w:t>
            </w:r>
            <w:r>
              <w:t xml:space="preserve"> failed. Please check the network and try again.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您的信息有误，请重新填写(身高、体重最多保留一位小数)</w:t>
            </w:r>
          </w:p>
        </w:tc>
        <w:tc>
          <w:tcPr>
            <w:tcW w:w="5720" w:type="dxa"/>
            <w:shd w:val="clear" w:color="auto" w:fill="auto"/>
          </w:tcPr>
          <w:p>
            <w:r>
              <w:t>Your information is incorrect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 xml:space="preserve">lease </w:t>
            </w:r>
            <w:r>
              <w:rPr>
                <w:rFonts w:hint="eastAsia"/>
              </w:rPr>
              <w:t>re-fill</w:t>
            </w:r>
            <w:r>
              <w:t xml:space="preserve"> (up to one decimal place for height and weight)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auto"/>
          </w:tcPr>
          <w:p>
            <w:r>
              <w:rPr>
                <w:rFonts w:hint="eastAsia"/>
              </w:rPr>
              <w:t>戒指已被其他设备绑定，请解绑后重新绑定</w:t>
            </w:r>
          </w:p>
        </w:tc>
        <w:tc>
          <w:tcPr>
            <w:tcW w:w="5720" w:type="dxa"/>
            <w:shd w:val="clear" w:color="auto" w:fill="auto"/>
          </w:tcPr>
          <w:p>
            <w:r>
              <w:t>The ring has been bound by other devices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lease re-bind</w:t>
            </w:r>
            <w:r>
              <w:rPr>
                <w:rFonts w:hint="eastAsia"/>
              </w:rPr>
              <w:t xml:space="preserve"> the ring after it is unbound.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10CD9"/>
    <w:rsid w:val="00010881"/>
    <w:rsid w:val="00015378"/>
    <w:rsid w:val="0005629B"/>
    <w:rsid w:val="00083C35"/>
    <w:rsid w:val="00091D5B"/>
    <w:rsid w:val="000A5B81"/>
    <w:rsid w:val="000B11A3"/>
    <w:rsid w:val="000E4AC4"/>
    <w:rsid w:val="00113E86"/>
    <w:rsid w:val="00130712"/>
    <w:rsid w:val="00143E9E"/>
    <w:rsid w:val="00144B9A"/>
    <w:rsid w:val="001451E6"/>
    <w:rsid w:val="00147C8E"/>
    <w:rsid w:val="001537F1"/>
    <w:rsid w:val="001704A9"/>
    <w:rsid w:val="00173EDD"/>
    <w:rsid w:val="0019413D"/>
    <w:rsid w:val="001A59BB"/>
    <w:rsid w:val="001C6F9A"/>
    <w:rsid w:val="001E40DF"/>
    <w:rsid w:val="001F1B56"/>
    <w:rsid w:val="00205462"/>
    <w:rsid w:val="002074C5"/>
    <w:rsid w:val="00232B50"/>
    <w:rsid w:val="00242490"/>
    <w:rsid w:val="00263AE4"/>
    <w:rsid w:val="002738A8"/>
    <w:rsid w:val="00281E6C"/>
    <w:rsid w:val="002B1F6C"/>
    <w:rsid w:val="002B6FBD"/>
    <w:rsid w:val="002C354D"/>
    <w:rsid w:val="002C3793"/>
    <w:rsid w:val="002D5B5D"/>
    <w:rsid w:val="002D5C38"/>
    <w:rsid w:val="002D6B99"/>
    <w:rsid w:val="002E17D5"/>
    <w:rsid w:val="003051F4"/>
    <w:rsid w:val="00316795"/>
    <w:rsid w:val="0033465F"/>
    <w:rsid w:val="00360E7E"/>
    <w:rsid w:val="0036271E"/>
    <w:rsid w:val="00363924"/>
    <w:rsid w:val="00396CE0"/>
    <w:rsid w:val="003B01F7"/>
    <w:rsid w:val="003B4D43"/>
    <w:rsid w:val="003D4478"/>
    <w:rsid w:val="003D6693"/>
    <w:rsid w:val="003E4531"/>
    <w:rsid w:val="003F575E"/>
    <w:rsid w:val="00417B90"/>
    <w:rsid w:val="00426524"/>
    <w:rsid w:val="00426C01"/>
    <w:rsid w:val="0045085A"/>
    <w:rsid w:val="004522A0"/>
    <w:rsid w:val="00453D99"/>
    <w:rsid w:val="004562C7"/>
    <w:rsid w:val="0046569E"/>
    <w:rsid w:val="00483CB0"/>
    <w:rsid w:val="004916C6"/>
    <w:rsid w:val="00494E95"/>
    <w:rsid w:val="004B2E2F"/>
    <w:rsid w:val="004B482C"/>
    <w:rsid w:val="004C522E"/>
    <w:rsid w:val="004D29CD"/>
    <w:rsid w:val="004D368E"/>
    <w:rsid w:val="004D5F67"/>
    <w:rsid w:val="004E3827"/>
    <w:rsid w:val="0050545E"/>
    <w:rsid w:val="00513494"/>
    <w:rsid w:val="00526AC3"/>
    <w:rsid w:val="005305CB"/>
    <w:rsid w:val="00550CBB"/>
    <w:rsid w:val="0058626B"/>
    <w:rsid w:val="005F60C3"/>
    <w:rsid w:val="006718E9"/>
    <w:rsid w:val="00686F10"/>
    <w:rsid w:val="006A159B"/>
    <w:rsid w:val="006A465F"/>
    <w:rsid w:val="006A7632"/>
    <w:rsid w:val="006D7A77"/>
    <w:rsid w:val="006D7D9B"/>
    <w:rsid w:val="006F16A8"/>
    <w:rsid w:val="00725746"/>
    <w:rsid w:val="00750B19"/>
    <w:rsid w:val="007678F8"/>
    <w:rsid w:val="0078464D"/>
    <w:rsid w:val="007969F7"/>
    <w:rsid w:val="007C362C"/>
    <w:rsid w:val="007F6E68"/>
    <w:rsid w:val="007F7BA0"/>
    <w:rsid w:val="00802886"/>
    <w:rsid w:val="008277F6"/>
    <w:rsid w:val="00843724"/>
    <w:rsid w:val="008A1026"/>
    <w:rsid w:val="008B2190"/>
    <w:rsid w:val="008B411A"/>
    <w:rsid w:val="008B5C4F"/>
    <w:rsid w:val="008F3291"/>
    <w:rsid w:val="008F5596"/>
    <w:rsid w:val="008F6D92"/>
    <w:rsid w:val="008F75EF"/>
    <w:rsid w:val="00903A7A"/>
    <w:rsid w:val="00907BFA"/>
    <w:rsid w:val="009164E4"/>
    <w:rsid w:val="009204D0"/>
    <w:rsid w:val="00922560"/>
    <w:rsid w:val="0094159E"/>
    <w:rsid w:val="00942B77"/>
    <w:rsid w:val="00957D35"/>
    <w:rsid w:val="00960068"/>
    <w:rsid w:val="009A0A6F"/>
    <w:rsid w:val="009E3536"/>
    <w:rsid w:val="009E6C9D"/>
    <w:rsid w:val="00A04076"/>
    <w:rsid w:val="00A058CD"/>
    <w:rsid w:val="00A17537"/>
    <w:rsid w:val="00A20444"/>
    <w:rsid w:val="00A238A8"/>
    <w:rsid w:val="00A24356"/>
    <w:rsid w:val="00A412F3"/>
    <w:rsid w:val="00A506ED"/>
    <w:rsid w:val="00A75224"/>
    <w:rsid w:val="00A834B4"/>
    <w:rsid w:val="00A9754F"/>
    <w:rsid w:val="00AA0368"/>
    <w:rsid w:val="00AA32FA"/>
    <w:rsid w:val="00AB22B8"/>
    <w:rsid w:val="00AB6308"/>
    <w:rsid w:val="00AC2EF0"/>
    <w:rsid w:val="00AC7527"/>
    <w:rsid w:val="00AD4E35"/>
    <w:rsid w:val="00AF70F5"/>
    <w:rsid w:val="00B03489"/>
    <w:rsid w:val="00B25F5A"/>
    <w:rsid w:val="00B43523"/>
    <w:rsid w:val="00B61807"/>
    <w:rsid w:val="00B714AE"/>
    <w:rsid w:val="00B71B2E"/>
    <w:rsid w:val="00B83E0F"/>
    <w:rsid w:val="00B9058C"/>
    <w:rsid w:val="00B93E42"/>
    <w:rsid w:val="00BA1B44"/>
    <w:rsid w:val="00BD6975"/>
    <w:rsid w:val="00BE37F1"/>
    <w:rsid w:val="00BF0B1A"/>
    <w:rsid w:val="00C02575"/>
    <w:rsid w:val="00C11112"/>
    <w:rsid w:val="00C36714"/>
    <w:rsid w:val="00C5102F"/>
    <w:rsid w:val="00C67C2D"/>
    <w:rsid w:val="00C70BE8"/>
    <w:rsid w:val="00C80B23"/>
    <w:rsid w:val="00C902B2"/>
    <w:rsid w:val="00C975F7"/>
    <w:rsid w:val="00C97D80"/>
    <w:rsid w:val="00CA05BF"/>
    <w:rsid w:val="00CB2AF1"/>
    <w:rsid w:val="00CF23AC"/>
    <w:rsid w:val="00CF50F8"/>
    <w:rsid w:val="00D07023"/>
    <w:rsid w:val="00D26984"/>
    <w:rsid w:val="00D54785"/>
    <w:rsid w:val="00D70B64"/>
    <w:rsid w:val="00D772FB"/>
    <w:rsid w:val="00D8079A"/>
    <w:rsid w:val="00D83BBA"/>
    <w:rsid w:val="00D93A16"/>
    <w:rsid w:val="00D96111"/>
    <w:rsid w:val="00DC6559"/>
    <w:rsid w:val="00E06453"/>
    <w:rsid w:val="00E12621"/>
    <w:rsid w:val="00E13221"/>
    <w:rsid w:val="00E166F0"/>
    <w:rsid w:val="00E2028B"/>
    <w:rsid w:val="00E41D02"/>
    <w:rsid w:val="00E46C28"/>
    <w:rsid w:val="00E7532B"/>
    <w:rsid w:val="00E90D9B"/>
    <w:rsid w:val="00EA5F64"/>
    <w:rsid w:val="00EB20F2"/>
    <w:rsid w:val="00EB26D1"/>
    <w:rsid w:val="00EC01C9"/>
    <w:rsid w:val="00ED1A6A"/>
    <w:rsid w:val="00ED23C1"/>
    <w:rsid w:val="00EE1067"/>
    <w:rsid w:val="00EE58A5"/>
    <w:rsid w:val="00EF7EBE"/>
    <w:rsid w:val="00F03617"/>
    <w:rsid w:val="00F12CB7"/>
    <w:rsid w:val="00F16BE7"/>
    <w:rsid w:val="00F260C0"/>
    <w:rsid w:val="00F26321"/>
    <w:rsid w:val="00F435AD"/>
    <w:rsid w:val="00F66F9C"/>
    <w:rsid w:val="00FB1825"/>
    <w:rsid w:val="00FC52B4"/>
    <w:rsid w:val="00FC5E57"/>
    <w:rsid w:val="00FD21F3"/>
    <w:rsid w:val="00FE3B71"/>
    <w:rsid w:val="00FF38A8"/>
    <w:rsid w:val="00FF4949"/>
    <w:rsid w:val="021F57AF"/>
    <w:rsid w:val="04FE70FE"/>
    <w:rsid w:val="052555E4"/>
    <w:rsid w:val="059C6186"/>
    <w:rsid w:val="05C70435"/>
    <w:rsid w:val="05D8071F"/>
    <w:rsid w:val="066B02C5"/>
    <w:rsid w:val="069E68CC"/>
    <w:rsid w:val="0AD87A57"/>
    <w:rsid w:val="0D300FF4"/>
    <w:rsid w:val="0DA27571"/>
    <w:rsid w:val="104E6CED"/>
    <w:rsid w:val="12025FB1"/>
    <w:rsid w:val="12B739A2"/>
    <w:rsid w:val="147E39D6"/>
    <w:rsid w:val="16BE29E5"/>
    <w:rsid w:val="1B7B41A6"/>
    <w:rsid w:val="1F0E335A"/>
    <w:rsid w:val="1FE711E4"/>
    <w:rsid w:val="217530EA"/>
    <w:rsid w:val="217F54C9"/>
    <w:rsid w:val="22D70FE7"/>
    <w:rsid w:val="22EB4583"/>
    <w:rsid w:val="251425C0"/>
    <w:rsid w:val="254755E3"/>
    <w:rsid w:val="2740527A"/>
    <w:rsid w:val="33923B01"/>
    <w:rsid w:val="365E2DFE"/>
    <w:rsid w:val="380F2632"/>
    <w:rsid w:val="396335E1"/>
    <w:rsid w:val="3A7C5F10"/>
    <w:rsid w:val="3D4E55B4"/>
    <w:rsid w:val="400E2067"/>
    <w:rsid w:val="40171C9A"/>
    <w:rsid w:val="42620F29"/>
    <w:rsid w:val="4588543C"/>
    <w:rsid w:val="471A5B52"/>
    <w:rsid w:val="4A0918B8"/>
    <w:rsid w:val="4BBD2C1F"/>
    <w:rsid w:val="4CC22CEE"/>
    <w:rsid w:val="50CC7329"/>
    <w:rsid w:val="521F31B0"/>
    <w:rsid w:val="52D10CD9"/>
    <w:rsid w:val="539B0D85"/>
    <w:rsid w:val="545E35B4"/>
    <w:rsid w:val="5F0D653B"/>
    <w:rsid w:val="5F3146A5"/>
    <w:rsid w:val="609835D5"/>
    <w:rsid w:val="62423484"/>
    <w:rsid w:val="636719EB"/>
    <w:rsid w:val="66C3120B"/>
    <w:rsid w:val="6A226F29"/>
    <w:rsid w:val="6A536FF3"/>
    <w:rsid w:val="6A771A32"/>
    <w:rsid w:val="6A9F3E31"/>
    <w:rsid w:val="6B6363C5"/>
    <w:rsid w:val="6C4D4190"/>
    <w:rsid w:val="6DED6FFB"/>
    <w:rsid w:val="6EEB43AD"/>
    <w:rsid w:val="6F66760D"/>
    <w:rsid w:val="707E78B7"/>
    <w:rsid w:val="736D5A76"/>
    <w:rsid w:val="74532035"/>
    <w:rsid w:val="7532562B"/>
    <w:rsid w:val="756E55E9"/>
    <w:rsid w:val="76EA7497"/>
    <w:rsid w:val="77745737"/>
    <w:rsid w:val="78E04111"/>
    <w:rsid w:val="79ED4C30"/>
    <w:rsid w:val="7A48131B"/>
    <w:rsid w:val="7BCB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kern w:val="0"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character" w:customStyle="1" w:styleId="10">
    <w:name w:val="页眉 Char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3283</Words>
  <Characters>18716</Characters>
  <Lines>155</Lines>
  <Paragraphs>43</Paragraphs>
  <TotalTime>359</TotalTime>
  <ScaleCrop>false</ScaleCrop>
  <LinksUpToDate>false</LinksUpToDate>
  <CharactersWithSpaces>21956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2019-02-25T09:19:00Z</dcterms:created>
  <dc:creator>Mega</dc:creator>
  <cp:lastModifiedBy>伍戈子怡</cp:lastModifiedBy>
  <dcterms:modified xsi:type="dcterms:W3CDTF">2019-04-29T02:05:32Z</dcterms:modified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