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34977334"/>
        <w:docPartObj>
          <w:docPartGallery w:val="Cover Pages"/>
          <w:docPartUnique/>
        </w:docPartObj>
      </w:sdtPr>
      <w:sdtEndPr>
        <w:rPr>
          <w:rFonts w:ascii="Roboto" w:eastAsiaTheme="minorHAnsi" w:hAnsi="Roboto"/>
          <w:sz w:val="22"/>
          <w:lang w:eastAsia="en-US"/>
        </w:rPr>
      </w:sdtEndPr>
      <w:sdtContent>
        <w:p w14:paraId="1B41D99F" w14:textId="06DAE09D" w:rsidR="00435658" w:rsidRDefault="00435658">
          <w:pPr>
            <w:pStyle w:val="Sinespaciado"/>
            <w:rPr>
              <w:sz w:val="2"/>
            </w:rPr>
          </w:pPr>
        </w:p>
        <w:p w14:paraId="48466F45" w14:textId="77777777" w:rsidR="00435658" w:rsidRDefault="00435658">
          <w:r>
            <w:rPr>
              <w:noProof/>
            </w:rPr>
            <mc:AlternateContent>
              <mc:Choice Requires="wps">
                <w:drawing>
                  <wp:anchor distT="0" distB="0" distL="114300" distR="114300" simplePos="0" relativeHeight="251661312" behindDoc="0" locked="0" layoutInCell="1" allowOverlap="1" wp14:anchorId="512780FC" wp14:editId="738C11F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FCD38A" w14:textId="61CB4326" w:rsidR="00435658" w:rsidRDefault="0043565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sOLID</w:t>
                                    </w:r>
                                  </w:p>
                                </w:sdtContent>
                              </w:sdt>
                              <w:p w14:paraId="5A4C0BC1" w14:textId="7417B49D" w:rsidR="00435658" w:rsidRDefault="0043565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DAGSS</w:t>
                                    </w:r>
                                  </w:sdtContent>
                                </w:sdt>
                                <w:r>
                                  <w:t xml:space="preserve"> </w:t>
                                </w:r>
                              </w:p>
                              <w:p w14:paraId="326BD4EA" w14:textId="77777777" w:rsidR="00435658" w:rsidRDefault="00435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2780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FCD38A" w14:textId="61CB4326" w:rsidR="00435658" w:rsidRDefault="0043565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sOLID</w:t>
                              </w:r>
                            </w:p>
                          </w:sdtContent>
                        </w:sdt>
                        <w:p w14:paraId="5A4C0BC1" w14:textId="7417B49D" w:rsidR="00435658" w:rsidRDefault="0043565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DAGSS</w:t>
                              </w:r>
                            </w:sdtContent>
                          </w:sdt>
                          <w:r>
                            <w:t xml:space="preserve"> </w:t>
                          </w:r>
                        </w:p>
                        <w:p w14:paraId="326BD4EA" w14:textId="77777777" w:rsidR="00435658" w:rsidRDefault="0043565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9B444B" wp14:editId="6297D7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39B9A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62E4774" wp14:editId="6878153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C6F29" w14:textId="57FDFF93" w:rsidR="00435658" w:rsidRDefault="0043565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ESEI</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C16FB5" w14:textId="22925CDE" w:rsidR="00435658" w:rsidRDefault="00435658">
                                    <w:pPr>
                                      <w:pStyle w:val="Sinespaciado"/>
                                      <w:jc w:val="right"/>
                                      <w:rPr>
                                        <w:color w:val="4472C4" w:themeColor="accent1"/>
                                        <w:sz w:val="36"/>
                                        <w:szCs w:val="36"/>
                                      </w:rPr>
                                    </w:pPr>
                                    <w:r>
                                      <w:rPr>
                                        <w:color w:val="4472C4" w:themeColor="accent1"/>
                                        <w:sz w:val="36"/>
                                        <w:szCs w:val="36"/>
                                      </w:rPr>
                                      <w:t xml:space="preserve">Óscar </w:t>
                                    </w:r>
                                    <w:proofErr w:type="spellStart"/>
                                    <w:r>
                                      <w:rPr>
                                        <w:color w:val="4472C4" w:themeColor="accent1"/>
                                        <w:sz w:val="36"/>
                                        <w:szCs w:val="36"/>
                                      </w:rPr>
                                      <w:t>Lestón</w:t>
                                    </w:r>
                                    <w:proofErr w:type="spellEnd"/>
                                    <w:r>
                                      <w:rPr>
                                        <w:color w:val="4472C4" w:themeColor="accent1"/>
                                        <w:sz w:val="36"/>
                                        <w:szCs w:val="36"/>
                                      </w:rPr>
                                      <w:t xml:space="preserve"> Casais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62E477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37C6F29" w14:textId="57FDFF93" w:rsidR="00435658" w:rsidRDefault="0043565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ESEI</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C16FB5" w14:textId="22925CDE" w:rsidR="00435658" w:rsidRDefault="00435658">
                              <w:pPr>
                                <w:pStyle w:val="Sinespaciado"/>
                                <w:jc w:val="right"/>
                                <w:rPr>
                                  <w:color w:val="4472C4" w:themeColor="accent1"/>
                                  <w:sz w:val="36"/>
                                  <w:szCs w:val="36"/>
                                </w:rPr>
                              </w:pPr>
                              <w:r>
                                <w:rPr>
                                  <w:color w:val="4472C4" w:themeColor="accent1"/>
                                  <w:sz w:val="36"/>
                                  <w:szCs w:val="36"/>
                                </w:rPr>
                                <w:t xml:space="preserve">Óscar </w:t>
                              </w:r>
                              <w:proofErr w:type="spellStart"/>
                              <w:r>
                                <w:rPr>
                                  <w:color w:val="4472C4" w:themeColor="accent1"/>
                                  <w:sz w:val="36"/>
                                  <w:szCs w:val="36"/>
                                </w:rPr>
                                <w:t>Lestón</w:t>
                              </w:r>
                              <w:proofErr w:type="spellEnd"/>
                              <w:r>
                                <w:rPr>
                                  <w:color w:val="4472C4" w:themeColor="accent1"/>
                                  <w:sz w:val="36"/>
                                  <w:szCs w:val="36"/>
                                </w:rPr>
                                <w:t xml:space="preserve"> Casais</w:t>
                              </w:r>
                            </w:p>
                          </w:sdtContent>
                        </w:sdt>
                      </w:txbxContent>
                    </v:textbox>
                    <w10:wrap anchorx="page" anchory="margin"/>
                  </v:shape>
                </w:pict>
              </mc:Fallback>
            </mc:AlternateContent>
          </w:r>
        </w:p>
        <w:p w14:paraId="6D45B1C4" w14:textId="4F9C6AD0" w:rsidR="00435658" w:rsidRPr="00435658" w:rsidRDefault="00435658">
          <w:r>
            <w:br w:type="page"/>
          </w:r>
        </w:p>
      </w:sdtContent>
    </w:sdt>
    <w:sdt>
      <w:sdtPr>
        <w:id w:val="-770473576"/>
        <w:docPartObj>
          <w:docPartGallery w:val="Table of Contents"/>
          <w:docPartUnique/>
        </w:docPartObj>
      </w:sdtPr>
      <w:sdtEndPr>
        <w:rPr>
          <w:rFonts w:ascii="Roboto" w:eastAsiaTheme="minorHAnsi" w:hAnsi="Roboto" w:cstheme="minorBidi"/>
          <w:b/>
          <w:bCs/>
          <w:color w:val="auto"/>
          <w:sz w:val="22"/>
          <w:szCs w:val="22"/>
          <w:lang w:eastAsia="en-US"/>
        </w:rPr>
      </w:sdtEndPr>
      <w:sdtContent>
        <w:p w14:paraId="19C0AC20" w14:textId="60B4355F" w:rsidR="00435658" w:rsidRPr="00435658" w:rsidRDefault="00435658">
          <w:pPr>
            <w:pStyle w:val="TtuloTDC"/>
            <w:rPr>
              <w:rStyle w:val="Ttulo1Car"/>
              <w:rFonts w:eastAsiaTheme="majorEastAsia"/>
            </w:rPr>
          </w:pPr>
          <w:r w:rsidRPr="00435658">
            <w:rPr>
              <w:rStyle w:val="Ttulo1Car"/>
              <w:rFonts w:eastAsiaTheme="majorEastAsia"/>
            </w:rPr>
            <w:t>Índice</w:t>
          </w:r>
        </w:p>
        <w:p w14:paraId="6B9EBF33" w14:textId="5D7C1A78" w:rsidR="00435658" w:rsidRDefault="00435658">
          <w:pPr>
            <w:pStyle w:val="TDC1"/>
            <w:tabs>
              <w:tab w:val="right" w:leader="dot" w:pos="10338"/>
            </w:tabs>
            <w:rPr>
              <w:noProof/>
            </w:rPr>
          </w:pPr>
          <w:r>
            <w:fldChar w:fldCharType="begin"/>
          </w:r>
          <w:r>
            <w:instrText xml:space="preserve"> TOC \o "1-3" \h \z \u </w:instrText>
          </w:r>
          <w:r>
            <w:fldChar w:fldCharType="separate"/>
          </w:r>
          <w:hyperlink w:anchor="_Toc117859539" w:history="1">
            <w:r w:rsidRPr="003613C4">
              <w:rPr>
                <w:rStyle w:val="Hipervnculo"/>
                <w:noProof/>
              </w:rPr>
              <w:t>Identifica las diferentes responsabilidades que existen en este programa. Haz una lista con ellas.</w:t>
            </w:r>
            <w:r>
              <w:rPr>
                <w:noProof/>
                <w:webHidden/>
              </w:rPr>
              <w:tab/>
            </w:r>
            <w:r>
              <w:rPr>
                <w:noProof/>
                <w:webHidden/>
              </w:rPr>
              <w:fldChar w:fldCharType="begin"/>
            </w:r>
            <w:r>
              <w:rPr>
                <w:noProof/>
                <w:webHidden/>
              </w:rPr>
              <w:instrText xml:space="preserve"> PAGEREF _Toc117859539 \h </w:instrText>
            </w:r>
            <w:r>
              <w:rPr>
                <w:noProof/>
                <w:webHidden/>
              </w:rPr>
            </w:r>
            <w:r>
              <w:rPr>
                <w:noProof/>
                <w:webHidden/>
              </w:rPr>
              <w:fldChar w:fldCharType="separate"/>
            </w:r>
            <w:r>
              <w:rPr>
                <w:noProof/>
                <w:webHidden/>
              </w:rPr>
              <w:t>2</w:t>
            </w:r>
            <w:r>
              <w:rPr>
                <w:noProof/>
                <w:webHidden/>
              </w:rPr>
              <w:fldChar w:fldCharType="end"/>
            </w:r>
          </w:hyperlink>
        </w:p>
        <w:p w14:paraId="4419F36D" w14:textId="255CB071" w:rsidR="00435658" w:rsidRDefault="00435658">
          <w:pPr>
            <w:pStyle w:val="TDC1"/>
            <w:tabs>
              <w:tab w:val="right" w:leader="dot" w:pos="10338"/>
            </w:tabs>
            <w:rPr>
              <w:noProof/>
            </w:rPr>
          </w:pPr>
          <w:hyperlink w:anchor="_Toc117859540" w:history="1">
            <w:r w:rsidRPr="003613C4">
              <w:rPr>
                <w:rStyle w:val="Hipervnculo"/>
                <w:noProof/>
              </w:rPr>
              <w:t>¿</w:t>
            </w:r>
            <w:r w:rsidRPr="003613C4">
              <w:rPr>
                <w:rStyle w:val="Hipervnculo"/>
                <w:b/>
                <w:bCs/>
                <w:noProof/>
              </w:rPr>
              <w:t>Qué</w:t>
            </w:r>
            <w:r w:rsidRPr="003613C4">
              <w:rPr>
                <w:rStyle w:val="Hipervnculo"/>
                <w:noProof/>
              </w:rPr>
              <w:t> principio o principios SOLID has empleado para cada uno de los dos objetivos anteriores, </w:t>
            </w:r>
            <w:r w:rsidRPr="003613C4">
              <w:rPr>
                <w:rStyle w:val="Hipervnculo"/>
                <w:b/>
                <w:bCs/>
                <w:noProof/>
              </w:rPr>
              <w:t>cómo</w:t>
            </w:r>
            <w:r w:rsidRPr="003613C4">
              <w:rPr>
                <w:rStyle w:val="Hipervnculo"/>
                <w:noProof/>
              </w:rPr>
              <w:t> los has empleado y </w:t>
            </w:r>
            <w:r w:rsidRPr="003613C4">
              <w:rPr>
                <w:rStyle w:val="Hipervnculo"/>
                <w:b/>
                <w:bCs/>
                <w:noProof/>
              </w:rPr>
              <w:t>por qué</w:t>
            </w:r>
            <w:r w:rsidRPr="003613C4">
              <w:rPr>
                <w:rStyle w:val="Hipervnculo"/>
                <w:noProof/>
              </w:rPr>
              <w:t>?</w:t>
            </w:r>
            <w:r>
              <w:rPr>
                <w:noProof/>
                <w:webHidden/>
              </w:rPr>
              <w:tab/>
            </w:r>
            <w:r>
              <w:rPr>
                <w:noProof/>
                <w:webHidden/>
              </w:rPr>
              <w:fldChar w:fldCharType="begin"/>
            </w:r>
            <w:r>
              <w:rPr>
                <w:noProof/>
                <w:webHidden/>
              </w:rPr>
              <w:instrText xml:space="preserve"> PAGEREF _Toc117859540 \h </w:instrText>
            </w:r>
            <w:r>
              <w:rPr>
                <w:noProof/>
                <w:webHidden/>
              </w:rPr>
            </w:r>
            <w:r>
              <w:rPr>
                <w:noProof/>
                <w:webHidden/>
              </w:rPr>
              <w:fldChar w:fldCharType="separate"/>
            </w:r>
            <w:r>
              <w:rPr>
                <w:noProof/>
                <w:webHidden/>
              </w:rPr>
              <w:t>2</w:t>
            </w:r>
            <w:r>
              <w:rPr>
                <w:noProof/>
                <w:webHidden/>
              </w:rPr>
              <w:fldChar w:fldCharType="end"/>
            </w:r>
          </w:hyperlink>
        </w:p>
        <w:p w14:paraId="329C65A7" w14:textId="6E647984" w:rsidR="00435658" w:rsidRDefault="00435658">
          <w:pPr>
            <w:pStyle w:val="TDC1"/>
            <w:tabs>
              <w:tab w:val="right" w:leader="dot" w:pos="10338"/>
            </w:tabs>
            <w:rPr>
              <w:noProof/>
            </w:rPr>
          </w:pPr>
          <w:hyperlink w:anchor="_Toc117859541" w:history="1">
            <w:r w:rsidRPr="003613C4">
              <w:rPr>
                <w:rStyle w:val="Hipervnculo"/>
                <w:noProof/>
              </w:rPr>
              <w:t>Elabora una tabla para documentar las responsabilidades de las clases</w:t>
            </w:r>
            <w:r>
              <w:rPr>
                <w:noProof/>
                <w:webHidden/>
              </w:rPr>
              <w:tab/>
            </w:r>
            <w:r>
              <w:rPr>
                <w:noProof/>
                <w:webHidden/>
              </w:rPr>
              <w:fldChar w:fldCharType="begin"/>
            </w:r>
            <w:r>
              <w:rPr>
                <w:noProof/>
                <w:webHidden/>
              </w:rPr>
              <w:instrText xml:space="preserve"> PAGEREF _Toc117859541 \h </w:instrText>
            </w:r>
            <w:r>
              <w:rPr>
                <w:noProof/>
                <w:webHidden/>
              </w:rPr>
            </w:r>
            <w:r>
              <w:rPr>
                <w:noProof/>
                <w:webHidden/>
              </w:rPr>
              <w:fldChar w:fldCharType="separate"/>
            </w:r>
            <w:r>
              <w:rPr>
                <w:noProof/>
                <w:webHidden/>
              </w:rPr>
              <w:t>2</w:t>
            </w:r>
            <w:r>
              <w:rPr>
                <w:noProof/>
                <w:webHidden/>
              </w:rPr>
              <w:fldChar w:fldCharType="end"/>
            </w:r>
          </w:hyperlink>
        </w:p>
        <w:p w14:paraId="1EFB9D7C" w14:textId="3CCE5466" w:rsidR="00435658" w:rsidRDefault="00435658">
          <w:pPr>
            <w:pStyle w:val="TDC1"/>
            <w:tabs>
              <w:tab w:val="right" w:leader="dot" w:pos="10338"/>
            </w:tabs>
            <w:rPr>
              <w:noProof/>
            </w:rPr>
          </w:pPr>
          <w:hyperlink w:anchor="_Toc117859542" w:history="1">
            <w:r w:rsidRPr="003613C4">
              <w:rPr>
                <w:rStyle w:val="Hipervnculo"/>
                <w:noProof/>
              </w:rPr>
              <w:t>Elabora una tabla para documentar el principio OCP (Open Closed Principle) en tu código. Una clase que respeta el principio OCP, está cerrada para modificación, pero abierta para extensión, siempre centrándonos en una modificación futura concreta. Por lo tanto, la tabla debe contener estas columnas.</w:t>
            </w:r>
            <w:r>
              <w:rPr>
                <w:noProof/>
                <w:webHidden/>
              </w:rPr>
              <w:tab/>
            </w:r>
            <w:r>
              <w:rPr>
                <w:noProof/>
                <w:webHidden/>
              </w:rPr>
              <w:fldChar w:fldCharType="begin"/>
            </w:r>
            <w:r>
              <w:rPr>
                <w:noProof/>
                <w:webHidden/>
              </w:rPr>
              <w:instrText xml:space="preserve"> PAGEREF _Toc117859542 \h </w:instrText>
            </w:r>
            <w:r>
              <w:rPr>
                <w:noProof/>
                <w:webHidden/>
              </w:rPr>
            </w:r>
            <w:r>
              <w:rPr>
                <w:noProof/>
                <w:webHidden/>
              </w:rPr>
              <w:fldChar w:fldCharType="separate"/>
            </w:r>
            <w:r>
              <w:rPr>
                <w:noProof/>
                <w:webHidden/>
              </w:rPr>
              <w:t>3</w:t>
            </w:r>
            <w:r>
              <w:rPr>
                <w:noProof/>
                <w:webHidden/>
              </w:rPr>
              <w:fldChar w:fldCharType="end"/>
            </w:r>
          </w:hyperlink>
        </w:p>
        <w:p w14:paraId="35D54FA6" w14:textId="71DE636B" w:rsidR="00435658" w:rsidRDefault="00435658">
          <w:pPr>
            <w:pStyle w:val="TDC1"/>
            <w:tabs>
              <w:tab w:val="right" w:leader="dot" w:pos="10338"/>
            </w:tabs>
            <w:rPr>
              <w:noProof/>
            </w:rPr>
          </w:pPr>
          <w:hyperlink w:anchor="_Toc117859546" w:history="1">
            <w:r w:rsidRPr="003613C4">
              <w:rPr>
                <w:rStyle w:val="Hipervnculo"/>
                <w:noProof/>
              </w:rPr>
              <w:t>Modifica la aplicación para que la salida se produzca por pantalla y no a fichero. ¿Tuviste que cambiar código existente a mayores que el método </w:t>
            </w:r>
            <w:r w:rsidRPr="003613C4">
              <w:rPr>
                <w:rStyle w:val="Hipervnculo"/>
                <w:i/>
                <w:iCs/>
                <w:noProof/>
              </w:rPr>
              <w:t>main</w:t>
            </w:r>
            <w:r w:rsidRPr="003613C4">
              <w:rPr>
                <w:rStyle w:val="Hipervnculo"/>
                <w:noProof/>
              </w:rPr>
              <w:t>? Describe brevemente la modificación.</w:t>
            </w:r>
            <w:r>
              <w:rPr>
                <w:noProof/>
                <w:webHidden/>
              </w:rPr>
              <w:tab/>
            </w:r>
            <w:r>
              <w:rPr>
                <w:noProof/>
                <w:webHidden/>
              </w:rPr>
              <w:fldChar w:fldCharType="begin"/>
            </w:r>
            <w:r>
              <w:rPr>
                <w:noProof/>
                <w:webHidden/>
              </w:rPr>
              <w:instrText xml:space="preserve"> PAGEREF _Toc117859546 \h </w:instrText>
            </w:r>
            <w:r>
              <w:rPr>
                <w:noProof/>
                <w:webHidden/>
              </w:rPr>
            </w:r>
            <w:r>
              <w:rPr>
                <w:noProof/>
                <w:webHidden/>
              </w:rPr>
              <w:fldChar w:fldCharType="separate"/>
            </w:r>
            <w:r>
              <w:rPr>
                <w:noProof/>
                <w:webHidden/>
              </w:rPr>
              <w:t>3</w:t>
            </w:r>
            <w:r>
              <w:rPr>
                <w:noProof/>
                <w:webHidden/>
              </w:rPr>
              <w:fldChar w:fldCharType="end"/>
            </w:r>
          </w:hyperlink>
        </w:p>
        <w:p w14:paraId="0F97F46F" w14:textId="7B98EF23" w:rsidR="00435658" w:rsidRDefault="00435658">
          <w:r>
            <w:rPr>
              <w:b/>
              <w:bCs/>
            </w:rPr>
            <w:fldChar w:fldCharType="end"/>
          </w:r>
        </w:p>
      </w:sdtContent>
    </w:sdt>
    <w:p w14:paraId="0DAD3566" w14:textId="77777777" w:rsidR="00435658" w:rsidRDefault="00435658">
      <w:pPr>
        <w:rPr>
          <w:rFonts w:ascii="Cambria" w:eastAsia="Times New Roman" w:hAnsi="Cambria" w:cstheme="majorBidi"/>
          <w:color w:val="000000" w:themeColor="text1"/>
          <w:sz w:val="32"/>
          <w:szCs w:val="32"/>
          <w:lang w:eastAsia="es-ES"/>
        </w:rPr>
      </w:pPr>
      <w:r>
        <w:br w:type="page"/>
      </w:r>
    </w:p>
    <w:p w14:paraId="0033D6E6" w14:textId="25C18F8F" w:rsidR="000200D5" w:rsidRPr="00770CC9" w:rsidRDefault="000200D5" w:rsidP="00435658">
      <w:pPr>
        <w:pStyle w:val="Ttulo1"/>
      </w:pPr>
      <w:bookmarkStart w:id="0" w:name="_Toc117859539"/>
      <w:r w:rsidRPr="000200D5">
        <w:t>Identifica las diferentes responsabilidades que existen en este programa. Haz una lista con ellas.</w:t>
      </w:r>
      <w:bookmarkEnd w:id="0"/>
    </w:p>
    <w:p w14:paraId="25A462E2" w14:textId="5AA1034B" w:rsidR="000200D5"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-Interactuar con el usuario para pedir nombres de ficheros</w:t>
      </w:r>
    </w:p>
    <w:p w14:paraId="6E084130" w14:textId="44D60FCC" w:rsidR="00E14054" w:rsidRDefault="00E14054"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Pr>
          <w:rFonts w:eastAsia="Times New Roman" w:cs="Segoe UI"/>
          <w:color w:val="212529"/>
          <w:sz w:val="23"/>
          <w:szCs w:val="23"/>
          <w:lang w:eastAsia="es-ES"/>
        </w:rPr>
        <w:tab/>
        <w:t>-Fichero de salida</w:t>
      </w:r>
    </w:p>
    <w:p w14:paraId="6328E970" w14:textId="4E8CB0FC" w:rsidR="00E14054" w:rsidRPr="00770CC9" w:rsidRDefault="00E14054"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Pr>
          <w:rFonts w:eastAsia="Times New Roman" w:cs="Segoe UI"/>
          <w:color w:val="212529"/>
          <w:sz w:val="23"/>
          <w:szCs w:val="23"/>
          <w:lang w:eastAsia="es-ES"/>
        </w:rPr>
        <w:tab/>
        <w:t>-Fichero de entrada</w:t>
      </w:r>
    </w:p>
    <w:p w14:paraId="5DBB85B3" w14:textId="473A59A4" w:rsidR="000200D5" w:rsidRPr="00770CC9"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-Transformar el contenido del </w:t>
      </w:r>
      <w:proofErr w:type="gramStart"/>
      <w:r w:rsidRPr="00770CC9">
        <w:rPr>
          <w:rFonts w:eastAsia="Times New Roman" w:cs="Segoe UI"/>
          <w:color w:val="212529"/>
          <w:sz w:val="23"/>
          <w:szCs w:val="23"/>
          <w:lang w:eastAsia="es-ES"/>
        </w:rPr>
        <w:t>fichero(</w:t>
      </w:r>
      <w:proofErr w:type="gramEnd"/>
      <w:r w:rsidRPr="00770CC9">
        <w:rPr>
          <w:rFonts w:eastAsia="Times New Roman" w:cs="Segoe UI"/>
          <w:color w:val="212529"/>
          <w:sz w:val="23"/>
          <w:szCs w:val="23"/>
          <w:lang w:eastAsia="es-ES"/>
        </w:rPr>
        <w:t>en el caso inicial a XML)</w:t>
      </w:r>
    </w:p>
    <w:p w14:paraId="248DB874" w14:textId="72FA8259" w:rsidR="000200D5" w:rsidRPr="000200D5" w:rsidRDefault="000200D5"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lang w:eastAsia="es-ES"/>
        </w:rPr>
        <w:t>-Llevar el flujo principal del programa</w:t>
      </w:r>
    </w:p>
    <w:p w14:paraId="0D638A8B" w14:textId="17973BE7" w:rsidR="000200D5" w:rsidRPr="00770CC9" w:rsidRDefault="000200D5" w:rsidP="00435658">
      <w:pPr>
        <w:pStyle w:val="Ttulo1"/>
      </w:pPr>
      <w:bookmarkStart w:id="1" w:name="_Toc117859540"/>
      <w:r w:rsidRPr="000200D5">
        <w:t>¿</w:t>
      </w:r>
      <w:r w:rsidRPr="000200D5">
        <w:rPr>
          <w:b/>
          <w:bCs/>
        </w:rPr>
        <w:t>Qué</w:t>
      </w:r>
      <w:r w:rsidRPr="000200D5">
        <w:t> principio o principios SOLID has empleado para cada uno de los dos objetivos anteriores, </w:t>
      </w:r>
      <w:r w:rsidRPr="000200D5">
        <w:rPr>
          <w:b/>
          <w:bCs/>
        </w:rPr>
        <w:t>cómo</w:t>
      </w:r>
      <w:r w:rsidRPr="000200D5">
        <w:t> los has empleado y </w:t>
      </w:r>
      <w:r w:rsidRPr="000200D5">
        <w:rPr>
          <w:b/>
          <w:bCs/>
        </w:rPr>
        <w:t>por qué</w:t>
      </w:r>
      <w:r w:rsidRPr="000200D5">
        <w:t>?</w:t>
      </w:r>
      <w:bookmarkEnd w:id="1"/>
    </w:p>
    <w:p w14:paraId="1FE1D6BA" w14:textId="6CEA3332" w:rsidR="00E97F79"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Utilizo SRP para identificar las clases mínimas que debo crear según la responsabilidad que tienen.</w:t>
      </w:r>
    </w:p>
    <w:p w14:paraId="5869C653" w14:textId="0C2B9D00" w:rsidR="00F86A64"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Utilizo OCP para identificar que clases cerrar y donde dejar una interfaz punto de expansión. En concreto </w:t>
      </w:r>
      <w:proofErr w:type="spellStart"/>
      <w:r w:rsidRPr="00770CC9">
        <w:rPr>
          <w:rFonts w:eastAsia="Times New Roman" w:cs="Segoe UI"/>
          <w:color w:val="212529"/>
          <w:sz w:val="23"/>
          <w:szCs w:val="23"/>
          <w:lang w:eastAsia="es-ES"/>
        </w:rPr>
        <w:t>toXML</w:t>
      </w:r>
      <w:proofErr w:type="spellEnd"/>
      <w:r w:rsidRPr="00770CC9">
        <w:rPr>
          <w:rFonts w:eastAsia="Times New Roman" w:cs="Segoe UI"/>
          <w:color w:val="212529"/>
          <w:sz w:val="23"/>
          <w:szCs w:val="23"/>
          <w:lang w:eastAsia="es-ES"/>
        </w:rPr>
        <w:t xml:space="preserve"> pasa a ser una clase cerrada a modificación con un punto de expansión en la interfaz que implementa, de forma análoga se actúa con la responsabilidad de “origen de ficheros”.</w:t>
      </w:r>
    </w:p>
    <w:p w14:paraId="0032D129" w14:textId="6108C4DB" w:rsidR="00F86A64" w:rsidRPr="00770CC9"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 xml:space="preserve">Se utiliza el principio de sustitución de </w:t>
      </w:r>
      <w:proofErr w:type="spellStart"/>
      <w:r w:rsidRPr="00770CC9">
        <w:rPr>
          <w:rFonts w:eastAsia="Times New Roman" w:cs="Segoe UI"/>
          <w:color w:val="212529"/>
          <w:sz w:val="23"/>
          <w:szCs w:val="23"/>
          <w:lang w:eastAsia="es-ES"/>
        </w:rPr>
        <w:t>Liskov</w:t>
      </w:r>
      <w:proofErr w:type="spellEnd"/>
      <w:r w:rsidRPr="00770CC9">
        <w:rPr>
          <w:rFonts w:eastAsia="Times New Roman" w:cs="Segoe UI"/>
          <w:color w:val="212529"/>
          <w:sz w:val="23"/>
          <w:szCs w:val="23"/>
          <w:lang w:eastAsia="es-ES"/>
        </w:rPr>
        <w:t xml:space="preserve"> al permitir substituir las clases que llama el </w:t>
      </w:r>
      <w:proofErr w:type="spellStart"/>
      <w:r w:rsidRPr="00770CC9">
        <w:rPr>
          <w:rFonts w:eastAsia="Times New Roman" w:cs="Segoe UI"/>
          <w:color w:val="212529"/>
          <w:sz w:val="23"/>
          <w:szCs w:val="23"/>
          <w:lang w:eastAsia="es-ES"/>
        </w:rPr>
        <w:t>main</w:t>
      </w:r>
      <w:proofErr w:type="spellEnd"/>
      <w:r w:rsidRPr="00770CC9">
        <w:rPr>
          <w:rFonts w:eastAsia="Times New Roman" w:cs="Segoe UI"/>
          <w:color w:val="212529"/>
          <w:sz w:val="23"/>
          <w:szCs w:val="23"/>
          <w:lang w:eastAsia="es-ES"/>
        </w:rPr>
        <w:t xml:space="preserve"> por cualquiera de sus subclases o implementaciones.</w:t>
      </w:r>
    </w:p>
    <w:p w14:paraId="1F3C87E0" w14:textId="62DBD042" w:rsidR="004C52FD" w:rsidRPr="00770CC9" w:rsidRDefault="004C52FD"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Usamos el principio de segregación de interfaces haciendo que entrada y salida tengan interfaces distintas a pesar de poder ser consideradas la misma responsabilidad, si quieres cambiar la forma de salida y no la de entrada no debes tener que implementar un método ya implementado simplemente porque la interfaz te obligue</w:t>
      </w:r>
    </w:p>
    <w:p w14:paraId="5365593A" w14:textId="2AF8A0C6" w:rsidR="00F86A64" w:rsidRPr="000200D5" w:rsidRDefault="00F86A64" w:rsidP="00435658">
      <w:pPr>
        <w:shd w:val="clear" w:color="auto" w:fill="FFFFFF"/>
        <w:spacing w:before="100" w:beforeAutospacing="1" w:after="100" w:afterAutospacing="1" w:line="240" w:lineRule="auto"/>
        <w:ind w:left="709"/>
        <w:jc w:val="both"/>
        <w:rPr>
          <w:rFonts w:eastAsia="Times New Roman" w:cs="Segoe UI"/>
          <w:color w:val="212529"/>
          <w:sz w:val="23"/>
          <w:szCs w:val="23"/>
          <w:lang w:eastAsia="es-ES"/>
        </w:rPr>
      </w:pPr>
      <w:r w:rsidRPr="00770CC9">
        <w:rPr>
          <w:rFonts w:eastAsia="Times New Roman" w:cs="Segoe UI"/>
          <w:color w:val="212529"/>
          <w:sz w:val="23"/>
          <w:szCs w:val="23"/>
          <w:lang w:eastAsia="es-ES"/>
        </w:rPr>
        <w:t>Al crear dependencias en interfaces y no en clases concretas estamos aplicando el principio de inversión de dependencias.</w:t>
      </w:r>
    </w:p>
    <w:p w14:paraId="246C8DCA" w14:textId="77777777" w:rsidR="00E14054" w:rsidRDefault="00770CC9" w:rsidP="00435658">
      <w:pPr>
        <w:pStyle w:val="Ttulo1"/>
      </w:pPr>
      <w:r w:rsidRPr="00435658">
        <w:t xml:space="preserve"> </w:t>
      </w:r>
      <w:bookmarkStart w:id="2" w:name="_Toc117859541"/>
    </w:p>
    <w:p w14:paraId="4B2B63D0" w14:textId="77777777" w:rsidR="00E14054" w:rsidRDefault="00E14054">
      <w:pPr>
        <w:rPr>
          <w:rFonts w:ascii="Cambria" w:eastAsia="Times New Roman" w:hAnsi="Cambria" w:cstheme="majorBidi"/>
          <w:color w:val="000000" w:themeColor="text1"/>
          <w:sz w:val="32"/>
          <w:szCs w:val="32"/>
          <w:lang w:eastAsia="es-ES"/>
        </w:rPr>
      </w:pPr>
      <w:r>
        <w:br w:type="page"/>
      </w:r>
    </w:p>
    <w:p w14:paraId="3EC6A5A0" w14:textId="73883377" w:rsidR="000200D5" w:rsidRPr="000200D5" w:rsidRDefault="000200D5" w:rsidP="00435658">
      <w:pPr>
        <w:pStyle w:val="Ttulo1"/>
      </w:pPr>
      <w:r w:rsidRPr="000200D5">
        <w:t>Elabora una tabla para documentar las responsabilidades de las clases</w:t>
      </w:r>
      <w:bookmarkEnd w:id="2"/>
    </w:p>
    <w:tbl>
      <w:tblPr>
        <w:tblW w:w="10257"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5"/>
        <w:gridCol w:w="3402"/>
        <w:gridCol w:w="4750"/>
      </w:tblGrid>
      <w:tr w:rsidR="00770CC9" w:rsidRPr="00770CC9" w14:paraId="0AA196BA" w14:textId="77777777" w:rsidTr="00435658">
        <w:trPr>
          <w:trHeight w:val="5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409B1F24" w14:textId="77777777" w:rsidR="00770CC9" w:rsidRPr="00770CC9" w:rsidRDefault="00770CC9" w:rsidP="00435658">
            <w:pPr>
              <w:pStyle w:val="Ttulo"/>
              <w:jc w:val="center"/>
              <w:rPr>
                <w:rFonts w:eastAsia="Times New Roman"/>
                <w:lang w:eastAsia="es-ES"/>
              </w:rPr>
            </w:pPr>
            <w:r w:rsidRPr="00770CC9">
              <w:rPr>
                <w:rFonts w:eastAsia="Times New Roman"/>
                <w:lang w:eastAsia="es-ES"/>
              </w:rPr>
              <w:t>Paquete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1A0678C7" w14:textId="77777777" w:rsidR="00770CC9" w:rsidRPr="000200D5" w:rsidRDefault="00770CC9" w:rsidP="00435658">
            <w:pPr>
              <w:pStyle w:val="Ttulo"/>
              <w:jc w:val="center"/>
              <w:rPr>
                <w:rFonts w:eastAsia="Times New Roman"/>
                <w:lang w:eastAsia="es-ES"/>
              </w:rPr>
            </w:pPr>
            <w:r w:rsidRPr="000200D5">
              <w:rPr>
                <w:rFonts w:eastAsia="Times New Roman"/>
                <w:lang w:eastAsia="es-ES"/>
              </w:rPr>
              <w:t>Clase</w:t>
            </w:r>
          </w:p>
        </w:tc>
        <w:tc>
          <w:tcPr>
            <w:tcW w:w="4750" w:type="dxa"/>
            <w:tcBorders>
              <w:top w:val="outset" w:sz="6" w:space="0" w:color="auto"/>
              <w:left w:val="outset" w:sz="6" w:space="0" w:color="auto"/>
              <w:bottom w:val="outset" w:sz="6" w:space="0" w:color="auto"/>
              <w:right w:val="outset" w:sz="6" w:space="0" w:color="auto"/>
            </w:tcBorders>
            <w:vAlign w:val="center"/>
            <w:hideMark/>
          </w:tcPr>
          <w:p w14:paraId="055435D3" w14:textId="77777777" w:rsidR="00770CC9" w:rsidRPr="000200D5" w:rsidRDefault="00770CC9" w:rsidP="00435658">
            <w:pPr>
              <w:pStyle w:val="Ttulo"/>
              <w:jc w:val="center"/>
              <w:rPr>
                <w:rFonts w:eastAsia="Times New Roman"/>
                <w:lang w:eastAsia="es-ES"/>
              </w:rPr>
            </w:pPr>
            <w:r w:rsidRPr="000200D5">
              <w:rPr>
                <w:rFonts w:eastAsia="Times New Roman"/>
                <w:lang w:eastAsia="es-ES"/>
              </w:rPr>
              <w:t>Responsabilidad</w:t>
            </w:r>
          </w:p>
        </w:tc>
      </w:tr>
      <w:tr w:rsidR="00770CC9" w:rsidRPr="00770CC9" w14:paraId="1B3AF539"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74202473"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14:paraId="1023498A" w14:textId="77777777" w:rsidR="00770CC9" w:rsidRPr="000200D5"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4750" w:type="dxa"/>
            <w:tcBorders>
              <w:top w:val="outset" w:sz="6" w:space="0" w:color="auto"/>
              <w:left w:val="outset" w:sz="6" w:space="0" w:color="auto"/>
              <w:bottom w:val="outset" w:sz="6" w:space="0" w:color="auto"/>
              <w:right w:val="outset" w:sz="6" w:space="0" w:color="auto"/>
            </w:tcBorders>
            <w:vAlign w:val="center"/>
            <w:hideMark/>
          </w:tcPr>
          <w:p w14:paraId="34C8ED0E" w14:textId="77777777" w:rsidR="00770CC9" w:rsidRPr="000200D5"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Flujo Principal Del programa</w:t>
            </w:r>
          </w:p>
        </w:tc>
      </w:tr>
      <w:tr w:rsidR="00770CC9" w:rsidRPr="00770CC9" w14:paraId="71167D6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3FDE5BF5"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507A8E16"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8A9B1CB"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distintos formatos</w:t>
            </w:r>
          </w:p>
        </w:tc>
      </w:tr>
      <w:tr w:rsidR="00770CC9" w:rsidRPr="00770CC9" w14:paraId="50F4A99F"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06D4DAC4"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2ED953AA"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GetterInputInterface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626B7F04"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métodos de entrada</w:t>
            </w:r>
          </w:p>
        </w:tc>
      </w:tr>
      <w:tr w:rsidR="00770CC9" w:rsidRPr="00770CC9" w14:paraId="45743C2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551C2B8D"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Converterapp</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34BFA48D"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GetterOutputInterface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37189761"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Punto de expansión para métodos de salida</w:t>
            </w:r>
          </w:p>
        </w:tc>
      </w:tr>
      <w:tr w:rsidR="00770CC9" w:rsidRPr="00770CC9" w14:paraId="195F296F"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17339A4E"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Formatters</w:t>
            </w:r>
            <w:proofErr w:type="spellEnd"/>
          </w:p>
        </w:tc>
        <w:tc>
          <w:tcPr>
            <w:tcW w:w="3402" w:type="dxa"/>
            <w:tcBorders>
              <w:top w:val="outset" w:sz="6" w:space="0" w:color="auto"/>
              <w:left w:val="outset" w:sz="6" w:space="0" w:color="auto"/>
              <w:bottom w:val="outset" w:sz="6" w:space="0" w:color="auto"/>
              <w:right w:val="outset" w:sz="6" w:space="0" w:color="auto"/>
            </w:tcBorders>
            <w:vAlign w:val="center"/>
          </w:tcPr>
          <w:p w14:paraId="31B34D6C"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FormatterToXML</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46ADECB8"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Escribir en la salida la entrada convertida a XML</w:t>
            </w:r>
          </w:p>
        </w:tc>
      </w:tr>
      <w:tr w:rsidR="00770CC9" w:rsidRPr="00770CC9" w14:paraId="380E3821"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72C551F3"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proofErr w:type="gramStart"/>
            <w:r w:rsidRPr="00770CC9">
              <w:rPr>
                <w:rFonts w:eastAsia="Times New Roman" w:cs="Times New Roman"/>
                <w:sz w:val="24"/>
                <w:szCs w:val="24"/>
                <w:lang w:eastAsia="es-ES"/>
              </w:rPr>
              <w:t>IO.Input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16E5D430"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GetterInputFileConsoleInput</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A09E120"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Generar objetos File a partir de la entrada por consola</w:t>
            </w:r>
          </w:p>
        </w:tc>
      </w:tr>
      <w:tr w:rsidR="00770CC9" w:rsidRPr="00770CC9" w14:paraId="3F153F5E"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148C29F9" w14:textId="77777777" w:rsidR="00770CC9" w:rsidRPr="00770CC9" w:rsidRDefault="00770CC9" w:rsidP="00435658">
            <w:pPr>
              <w:spacing w:after="0" w:line="240" w:lineRule="auto"/>
              <w:jc w:val="center"/>
              <w:rPr>
                <w:sz w:val="24"/>
                <w:szCs w:val="24"/>
              </w:rPr>
            </w:pPr>
            <w:proofErr w:type="spellStart"/>
            <w:proofErr w:type="gramStart"/>
            <w:r w:rsidRPr="00770CC9">
              <w:rPr>
                <w:sz w:val="24"/>
                <w:szCs w:val="24"/>
              </w:rPr>
              <w:t>IO.Output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60330315"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sz w:val="24"/>
                <w:szCs w:val="24"/>
              </w:rPr>
              <w:t>ShowOutputByConsole</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200A1D5D"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sz w:val="24"/>
                <w:szCs w:val="24"/>
              </w:rPr>
              <w:t>Expulsar la salida por consola</w:t>
            </w:r>
          </w:p>
        </w:tc>
      </w:tr>
      <w:tr w:rsidR="00770CC9" w:rsidRPr="00770CC9" w14:paraId="3182ED7E" w14:textId="77777777" w:rsidTr="00435658">
        <w:trPr>
          <w:trHeight w:val="352"/>
          <w:jc w:val="center"/>
        </w:trPr>
        <w:tc>
          <w:tcPr>
            <w:tcW w:w="2105" w:type="dxa"/>
            <w:tcBorders>
              <w:top w:val="outset" w:sz="6" w:space="0" w:color="auto"/>
              <w:left w:val="outset" w:sz="6" w:space="0" w:color="auto"/>
              <w:bottom w:val="outset" w:sz="6" w:space="0" w:color="auto"/>
              <w:right w:val="outset" w:sz="6" w:space="0" w:color="auto"/>
            </w:tcBorders>
            <w:vAlign w:val="center"/>
          </w:tcPr>
          <w:p w14:paraId="2D2CD709"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proofErr w:type="gramStart"/>
            <w:r w:rsidRPr="00770CC9">
              <w:rPr>
                <w:sz w:val="24"/>
                <w:szCs w:val="24"/>
              </w:rPr>
              <w:t>IO.Output</w:t>
            </w:r>
            <w:proofErr w:type="spellEnd"/>
            <w:proofErr w:type="gramEnd"/>
          </w:p>
        </w:tc>
        <w:tc>
          <w:tcPr>
            <w:tcW w:w="3402" w:type="dxa"/>
            <w:tcBorders>
              <w:top w:val="outset" w:sz="6" w:space="0" w:color="auto"/>
              <w:left w:val="outset" w:sz="6" w:space="0" w:color="auto"/>
              <w:bottom w:val="outset" w:sz="6" w:space="0" w:color="auto"/>
              <w:right w:val="outset" w:sz="6" w:space="0" w:color="auto"/>
            </w:tcBorders>
            <w:vAlign w:val="center"/>
          </w:tcPr>
          <w:p w14:paraId="2C423E9A" w14:textId="77777777" w:rsidR="00770CC9" w:rsidRPr="00770CC9" w:rsidRDefault="00770CC9" w:rsidP="00435658">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GetterOutputConsoleInput</w:t>
            </w:r>
            <w:proofErr w:type="spellEnd"/>
          </w:p>
        </w:tc>
        <w:tc>
          <w:tcPr>
            <w:tcW w:w="4750" w:type="dxa"/>
            <w:tcBorders>
              <w:top w:val="outset" w:sz="6" w:space="0" w:color="auto"/>
              <w:left w:val="outset" w:sz="6" w:space="0" w:color="auto"/>
              <w:bottom w:val="outset" w:sz="6" w:space="0" w:color="auto"/>
              <w:right w:val="outset" w:sz="6" w:space="0" w:color="auto"/>
            </w:tcBorders>
            <w:vAlign w:val="center"/>
          </w:tcPr>
          <w:p w14:paraId="0468549E" w14:textId="77777777" w:rsidR="00770CC9" w:rsidRPr="00770CC9" w:rsidRDefault="00770CC9" w:rsidP="00435658">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Expulsar la salida en el fichero que pide por consola</w:t>
            </w:r>
          </w:p>
        </w:tc>
      </w:tr>
    </w:tbl>
    <w:p w14:paraId="313B68B3" w14:textId="1C45E993" w:rsidR="000200D5" w:rsidRPr="00435658" w:rsidRDefault="00770CC9" w:rsidP="00435658">
      <w:pPr>
        <w:pStyle w:val="Ttulo1"/>
      </w:pPr>
      <w:r w:rsidRPr="00435658">
        <w:t xml:space="preserve"> </w:t>
      </w:r>
      <w:bookmarkStart w:id="3" w:name="_Toc117859542"/>
      <w:r w:rsidR="000200D5" w:rsidRPr="00435658">
        <w:t xml:space="preserve">Elabora una tabla para documentar el principio OCP (Open </w:t>
      </w:r>
      <w:proofErr w:type="spellStart"/>
      <w:r w:rsidR="000200D5" w:rsidRPr="00435658">
        <w:t>Closed</w:t>
      </w:r>
      <w:proofErr w:type="spellEnd"/>
      <w:r w:rsidR="000200D5" w:rsidRPr="00435658">
        <w:t xml:space="preserve"> </w:t>
      </w:r>
      <w:proofErr w:type="spellStart"/>
      <w:r w:rsidR="000200D5" w:rsidRPr="00435658">
        <w:t>Principle</w:t>
      </w:r>
      <w:proofErr w:type="spellEnd"/>
      <w:r w:rsidR="000200D5" w:rsidRPr="00435658">
        <w:t xml:space="preserve">) en tu código. Una clase que respeta el principio OCP, está cerrada para </w:t>
      </w:r>
      <w:r w:rsidR="00435658" w:rsidRPr="00435658">
        <w:t>modificación,</w:t>
      </w:r>
      <w:r w:rsidR="00435658" w:rsidRPr="00435658">
        <w:t xml:space="preserve"> </w:t>
      </w:r>
      <w:r w:rsidR="000200D5" w:rsidRPr="00435658">
        <w:t xml:space="preserve">pero abierta para extensión, siempre centrándonos en una </w:t>
      </w:r>
      <w:bookmarkStart w:id="4" w:name="_Hlk117859180"/>
      <w:r w:rsidR="000200D5" w:rsidRPr="00435658">
        <w:t xml:space="preserve">modificación </w:t>
      </w:r>
      <w:bookmarkEnd w:id="4"/>
      <w:r w:rsidR="000200D5" w:rsidRPr="00435658">
        <w:t>futura concreta. Por lo tanto, la tabla debe contener estas columnas.</w:t>
      </w:r>
      <w:bookmarkEnd w:id="3"/>
    </w:p>
    <w:tbl>
      <w:tblPr>
        <w:tblW w:w="10347" w:type="dxa"/>
        <w:tblInd w:w="41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0"/>
        <w:gridCol w:w="4296"/>
        <w:gridCol w:w="2791"/>
      </w:tblGrid>
      <w:tr w:rsidR="00A265EA" w:rsidRPr="00770CC9" w14:paraId="573DBCDC" w14:textId="77777777" w:rsidTr="00E14054">
        <w:trPr>
          <w:trHeight w:val="499"/>
        </w:trPr>
        <w:tc>
          <w:tcPr>
            <w:tcW w:w="3260" w:type="dxa"/>
            <w:tcBorders>
              <w:top w:val="outset" w:sz="6" w:space="0" w:color="auto"/>
              <w:left w:val="outset" w:sz="6" w:space="0" w:color="auto"/>
              <w:bottom w:val="outset" w:sz="6" w:space="0" w:color="auto"/>
              <w:right w:val="outset" w:sz="6" w:space="0" w:color="auto"/>
            </w:tcBorders>
            <w:vAlign w:val="center"/>
            <w:hideMark/>
          </w:tcPr>
          <w:p w14:paraId="4F2C607C" w14:textId="77777777" w:rsidR="000200D5" w:rsidRPr="000200D5" w:rsidRDefault="000200D5" w:rsidP="00435658">
            <w:pPr>
              <w:pStyle w:val="Ttulo1"/>
              <w:jc w:val="center"/>
            </w:pPr>
            <w:bookmarkStart w:id="5" w:name="_Toc117859543"/>
            <w:r w:rsidRPr="000200D5">
              <w:t>Clase</w:t>
            </w:r>
            <w:bookmarkEnd w:id="5"/>
          </w:p>
        </w:tc>
        <w:tc>
          <w:tcPr>
            <w:tcW w:w="4296" w:type="dxa"/>
            <w:tcBorders>
              <w:top w:val="outset" w:sz="6" w:space="0" w:color="auto"/>
              <w:left w:val="outset" w:sz="6" w:space="0" w:color="auto"/>
              <w:bottom w:val="outset" w:sz="6" w:space="0" w:color="auto"/>
              <w:right w:val="outset" w:sz="6" w:space="0" w:color="auto"/>
            </w:tcBorders>
            <w:vAlign w:val="center"/>
            <w:hideMark/>
          </w:tcPr>
          <w:p w14:paraId="747E5D7E" w14:textId="77777777" w:rsidR="000200D5" w:rsidRPr="000200D5" w:rsidRDefault="000200D5" w:rsidP="00435658">
            <w:pPr>
              <w:pStyle w:val="Ttulo1"/>
              <w:jc w:val="center"/>
            </w:pPr>
            <w:bookmarkStart w:id="6" w:name="_Toc117859544"/>
            <w:r w:rsidRPr="000200D5">
              <w:t>Modificación posible</w:t>
            </w:r>
            <w:bookmarkEnd w:id="6"/>
          </w:p>
        </w:tc>
        <w:tc>
          <w:tcPr>
            <w:tcW w:w="2791" w:type="dxa"/>
            <w:tcBorders>
              <w:top w:val="outset" w:sz="6" w:space="0" w:color="auto"/>
              <w:left w:val="outset" w:sz="6" w:space="0" w:color="auto"/>
              <w:bottom w:val="outset" w:sz="6" w:space="0" w:color="auto"/>
              <w:right w:val="outset" w:sz="6" w:space="0" w:color="auto"/>
            </w:tcBorders>
            <w:vAlign w:val="center"/>
            <w:hideMark/>
          </w:tcPr>
          <w:p w14:paraId="2ED5B2EB" w14:textId="432E564A" w:rsidR="000200D5" w:rsidRPr="000200D5" w:rsidRDefault="00435658" w:rsidP="00435658">
            <w:pPr>
              <w:pStyle w:val="Ttulo1"/>
              <w:jc w:val="center"/>
            </w:pPr>
            <w:bookmarkStart w:id="7" w:name="_Toc117859545"/>
            <w:proofErr w:type="spellStart"/>
            <w:proofErr w:type="gramStart"/>
            <w:r>
              <w:t>P.</w:t>
            </w:r>
            <w:r w:rsidR="000200D5" w:rsidRPr="000200D5">
              <w:t>extensión</w:t>
            </w:r>
            <w:bookmarkEnd w:id="7"/>
            <w:proofErr w:type="spellEnd"/>
            <w:proofErr w:type="gramEnd"/>
          </w:p>
        </w:tc>
      </w:tr>
      <w:tr w:rsidR="00A265EA" w:rsidRPr="00770CC9" w14:paraId="7D2555D6" w14:textId="77777777" w:rsidTr="00E14054">
        <w:tc>
          <w:tcPr>
            <w:tcW w:w="3260" w:type="dxa"/>
            <w:tcBorders>
              <w:top w:val="outset" w:sz="6" w:space="0" w:color="auto"/>
              <w:left w:val="outset" w:sz="6" w:space="0" w:color="auto"/>
              <w:bottom w:val="outset" w:sz="6" w:space="0" w:color="auto"/>
              <w:right w:val="outset" w:sz="6" w:space="0" w:color="auto"/>
            </w:tcBorders>
            <w:vAlign w:val="center"/>
          </w:tcPr>
          <w:p w14:paraId="1548F9CF" w14:textId="62FEB99D" w:rsidR="00A265EA" w:rsidRPr="00770CC9" w:rsidRDefault="00EF583E" w:rsidP="00E14054">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FormatterToXML</w:t>
            </w:r>
            <w:proofErr w:type="spellEnd"/>
          </w:p>
        </w:tc>
        <w:tc>
          <w:tcPr>
            <w:tcW w:w="4296" w:type="dxa"/>
            <w:tcBorders>
              <w:top w:val="outset" w:sz="6" w:space="0" w:color="auto"/>
              <w:left w:val="outset" w:sz="6" w:space="0" w:color="auto"/>
              <w:bottom w:val="outset" w:sz="6" w:space="0" w:color="auto"/>
              <w:right w:val="outset" w:sz="6" w:space="0" w:color="auto"/>
            </w:tcBorders>
            <w:vAlign w:val="center"/>
          </w:tcPr>
          <w:p w14:paraId="2BA44175" w14:textId="47E595F5" w:rsidR="00A265EA" w:rsidRPr="00770CC9" w:rsidRDefault="00EF583E" w:rsidP="00E14054">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Convertir a otro formato</w:t>
            </w:r>
            <w:r w:rsidR="00E14054">
              <w:rPr>
                <w:rFonts w:eastAsia="Times New Roman" w:cs="Times New Roman"/>
                <w:sz w:val="24"/>
                <w:szCs w:val="24"/>
                <w:lang w:eastAsia="es-ES"/>
              </w:rPr>
              <w:t xml:space="preserve"> que no sea XML</w:t>
            </w:r>
          </w:p>
        </w:tc>
        <w:tc>
          <w:tcPr>
            <w:tcW w:w="2791" w:type="dxa"/>
            <w:tcBorders>
              <w:top w:val="outset" w:sz="6" w:space="0" w:color="auto"/>
              <w:left w:val="outset" w:sz="6" w:space="0" w:color="auto"/>
              <w:bottom w:val="outset" w:sz="6" w:space="0" w:color="auto"/>
              <w:right w:val="outset" w:sz="6" w:space="0" w:color="auto"/>
            </w:tcBorders>
            <w:vAlign w:val="center"/>
          </w:tcPr>
          <w:p w14:paraId="576FF560" w14:textId="0646B074" w:rsidR="00A265EA" w:rsidRPr="00770CC9" w:rsidRDefault="00EF583E" w:rsidP="00E14054">
            <w:pPr>
              <w:spacing w:after="0" w:line="240" w:lineRule="auto"/>
              <w:jc w:val="center"/>
              <w:rPr>
                <w:rFonts w:eastAsia="Times New Roman" w:cs="Times New Roman"/>
                <w:sz w:val="24"/>
                <w:szCs w:val="24"/>
                <w:lang w:eastAsia="es-ES"/>
              </w:rPr>
            </w:pPr>
            <w:proofErr w:type="spellStart"/>
            <w:r w:rsidRPr="00770CC9">
              <w:rPr>
                <w:rFonts w:eastAsia="Times New Roman" w:cs="Times New Roman"/>
                <w:sz w:val="24"/>
                <w:szCs w:val="24"/>
                <w:lang w:eastAsia="es-ES"/>
              </w:rPr>
              <w:t>FormatterInterface</w:t>
            </w:r>
            <w:proofErr w:type="spellEnd"/>
          </w:p>
        </w:tc>
      </w:tr>
      <w:tr w:rsidR="00A265EA" w:rsidRPr="00770CC9" w14:paraId="53A241C5" w14:textId="77777777" w:rsidTr="00E14054">
        <w:tc>
          <w:tcPr>
            <w:tcW w:w="3260" w:type="dxa"/>
            <w:tcBorders>
              <w:top w:val="outset" w:sz="6" w:space="0" w:color="auto"/>
              <w:left w:val="outset" w:sz="6" w:space="0" w:color="auto"/>
              <w:bottom w:val="outset" w:sz="6" w:space="0" w:color="auto"/>
              <w:right w:val="outset" w:sz="6" w:space="0" w:color="auto"/>
            </w:tcBorders>
            <w:vAlign w:val="center"/>
            <w:hideMark/>
          </w:tcPr>
          <w:p w14:paraId="76831571" w14:textId="7BCD3E73" w:rsidR="000200D5" w:rsidRPr="000200D5"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GetterInputFileConsoleInput</w:t>
            </w:r>
            <w:proofErr w:type="spellEnd"/>
          </w:p>
        </w:tc>
        <w:tc>
          <w:tcPr>
            <w:tcW w:w="4296" w:type="dxa"/>
            <w:tcBorders>
              <w:top w:val="outset" w:sz="6" w:space="0" w:color="auto"/>
              <w:left w:val="outset" w:sz="6" w:space="0" w:color="auto"/>
              <w:bottom w:val="outset" w:sz="6" w:space="0" w:color="auto"/>
              <w:right w:val="outset" w:sz="6" w:space="0" w:color="auto"/>
            </w:tcBorders>
            <w:vAlign w:val="center"/>
            <w:hideMark/>
          </w:tcPr>
          <w:p w14:paraId="1DDA81DF" w14:textId="3CB6D6E2" w:rsidR="000200D5" w:rsidRPr="000200D5" w:rsidRDefault="00A265EA" w:rsidP="00E14054">
            <w:pPr>
              <w:spacing w:after="0" w:line="240" w:lineRule="auto"/>
              <w:jc w:val="center"/>
              <w:rPr>
                <w:rFonts w:eastAsia="Times New Roman" w:cs="Times New Roman"/>
                <w:sz w:val="24"/>
                <w:szCs w:val="24"/>
                <w:lang w:eastAsia="es-ES"/>
              </w:rPr>
            </w:pPr>
            <w:r w:rsidRPr="00770CC9">
              <w:rPr>
                <w:rFonts w:eastAsia="Times New Roman" w:cs="Times New Roman"/>
                <w:sz w:val="24"/>
                <w:szCs w:val="24"/>
                <w:lang w:eastAsia="es-ES"/>
              </w:rPr>
              <w:t xml:space="preserve">Entrada </w:t>
            </w:r>
            <w:r w:rsidR="00E14054">
              <w:rPr>
                <w:rFonts w:eastAsia="Times New Roman" w:cs="Times New Roman"/>
                <w:sz w:val="24"/>
                <w:szCs w:val="24"/>
                <w:lang w:eastAsia="es-ES"/>
              </w:rPr>
              <w:t xml:space="preserve">especificada de otra forma. Por ejemplo, </w:t>
            </w:r>
            <w:r w:rsidRPr="00770CC9">
              <w:rPr>
                <w:rFonts w:eastAsia="Times New Roman" w:cs="Times New Roman"/>
                <w:sz w:val="24"/>
                <w:szCs w:val="24"/>
                <w:lang w:eastAsia="es-ES"/>
              </w:rPr>
              <w:t xml:space="preserve">por parámetros del </w:t>
            </w:r>
            <w:proofErr w:type="spellStart"/>
            <w:r w:rsidRPr="00770CC9">
              <w:rPr>
                <w:rFonts w:eastAsia="Times New Roman" w:cs="Times New Roman"/>
                <w:sz w:val="24"/>
                <w:szCs w:val="24"/>
                <w:lang w:eastAsia="es-ES"/>
              </w:rPr>
              <w:t>main</w:t>
            </w:r>
            <w:proofErr w:type="spellEnd"/>
            <w:r w:rsidRPr="00770CC9">
              <w:rPr>
                <w:rFonts w:eastAsia="Times New Roman" w:cs="Times New Roman"/>
                <w:sz w:val="24"/>
                <w:szCs w:val="24"/>
                <w:lang w:eastAsia="es-ES"/>
              </w:rPr>
              <w:t xml:space="preserve"> en vez de consola</w:t>
            </w:r>
            <w:r w:rsidR="00E14054">
              <w:rPr>
                <w:rFonts w:eastAsia="Times New Roman" w:cs="Times New Roman"/>
                <w:sz w:val="24"/>
                <w:szCs w:val="24"/>
                <w:lang w:eastAsia="es-ES"/>
              </w:rPr>
              <w:t>.</w:t>
            </w:r>
          </w:p>
        </w:tc>
        <w:tc>
          <w:tcPr>
            <w:tcW w:w="2791" w:type="dxa"/>
            <w:tcBorders>
              <w:top w:val="outset" w:sz="6" w:space="0" w:color="auto"/>
              <w:left w:val="outset" w:sz="6" w:space="0" w:color="auto"/>
              <w:bottom w:val="outset" w:sz="6" w:space="0" w:color="auto"/>
              <w:right w:val="outset" w:sz="6" w:space="0" w:color="auto"/>
            </w:tcBorders>
            <w:vAlign w:val="center"/>
            <w:hideMark/>
          </w:tcPr>
          <w:p w14:paraId="62B4F830" w14:textId="20FFA17A" w:rsidR="000200D5" w:rsidRPr="000200D5"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GetterInputInterface</w:t>
            </w:r>
            <w:proofErr w:type="spellEnd"/>
          </w:p>
        </w:tc>
      </w:tr>
      <w:tr w:rsidR="00E14054" w:rsidRPr="00770CC9" w14:paraId="62EC7915" w14:textId="77777777" w:rsidTr="00E14054">
        <w:tc>
          <w:tcPr>
            <w:tcW w:w="3260" w:type="dxa"/>
            <w:tcBorders>
              <w:top w:val="outset" w:sz="6" w:space="0" w:color="auto"/>
              <w:left w:val="outset" w:sz="6" w:space="0" w:color="auto"/>
              <w:bottom w:val="outset" w:sz="6" w:space="0" w:color="auto"/>
              <w:right w:val="outset" w:sz="6" w:space="0" w:color="auto"/>
            </w:tcBorders>
            <w:vAlign w:val="center"/>
          </w:tcPr>
          <w:p w14:paraId="395099D1" w14:textId="7F0D868C" w:rsidR="00E14054" w:rsidRPr="00770CC9"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GetterOutputConsoleInput</w:t>
            </w:r>
            <w:proofErr w:type="spellEnd"/>
            <w:r>
              <w:rPr>
                <w:rFonts w:eastAsia="Times New Roman" w:cs="Times New Roman"/>
                <w:sz w:val="24"/>
                <w:szCs w:val="24"/>
                <w:lang w:eastAsia="es-ES"/>
              </w:rPr>
              <w:t xml:space="preserve"> Y </w:t>
            </w:r>
            <w:proofErr w:type="spellStart"/>
            <w:r w:rsidRPr="00E14054">
              <w:rPr>
                <w:rFonts w:eastAsia="Times New Roman" w:cs="Times New Roman"/>
                <w:sz w:val="24"/>
                <w:szCs w:val="24"/>
                <w:lang w:eastAsia="es-ES"/>
              </w:rPr>
              <w:t>ShowOutputByConsole</w:t>
            </w:r>
            <w:proofErr w:type="spellEnd"/>
          </w:p>
        </w:tc>
        <w:tc>
          <w:tcPr>
            <w:tcW w:w="4296" w:type="dxa"/>
            <w:tcBorders>
              <w:top w:val="outset" w:sz="6" w:space="0" w:color="auto"/>
              <w:left w:val="outset" w:sz="6" w:space="0" w:color="auto"/>
              <w:bottom w:val="outset" w:sz="6" w:space="0" w:color="auto"/>
              <w:right w:val="outset" w:sz="6" w:space="0" w:color="auto"/>
            </w:tcBorders>
            <w:vAlign w:val="center"/>
          </w:tcPr>
          <w:p w14:paraId="6429AD5B" w14:textId="5264D1D8" w:rsidR="00E14054" w:rsidRPr="00770CC9" w:rsidRDefault="00E14054" w:rsidP="00E14054">
            <w:pPr>
              <w:spacing w:after="0" w:line="240" w:lineRule="auto"/>
              <w:jc w:val="center"/>
              <w:rPr>
                <w:rFonts w:eastAsia="Times New Roman" w:cs="Times New Roman"/>
                <w:sz w:val="24"/>
                <w:szCs w:val="24"/>
                <w:lang w:eastAsia="es-ES"/>
              </w:rPr>
            </w:pPr>
            <w:r>
              <w:rPr>
                <w:rFonts w:eastAsia="Times New Roman" w:cs="Times New Roman"/>
                <w:sz w:val="24"/>
                <w:szCs w:val="24"/>
                <w:lang w:eastAsia="es-ES"/>
              </w:rPr>
              <w:t>Salida</w:t>
            </w:r>
            <w:r w:rsidRPr="00770CC9">
              <w:rPr>
                <w:rFonts w:eastAsia="Times New Roman" w:cs="Times New Roman"/>
                <w:sz w:val="24"/>
                <w:szCs w:val="24"/>
                <w:lang w:eastAsia="es-ES"/>
              </w:rPr>
              <w:t xml:space="preserve"> </w:t>
            </w:r>
            <w:r>
              <w:rPr>
                <w:rFonts w:eastAsia="Times New Roman" w:cs="Times New Roman"/>
                <w:sz w:val="24"/>
                <w:szCs w:val="24"/>
                <w:lang w:eastAsia="es-ES"/>
              </w:rPr>
              <w:t xml:space="preserve">especificada de otra forma. Por ejemplo, </w:t>
            </w:r>
            <w:r>
              <w:rPr>
                <w:rFonts w:eastAsia="Times New Roman" w:cs="Times New Roman"/>
                <w:sz w:val="24"/>
                <w:szCs w:val="24"/>
                <w:lang w:eastAsia="es-ES"/>
              </w:rPr>
              <w:t>un correo electrónico.</w:t>
            </w:r>
          </w:p>
        </w:tc>
        <w:tc>
          <w:tcPr>
            <w:tcW w:w="2791" w:type="dxa"/>
            <w:tcBorders>
              <w:top w:val="outset" w:sz="6" w:space="0" w:color="auto"/>
              <w:left w:val="outset" w:sz="6" w:space="0" w:color="auto"/>
              <w:bottom w:val="outset" w:sz="6" w:space="0" w:color="auto"/>
              <w:right w:val="outset" w:sz="6" w:space="0" w:color="auto"/>
            </w:tcBorders>
            <w:vAlign w:val="center"/>
          </w:tcPr>
          <w:p w14:paraId="2DEC725F" w14:textId="505B8488" w:rsidR="00E14054" w:rsidRPr="00770CC9" w:rsidRDefault="00E14054" w:rsidP="00E14054">
            <w:pPr>
              <w:spacing w:after="0" w:line="240" w:lineRule="auto"/>
              <w:jc w:val="center"/>
              <w:rPr>
                <w:rFonts w:eastAsia="Times New Roman" w:cs="Times New Roman"/>
                <w:sz w:val="24"/>
                <w:szCs w:val="24"/>
                <w:lang w:eastAsia="es-ES"/>
              </w:rPr>
            </w:pPr>
            <w:proofErr w:type="spellStart"/>
            <w:r w:rsidRPr="00E14054">
              <w:rPr>
                <w:rFonts w:eastAsia="Times New Roman" w:cs="Times New Roman"/>
                <w:sz w:val="24"/>
                <w:szCs w:val="24"/>
                <w:lang w:eastAsia="es-ES"/>
              </w:rPr>
              <w:t>GetterOutputInterface</w:t>
            </w:r>
            <w:proofErr w:type="spellEnd"/>
          </w:p>
        </w:tc>
      </w:tr>
    </w:tbl>
    <w:p w14:paraId="197CC57F" w14:textId="77777777" w:rsidR="00435658" w:rsidRDefault="00435658" w:rsidP="00435658">
      <w:pPr>
        <w:pStyle w:val="Ttulo1"/>
      </w:pPr>
      <w:bookmarkStart w:id="8" w:name="_Toc117859546"/>
    </w:p>
    <w:p w14:paraId="45EAAF3F" w14:textId="0DFC4226" w:rsidR="00435658" w:rsidRDefault="00435658">
      <w:pPr>
        <w:rPr>
          <w:rFonts w:ascii="Cambria" w:eastAsia="Times New Roman" w:hAnsi="Cambria" w:cstheme="majorBidi"/>
          <w:color w:val="000000" w:themeColor="text1"/>
          <w:sz w:val="32"/>
          <w:szCs w:val="32"/>
          <w:lang w:eastAsia="es-ES"/>
        </w:rPr>
      </w:pPr>
      <w:r>
        <w:br w:type="page"/>
      </w:r>
    </w:p>
    <w:p w14:paraId="12C217D5" w14:textId="62B14681" w:rsidR="000200D5" w:rsidRPr="00770CC9" w:rsidRDefault="000200D5" w:rsidP="00435658">
      <w:pPr>
        <w:pStyle w:val="Ttulo1"/>
      </w:pPr>
      <w:r w:rsidRPr="000200D5">
        <w:t>Modifica la aplicación para que la salida se produzca por pantalla y no a fichero. ¿Tuviste que cambiar código existente a mayores que el método </w:t>
      </w:r>
      <w:proofErr w:type="spellStart"/>
      <w:r w:rsidRPr="000200D5">
        <w:rPr>
          <w:i/>
          <w:iCs/>
        </w:rPr>
        <w:t>main</w:t>
      </w:r>
      <w:proofErr w:type="spellEnd"/>
      <w:r w:rsidRPr="000200D5">
        <w:t>? Describe brevemente la modificación.</w:t>
      </w:r>
      <w:bookmarkEnd w:id="8"/>
      <w:r w:rsidRPr="000200D5">
        <w:t> </w:t>
      </w:r>
    </w:p>
    <w:p w14:paraId="62DA4E31" w14:textId="335077C8" w:rsidR="00CE465C" w:rsidRPr="00770CC9" w:rsidRDefault="004C52FD" w:rsidP="004C52FD">
      <w:pPr>
        <w:shd w:val="clear" w:color="auto" w:fill="FFFFFF"/>
        <w:spacing w:before="100" w:beforeAutospacing="1" w:after="100" w:afterAutospacing="1" w:line="240" w:lineRule="auto"/>
        <w:ind w:left="720"/>
        <w:jc w:val="both"/>
        <w:rPr>
          <w:rFonts w:eastAsia="Times New Roman" w:cs="Segoe UI"/>
          <w:color w:val="212529"/>
          <w:sz w:val="23"/>
          <w:szCs w:val="23"/>
          <w:lang w:eastAsia="es-ES"/>
        </w:rPr>
      </w:pPr>
      <w:r w:rsidRPr="00770CC9">
        <w:rPr>
          <w:rFonts w:eastAsia="Times New Roman" w:cs="Segoe UI"/>
          <w:color w:val="212529"/>
          <w:sz w:val="23"/>
          <w:szCs w:val="23"/>
          <w:u w:val="single"/>
          <w:lang w:eastAsia="es-ES"/>
        </w:rPr>
        <w:drawing>
          <wp:inline distT="0" distB="0" distL="0" distR="0" wp14:anchorId="05D05DD3" wp14:editId="25AC13F0">
            <wp:extent cx="5400040" cy="18980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98015"/>
                    </a:xfrm>
                    <a:prstGeom prst="rect">
                      <a:avLst/>
                    </a:prstGeom>
                  </pic:spPr>
                </pic:pic>
              </a:graphicData>
            </a:graphic>
          </wp:inline>
        </w:drawing>
      </w:r>
      <w:r w:rsidRPr="00770CC9">
        <w:rPr>
          <w:rFonts w:eastAsia="Times New Roman" w:cs="Segoe UI"/>
          <w:color w:val="212529"/>
          <w:sz w:val="23"/>
          <w:szCs w:val="23"/>
          <w:lang w:eastAsia="es-ES"/>
        </w:rPr>
        <w:t xml:space="preserve"> </w:t>
      </w:r>
      <w:r w:rsidRPr="00770CC9">
        <w:rPr>
          <w:rFonts w:eastAsia="Times New Roman" w:cs="Segoe UI"/>
          <w:color w:val="212529"/>
          <w:sz w:val="23"/>
          <w:szCs w:val="23"/>
          <w:lang w:eastAsia="es-ES"/>
        </w:rPr>
        <w:drawing>
          <wp:inline distT="0" distB="0" distL="0" distR="0" wp14:anchorId="3E640A8E" wp14:editId="74FDEA2F">
            <wp:extent cx="5400040" cy="1897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7380"/>
                    </a:xfrm>
                    <a:prstGeom prst="rect">
                      <a:avLst/>
                    </a:prstGeom>
                  </pic:spPr>
                </pic:pic>
              </a:graphicData>
            </a:graphic>
          </wp:inline>
        </w:drawing>
      </w:r>
    </w:p>
    <w:p w14:paraId="310FF838" w14:textId="097A87C5" w:rsidR="004C52FD" w:rsidRPr="00770CC9" w:rsidRDefault="004C52FD" w:rsidP="004C52FD">
      <w:pPr>
        <w:shd w:val="clear" w:color="auto" w:fill="FFFFFF"/>
        <w:spacing w:before="100" w:beforeAutospacing="1" w:after="100" w:afterAutospacing="1" w:line="240" w:lineRule="auto"/>
        <w:ind w:left="720"/>
        <w:jc w:val="both"/>
      </w:pPr>
      <w:r w:rsidRPr="00770CC9">
        <w:drawing>
          <wp:inline distT="0" distB="0" distL="0" distR="0" wp14:anchorId="64480AC0" wp14:editId="3AD14616">
            <wp:extent cx="4892464" cy="103641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464" cy="1036410"/>
                    </a:xfrm>
                    <a:prstGeom prst="rect">
                      <a:avLst/>
                    </a:prstGeom>
                  </pic:spPr>
                </pic:pic>
              </a:graphicData>
            </a:graphic>
          </wp:inline>
        </w:drawing>
      </w:r>
    </w:p>
    <w:p w14:paraId="3CB758DF" w14:textId="0EAF4C0F" w:rsidR="004C52FD" w:rsidRPr="00770CC9" w:rsidRDefault="004C52FD" w:rsidP="004C52FD">
      <w:pPr>
        <w:shd w:val="clear" w:color="auto" w:fill="FFFFFF"/>
        <w:spacing w:before="100" w:beforeAutospacing="1" w:after="100" w:afterAutospacing="1" w:line="240" w:lineRule="auto"/>
        <w:ind w:left="720"/>
        <w:jc w:val="both"/>
      </w:pPr>
      <w:r w:rsidRPr="00770CC9">
        <w:drawing>
          <wp:inline distT="0" distB="0" distL="0" distR="0" wp14:anchorId="76059837" wp14:editId="4FAD5BBC">
            <wp:extent cx="4938188" cy="2423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2423370"/>
                    </a:xfrm>
                    <a:prstGeom prst="rect">
                      <a:avLst/>
                    </a:prstGeom>
                  </pic:spPr>
                </pic:pic>
              </a:graphicData>
            </a:graphic>
          </wp:inline>
        </w:drawing>
      </w:r>
    </w:p>
    <w:sectPr w:rsidR="004C52FD" w:rsidRPr="00770CC9" w:rsidSect="00435658">
      <w:pgSz w:w="11906" w:h="16838"/>
      <w:pgMar w:top="709" w:right="991" w:bottom="993"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072"/>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000AA"/>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53D0E"/>
    <w:multiLevelType w:val="multilevel"/>
    <w:tmpl w:val="1832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54721"/>
    <w:multiLevelType w:val="multilevel"/>
    <w:tmpl w:val="FF560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D5"/>
    <w:rsid w:val="000200D5"/>
    <w:rsid w:val="00435658"/>
    <w:rsid w:val="004C52FD"/>
    <w:rsid w:val="00687AAE"/>
    <w:rsid w:val="00770CC9"/>
    <w:rsid w:val="00A265EA"/>
    <w:rsid w:val="00BC769C"/>
    <w:rsid w:val="00CE465C"/>
    <w:rsid w:val="00E14054"/>
    <w:rsid w:val="00E97F79"/>
    <w:rsid w:val="00EF583E"/>
    <w:rsid w:val="00F8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4DE"/>
  <w15:chartTrackingRefBased/>
  <w15:docId w15:val="{1552EB14-D381-47A5-9AF6-67A6F9A1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658"/>
    <w:rPr>
      <w:rFonts w:ascii="Roboto" w:hAnsi="Roboto"/>
    </w:rPr>
  </w:style>
  <w:style w:type="paragraph" w:styleId="Ttulo1">
    <w:name w:val="heading 1"/>
    <w:basedOn w:val="Normal"/>
    <w:next w:val="Normal"/>
    <w:link w:val="Ttulo1Car"/>
    <w:autoRedefine/>
    <w:uiPriority w:val="9"/>
    <w:qFormat/>
    <w:rsid w:val="00435658"/>
    <w:pPr>
      <w:keepNext/>
      <w:keepLines/>
      <w:spacing w:before="240" w:after="0"/>
      <w:outlineLvl w:val="0"/>
    </w:pPr>
    <w:rPr>
      <w:rFonts w:ascii="Cambria" w:eastAsia="Times New Roman" w:hAnsi="Cambria" w:cstheme="majorBidi"/>
      <w:color w:val="000000" w:themeColor="text1"/>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00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00D5"/>
    <w:rPr>
      <w:b/>
      <w:bCs/>
    </w:rPr>
  </w:style>
  <w:style w:type="character" w:styleId="nfasis">
    <w:name w:val="Emphasis"/>
    <w:basedOn w:val="Fuentedeprrafopredeter"/>
    <w:uiPriority w:val="20"/>
    <w:qFormat/>
    <w:rsid w:val="000200D5"/>
    <w:rPr>
      <w:i/>
      <w:iCs/>
    </w:rPr>
  </w:style>
  <w:style w:type="character" w:customStyle="1" w:styleId="Ttulo1Car">
    <w:name w:val="Título 1 Car"/>
    <w:basedOn w:val="Fuentedeprrafopredeter"/>
    <w:link w:val="Ttulo1"/>
    <w:uiPriority w:val="9"/>
    <w:rsid w:val="00435658"/>
    <w:rPr>
      <w:rFonts w:ascii="Cambria" w:eastAsia="Times New Roman" w:hAnsi="Cambria" w:cstheme="majorBidi"/>
      <w:color w:val="000000" w:themeColor="text1"/>
      <w:sz w:val="32"/>
      <w:szCs w:val="32"/>
      <w:lang w:eastAsia="es-ES"/>
    </w:rPr>
  </w:style>
  <w:style w:type="paragraph" w:styleId="Ttulo">
    <w:name w:val="Title"/>
    <w:basedOn w:val="Normal"/>
    <w:next w:val="Normal"/>
    <w:link w:val="TtuloCar"/>
    <w:autoRedefine/>
    <w:uiPriority w:val="10"/>
    <w:qFormat/>
    <w:rsid w:val="00435658"/>
    <w:pPr>
      <w:spacing w:after="0" w:line="240" w:lineRule="auto"/>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435658"/>
    <w:rPr>
      <w:rFonts w:ascii="Roboto" w:eastAsiaTheme="majorEastAsia" w:hAnsi="Roboto" w:cstheme="majorBidi"/>
      <w:spacing w:val="-10"/>
      <w:kern w:val="28"/>
      <w:sz w:val="32"/>
      <w:szCs w:val="56"/>
    </w:rPr>
  </w:style>
  <w:style w:type="paragraph" w:styleId="Sinespaciado">
    <w:name w:val="No Spacing"/>
    <w:link w:val="SinespaciadoCar"/>
    <w:uiPriority w:val="1"/>
    <w:qFormat/>
    <w:rsid w:val="0043565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35658"/>
    <w:rPr>
      <w:rFonts w:eastAsiaTheme="minorEastAsia"/>
      <w:lang w:eastAsia="es-ES"/>
    </w:rPr>
  </w:style>
  <w:style w:type="paragraph" w:styleId="TtuloTDC">
    <w:name w:val="TOC Heading"/>
    <w:basedOn w:val="Ttulo1"/>
    <w:next w:val="Normal"/>
    <w:uiPriority w:val="39"/>
    <w:unhideWhenUsed/>
    <w:qFormat/>
    <w:rsid w:val="00435658"/>
    <w:pPr>
      <w:outlineLvl w:val="9"/>
    </w:pPr>
    <w:rPr>
      <w:rFonts w:asciiTheme="majorHAnsi" w:eastAsiaTheme="majorEastAsia" w:hAnsiTheme="majorHAnsi"/>
      <w:color w:val="2F5496" w:themeColor="accent1" w:themeShade="BF"/>
    </w:rPr>
  </w:style>
  <w:style w:type="paragraph" w:styleId="TDC1">
    <w:name w:val="toc 1"/>
    <w:basedOn w:val="Normal"/>
    <w:next w:val="Normal"/>
    <w:autoRedefine/>
    <w:uiPriority w:val="39"/>
    <w:unhideWhenUsed/>
    <w:rsid w:val="00435658"/>
    <w:pPr>
      <w:spacing w:after="100"/>
    </w:pPr>
  </w:style>
  <w:style w:type="character" w:styleId="Hipervnculo">
    <w:name w:val="Hyperlink"/>
    <w:basedOn w:val="Fuentedeprrafopredeter"/>
    <w:uiPriority w:val="99"/>
    <w:unhideWhenUsed/>
    <w:rsid w:val="00435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2841">
      <w:bodyDiv w:val="1"/>
      <w:marLeft w:val="0"/>
      <w:marRight w:val="0"/>
      <w:marTop w:val="0"/>
      <w:marBottom w:val="0"/>
      <w:divBdr>
        <w:top w:val="none" w:sz="0" w:space="0" w:color="auto"/>
        <w:left w:val="none" w:sz="0" w:space="0" w:color="auto"/>
        <w:bottom w:val="none" w:sz="0" w:space="0" w:color="auto"/>
        <w:right w:val="none" w:sz="0" w:space="0" w:color="auto"/>
      </w:divBdr>
    </w:div>
    <w:div w:id="1175611059">
      <w:bodyDiv w:val="1"/>
      <w:marLeft w:val="0"/>
      <w:marRight w:val="0"/>
      <w:marTop w:val="0"/>
      <w:marBottom w:val="0"/>
      <w:divBdr>
        <w:top w:val="none" w:sz="0" w:space="0" w:color="auto"/>
        <w:left w:val="none" w:sz="0" w:space="0" w:color="auto"/>
        <w:bottom w:val="none" w:sz="0" w:space="0" w:color="auto"/>
        <w:right w:val="none" w:sz="0" w:space="0" w:color="auto"/>
      </w:divBdr>
      <w:divsChild>
        <w:div w:id="1645620359">
          <w:marLeft w:val="0"/>
          <w:marRight w:val="0"/>
          <w:marTop w:val="0"/>
          <w:marBottom w:val="0"/>
          <w:divBdr>
            <w:top w:val="none" w:sz="0" w:space="0" w:color="auto"/>
            <w:left w:val="none" w:sz="0" w:space="0" w:color="auto"/>
            <w:bottom w:val="none" w:sz="0" w:space="0" w:color="auto"/>
            <w:right w:val="none" w:sz="0" w:space="0" w:color="auto"/>
          </w:divBdr>
          <w:divsChild>
            <w:div w:id="2291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553">
      <w:bodyDiv w:val="1"/>
      <w:marLeft w:val="0"/>
      <w:marRight w:val="0"/>
      <w:marTop w:val="0"/>
      <w:marBottom w:val="0"/>
      <w:divBdr>
        <w:top w:val="none" w:sz="0" w:space="0" w:color="auto"/>
        <w:left w:val="none" w:sz="0" w:space="0" w:color="auto"/>
        <w:bottom w:val="none" w:sz="0" w:space="0" w:color="auto"/>
        <w:right w:val="none" w:sz="0" w:space="0" w:color="auto"/>
      </w:divBdr>
      <w:divsChild>
        <w:div w:id="1322661575">
          <w:marLeft w:val="0"/>
          <w:marRight w:val="0"/>
          <w:marTop w:val="0"/>
          <w:marBottom w:val="0"/>
          <w:divBdr>
            <w:top w:val="none" w:sz="0" w:space="0" w:color="auto"/>
            <w:left w:val="none" w:sz="0" w:space="0" w:color="auto"/>
            <w:bottom w:val="none" w:sz="0" w:space="0" w:color="auto"/>
            <w:right w:val="none" w:sz="0" w:space="0" w:color="auto"/>
          </w:divBdr>
          <w:divsChild>
            <w:div w:id="52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E633-4ED1-4B4D-9119-68EDA470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645</Words>
  <Characters>3548</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Identifica las diferentes responsabilidades que existen en este programa. Haz un</vt:lpstr>
      <vt:lpstr>¿Qué principio o principios SOLID has empleado para cada uno de los dos objetivo</vt:lpstr>
      <vt:lpstr>Elabora una tabla para documentar las responsabilidades de las clases</vt:lpstr>
      <vt:lpstr>Elabora una tabla para documentar el principio OCP (Open Closed Principle) en t</vt:lpstr>
      <vt:lpstr/>
      <vt:lpstr>Modifica la aplicación para que la salida se produzca por pantalla y no a ficher</vt:lpstr>
    </vt:vector>
  </TitlesOfParts>
  <Company>ESEI</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dc:title>
  <dc:subject>DAGSS</dc:subject>
  <dc:creator>oscar leston casais</dc:creator>
  <cp:keywords/>
  <dc:description/>
  <cp:lastModifiedBy>oscar leston casais</cp:lastModifiedBy>
  <cp:revision>3</cp:revision>
  <dcterms:created xsi:type="dcterms:W3CDTF">2022-10-28T10:07:00Z</dcterms:created>
  <dcterms:modified xsi:type="dcterms:W3CDTF">2022-10-28T12:31:00Z</dcterms:modified>
  <cp:category>Óscar Lestón Casais</cp:category>
</cp:coreProperties>
</file>