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Secure</w:t>
      </w:r>
      <w:r>
        <w:t xml:space="preserve"> </w:t>
      </w:r>
      <w:r>
        <w:t xml:space="preserve">App</w:t>
      </w:r>
      <w:r>
        <w:t xml:space="preserve"> </w:t>
      </w:r>
      <w:r>
        <w:t xml:space="preserve">(DT360</w:t>
      </w:r>
      <w:r>
        <w:t xml:space="preserve"> </w:t>
      </w:r>
      <w:r>
        <w:t xml:space="preserve">Core)</w:t>
      </w:r>
    </w:p>
    <w:p>
      <w:pPr>
        <w:pStyle w:val="Subtitle"/>
      </w:pPr>
      <w:r>
        <w:t xml:space="preserve">Total</w:t>
      </w:r>
      <w:r>
        <w:t xml:space="preserve"> </w:t>
      </w:r>
      <w:r>
        <w:t xml:space="preserve">Secure</w:t>
      </w:r>
      <w:r>
        <w:t xml:space="preserve"> </w:t>
      </w:r>
      <w:r>
        <w:t xml:space="preserve">App</w:t>
      </w:r>
    </w:p>
    <w:p>
      <w:pPr>
        <w:pStyle w:val="Author"/>
      </w:pPr>
      <w:r>
        <w:t xml:space="preserve">Auditoria</w:t>
      </w:r>
      <w:r>
        <w:t xml:space="preserve"> </w:t>
      </w:r>
      <w:r>
        <w:t xml:space="preserve">tecnica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Pacific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1.1</w:t>
      </w:r>
      <w:r>
        <w:t xml:space="preserve"> </w:t>
      </w:r>
      <w:r>
        <w:t xml:space="preserve">·</w:t>
      </w:r>
      <w:r>
        <w:t xml:space="preserve"> </w:t>
      </w:r>
      <w:r>
        <w:t xml:space="preserve">15</w:t>
      </w:r>
      <w:r>
        <w:t xml:space="preserve"> </w:t>
      </w:r>
      <w:r>
        <w:t xml:space="preserve">de</w:t>
      </w:r>
      <w:r>
        <w:t xml:space="preserve"> </w:t>
      </w:r>
      <w:r>
        <w:t xml:space="preserve">septiembre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Base:</w:t>
      </w:r>
      <w:r>
        <w:t xml:space="preserve"> </w:t>
      </w:r>
      <w:r>
        <w:rPr>
          <w:rStyle w:val="VerbatimChar"/>
        </w:rPr>
        <w:t xml:space="preserve">http://&lt;host&gt;:3031/api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Alcanzable desde internet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http://181.198.245.50:3031</w:t>
      </w:r>
      <w:r>
        <w:t xml:space="preserve">.</w:t>
      </w:r>
    </w:p>
    <w:p>
      <w:pPr>
        <w:pStyle w:val="BodyText"/>
      </w:pPr>
      <w:r>
        <w:t xml:space="preserve">Verificado el</w:t>
      </w:r>
      <w:r>
        <w:t xml:space="preserve"> </w:t>
      </w:r>
      <w:r>
        <w:rPr>
          <w:b/>
          <w:bCs/>
        </w:rPr>
        <w:t xml:space="preserve">2026-09-15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php artisan route:list --json</w:t>
      </w:r>
      <w:r>
        <w:t xml:space="preserve"> </w:t>
      </w:r>
      <w:r>
        <w:t xml:space="preserve">contra el</w:t>
      </w:r>
      <w:r>
        <w:t xml:space="preserve"> </w:t>
      </w:r>
      <w:r>
        <w:t xml:space="preserve">contenedor en produccion.</w:t>
      </w:r>
    </w:p>
    <w:p>
      <w:r>
        <w:pict>
          <v:rect style="width:0;height:1.5pt" o:hralign="center" o:hrstd="t" o:hr="t"/>
        </w:pict>
      </w:r>
    </w:p>
    <w:bookmarkStart w:id="20" w:name="inventario-de-rutas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Inventario de rutas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/api/*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web (</w:t>
            </w:r>
            <w:r>
              <w:rPr>
                <w:rStyle w:val="VerbatimChar"/>
              </w:rPr>
              <w:t xml:space="preserve">/admin/*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Otras (web, auth, assets)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148</w:t>
            </w:r>
          </w:p>
        </w:tc>
      </w:tr>
    </w:tbl>
    <w:p>
      <w:pPr>
        <w:pStyle w:val="BodyText"/>
      </w:pPr>
      <w:r>
        <w:t xml:space="preserve">Definidas en</w:t>
      </w:r>
      <w:r>
        <w:t xml:space="preserve"> </w:t>
      </w:r>
      <w:r>
        <w:rPr>
          <w:rStyle w:val="VerbatimChar"/>
        </w:rPr>
        <w:t xml:space="preserve">routes/api.php</w:t>
      </w:r>
      <w:r>
        <w:t xml:space="preserve"> </w:t>
      </w:r>
      <w:r>
        <w:t xml:space="preserve">(solo el webhook) y en los cuatro modulos:</w:t>
      </w:r>
      <w:r>
        <w:t xml:space="preserve"> </w:t>
      </w:r>
      <w:r>
        <w:rPr>
          <w:rStyle w:val="VerbatimChar"/>
        </w:rPr>
        <w:t xml:space="preserve">Modules/MobileApp/Routes/api.php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Modules/Acceso/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Modules/Administracion/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Modules/PortalApi/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d62cb27c39be0ce344e46a4a50fb0856ff3e612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Especificacion OpenAPI: existe y esta ACOTADA, no desactualizada</w:t>
      </w:r>
    </w:p>
    <w:p>
      <w:pPr>
        <w:pStyle w:val="FirstParagraph"/>
      </w:pPr>
      <w:r>
        <w:rPr>
          <w:rStyle w:val="VerbatimChar"/>
        </w:rPr>
        <w:t xml:space="preserve">openapi.yaml</w:t>
      </w:r>
      <w:r>
        <w:t xml:space="preserve"> </w:t>
      </w:r>
      <w:r>
        <w:t xml:space="preserve">(15 KB) documenta</w:t>
      </w:r>
      <w:r>
        <w:t xml:space="preserve"> </w:t>
      </w:r>
      <w:r>
        <w:rPr>
          <w:b/>
          <w:bCs/>
        </w:rPr>
        <w:t xml:space="preserve">7 rutas</w:t>
      </w:r>
      <w:r>
        <w:t xml:space="preserve">, todas de</w:t>
      </w:r>
      <w:r>
        <w:t xml:space="preserve"> </w:t>
      </w:r>
      <w:r>
        <w:rPr>
          <w:rStyle w:val="VerbatimChar"/>
        </w:rPr>
        <w:t xml:space="preserve">/api/portal/*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Contraste ejecutado: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Rutas en la spec que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existen en el 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Rutas en el codigo que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estan en la 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48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Corrige la auditoria v1.0</w:t>
      </w:r>
      <w:r>
        <w:t xml:space="preserve">, que la clasifico como 🟡</w:t>
      </w:r>
      <w:r>
        <w:t xml:space="preserve"> </w:t>
      </w:r>
      <w:r>
        <w:t xml:space="preserve">“</w:t>
      </w:r>
      <w:r>
        <w:t xml:space="preserve">VERIFICAR — posiblemente</w:t>
      </w:r>
      <w:r>
        <w:t xml:space="preserve"> </w:t>
      </w:r>
      <w:r>
        <w:t xml:space="preserve">desactualizada</w:t>
      </w:r>
      <w:r>
        <w:t xml:space="preserve">”</w:t>
      </w:r>
      <w:r>
        <w:t xml:space="preserve">.</w:t>
      </w:r>
      <w:r>
        <w:t xml:space="preserve"> </w:t>
      </w:r>
      <w:r>
        <w:rPr>
          <w:b/>
          <w:bCs/>
        </w:rPr>
        <w:t xml:space="preserve">No lo esta</w:t>
      </w:r>
      <w:r>
        <w:t xml:space="preserve">: sus 7 rutas existen y coinciden. Lo que</w:t>
      </w:r>
      <w:r>
        <w:t xml:space="preserve"> </w:t>
      </w:r>
      <w:r>
        <w:t xml:space="preserve">ocurre es que</w:t>
      </w:r>
      <w:r>
        <w:t xml:space="preserve"> </w:t>
      </w:r>
      <w:r>
        <w:rPr>
          <w:b/>
          <w:bCs/>
        </w:rPr>
        <w:t xml:space="preserve">cubre un solo modulo a proposito</w:t>
      </w:r>
      <w:r>
        <w:t xml:space="preserve">, y lo declara en su propia</w:t>
      </w:r>
      <w:r>
        <w:t xml:space="preserve"> </w:t>
      </w:r>
      <w:r>
        <w:t xml:space="preserve">descripcion: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API REST de solo lectura para el portal cliente (Fase 8)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BlockText"/>
      </w:pPr>
      <w:r>
        <w:t xml:space="preserve">Reclasificada como 🟢</w:t>
      </w:r>
      <w:r>
        <w:t xml:space="preserve"> </w:t>
      </w:r>
      <w:r>
        <w:rPr>
          <w:b/>
          <w:bCs/>
        </w:rPr>
        <w:t xml:space="preserve">VIGENTE (alcance parcial declarado)</w:t>
      </w:r>
      <w:r>
        <w:t xml:space="preserve">.</w:t>
      </w:r>
    </w:p>
    <w:p>
      <w:pPr>
        <w:pStyle w:val="FirstParagraph"/>
      </w:pPr>
      <w:r>
        <w:t xml:space="preserve">La spec ademas documenta su modelo de autorizacion, incluida una decision de</w:t>
      </w:r>
      <w:r>
        <w:t xml:space="preserve"> </w:t>
      </w:r>
      <w:r>
        <w:t xml:space="preserve">diseño que conviene conocer: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pedir una institucion ajena devuelve 403, no una lista vacia: una respuesta</w:t>
      </w:r>
      <w:r>
        <w:rPr>
          <w:i/>
          <w:iCs/>
        </w:rPr>
        <w:t xml:space="preserve"> </w:t>
      </w:r>
      <w:r>
        <w:rPr>
          <w:i/>
          <w:iCs/>
        </w:rPr>
        <w:t xml:space="preserve">vacia permitiria sondear que codigos de institucion existen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Lo que falta es</w:t>
      </w:r>
      <w:r>
        <w:t xml:space="preserve"> </w:t>
      </w:r>
      <w:r>
        <w:rPr>
          <w:b/>
          <w:bCs/>
        </w:rPr>
        <w:t xml:space="preserve">la API movil</w:t>
      </w:r>
      <w:r>
        <w:t xml:space="preserve">: 48 rutas sin especificacion.</w:t>
      </w:r>
    </w:p>
    <w:p>
      <w:r>
        <w:pict>
          <v:rect style="width:0;height:1.5pt" o:hralign="center" o:hrstd="t" o:hr="t"/>
        </w:pict>
      </w:r>
    </w:p>
    <w:bookmarkEnd w:id="21"/>
    <w:bookmarkStart w:id="22" w:name="autenticacion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Autenticacion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ApiAuthenticate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de Sanctum; la mayoria de las rutas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Authenticate:api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rutas heredadas (</w:t>
            </w:r>
            <w:r>
              <w:rPr>
                <w:rStyle w:val="VerbatimChar"/>
              </w:rPr>
              <w:t xml:space="preserve">GET /api/acceso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/api/administracion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CheckPermission:&lt;permiso&gt;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 granular por endpoint (Fase 6)</w:t>
            </w:r>
          </w:p>
        </w:tc>
      </w:tr>
    </w:tbl>
    <w:p>
      <w:pPr>
        <w:pStyle w:val="BodyText"/>
      </w:pPr>
      <w:r>
        <w:t xml:space="preserve">El login (</w:t>
      </w:r>
      <w:r>
        <w:rPr>
          <w:rStyle w:val="VerbatimChar"/>
        </w:rPr>
        <w:t xml:space="preserve">POST /api/login</w:t>
      </w:r>
      <w:r>
        <w:t xml:space="preserve">) emite un token de</w:t>
      </w:r>
      <w:r>
        <w:t xml:space="preserve"> </w:t>
      </w:r>
      <w:r>
        <w:rPr>
          <w:b/>
          <w:bCs/>
        </w:rPr>
        <w:t xml:space="preserve">Sanctum</w:t>
      </w:r>
      <w:r>
        <w:t xml:space="preserve"> </w:t>
      </w:r>
      <w:r>
        <w:t xml:space="preserve">con expiracion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sanctum.expiracion_token_movil</w:t>
      </w:r>
      <w:r>
        <w:t xml:space="preserve">) y un</w:t>
      </w:r>
      <w:r>
        <w:t xml:space="preserve"> </w:t>
      </w:r>
      <w:r>
        <w:rPr>
          <w:b/>
          <w:bCs/>
        </w:rPr>
        <w:t xml:space="preserve">refresh token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bin2hex(random_bytes(32))</w:t>
      </w:r>
      <w:r>
        <w:t xml:space="preserve">.</w:t>
      </w:r>
    </w:p>
    <w:p>
      <w:pPr>
        <w:pStyle w:val="BodyText"/>
      </w:pPr>
      <w:r>
        <w:t xml:space="preserve">Antes de emitirlo comprueba, en orden: que el usuario exista, que</w:t>
      </w:r>
      <w:r>
        <w:t xml:space="preserve"> </w:t>
      </w:r>
      <w:r>
        <w:rPr>
          <w:rStyle w:val="VerbatimChar"/>
        </w:rPr>
        <w:t xml:space="preserve">usu_state != 0</w:t>
      </w:r>
      <w:r>
        <w:t xml:space="preserve">, la contrasena con</w:t>
      </w:r>
      <w:r>
        <w:t xml:space="preserve"> </w:t>
      </w:r>
      <w:r>
        <w:rPr>
          <w:rStyle w:val="VerbatimChar"/>
        </w:rPr>
        <w:t xml:space="preserve">Hash::check</w:t>
      </w:r>
      <w:r>
        <w:t xml:space="preserve">, que tenga</w:t>
      </w:r>
      <w:r>
        <w:t xml:space="preserve"> </w:t>
      </w:r>
      <w:r>
        <w:rPr>
          <w:b/>
          <w:bCs/>
        </w:rPr>
        <w:t xml:space="preserve">gestion</w:t>
      </w:r>
      <w:r>
        <w:rPr>
          <w:b/>
          <w:bCs/>
        </w:rPr>
        <w:t xml:space="preserve"> </w:t>
      </w:r>
      <w:r>
        <w:rPr>
          <w:b/>
          <w:bCs/>
        </w:rPr>
        <w:t xml:space="preserve">asignada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user_has_gestions</w:t>
      </w:r>
      <w:r>
        <w:t xml:space="preserve">) y que tenga</w:t>
      </w:r>
      <w:r>
        <w:t xml:space="preserve"> </w:t>
      </w:r>
      <w:r>
        <w:rPr>
          <w:b/>
          <w:bCs/>
        </w:rPr>
        <w:t xml:space="preserve">al menos un rol activo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6" w:name="Xecaf29ee79b727a4a90946f1f4b084675f3d30a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🔴 CUATRO rutas publicas — una es una toma de cuentas</w:t>
      </w:r>
    </w:p>
    <w:p>
      <w:pPr>
        <w:pStyle w:val="FirstParagraph"/>
      </w:pPr>
      <w:r>
        <w:t xml:space="preserve">Verificado en</w:t>
      </w:r>
      <w:r>
        <w:t xml:space="preserve"> </w:t>
      </w:r>
      <w:r>
        <w:rPr>
          <w:rStyle w:val="VerbatimChar"/>
        </w:rPr>
        <w:t xml:space="preserve">route:list</w:t>
      </w:r>
      <w:r>
        <w:t xml:space="preserve">: solo estas cuatro carecen de autenticacion.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/api/solicitud_paswchg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de</w:t>
            </w:r>
            <w:r>
              <w:t xml:space="preserve"> </w:t>
            </w:r>
            <w:r>
              <w:t xml:space="preserve">“</w:t>
            </w:r>
            <w:r>
              <w:t xml:space="preserve">olvide mi contrasena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devuelve el token en la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/api/procesar_paswchg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NO VALIDA NINGUN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/api/whatsapp/webhook/{token}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Evolution API no tiene token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bien protegido</w:t>
            </w:r>
          </w:p>
        </w:tc>
      </w:tr>
    </w:tbl>
    <w:bookmarkStart w:id="23" w:name="Xc3cdd97fd8b637332e12bd16854c9ac56419c35"/>
    <w:p>
      <w:pPr>
        <w:pStyle w:val="Heading3"/>
      </w:pPr>
      <w:r>
        <w:rPr>
          <w:rStyle w:val="SectionNumber"/>
        </w:rPr>
        <w:t xml:space="preserve">0.4.1</w:t>
      </w:r>
      <w:r>
        <w:tab/>
      </w:r>
      <w:r>
        <w:t xml:space="preserve">🔴</w:t>
      </w:r>
      <w:r>
        <w:t xml:space="preserve"> </w:t>
      </w:r>
      <w:r>
        <w:rPr>
          <w:rStyle w:val="VerbatimChar"/>
        </w:rPr>
        <w:t xml:space="preserve">POST /api/procesar_paswchg</w:t>
      </w:r>
      <w:r>
        <w:t xml:space="preserve"> </w:t>
      </w:r>
      <w:r>
        <w:t xml:space="preserve">— cambia la contrasena de cualquier usuario</w:t>
      </w:r>
    </w:p>
    <w:p>
      <w:pPr>
        <w:pStyle w:val="FirstParagraph"/>
      </w:pPr>
      <w:r>
        <w:rPr>
          <w:b/>
          <w:bCs/>
        </w:rPr>
        <w:t xml:space="preserve">Codigo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Modules/MobileApp/Http/Controllers/LoginController.php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procesar_cambiopass(Request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$user_id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-&gt;user_id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$password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-&gt;password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$password2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-&gt;password2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$rsUsuario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users::find(</w:t>
      </w:r>
      <w:r>
        <w:rPr>
          <w:rStyle w:val="VariableTok"/>
        </w:rPr>
        <w:t xml:space="preserve">$user_id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$rsUsuario</w:t>
      </w:r>
      <w:r>
        <w:rPr>
          <w:rStyle w:val="NormalTok"/>
        </w:rPr>
        <w:t xml:space="preserve">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validaciones de FORMATO de la contrasena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$rsUsuario</w:t>
      </w:r>
      <w:r>
        <w:rPr>
          <w:rStyle w:val="NormalTok"/>
        </w:rPr>
        <w:t xml:space="preserve">-&gt;usu_password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$password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$rsUsuario</w:t>
      </w:r>
      <w:r>
        <w:rPr>
          <w:rStyle w:val="NormalTok"/>
        </w:rPr>
        <w:t xml:space="preserve">-&gt;remember_token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$rsUsuario</w:t>
      </w:r>
      <w:r>
        <w:rPr>
          <w:rStyle w:val="NormalTok"/>
        </w:rPr>
        <w:t xml:space="preserve">-&gt;save()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remember_token</w:t>
      </w:r>
      <w:r>
        <w:rPr>
          <w:b/>
          <w:bCs/>
        </w:rPr>
        <w:t xml:space="preserve"> </w:t>
      </w:r>
      <w:r>
        <w:rPr>
          <w:b/>
          <w:bCs/>
        </w:rPr>
        <w:t xml:space="preserve">que genera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solicitud_cambiopass</w:t>
      </w:r>
      <w:r>
        <w:rPr>
          <w:b/>
          <w:bCs/>
        </w:rPr>
        <w:t xml:space="preserve"> </w:t>
      </w:r>
      <w:r>
        <w:rPr>
          <w:b/>
          <w:bCs/>
        </w:rPr>
        <w:t xml:space="preserve">nunca se comprueba.</w:t>
      </w:r>
      <w:r>
        <w:t xml:space="preserve"> </w:t>
      </w:r>
      <w:r>
        <w:t xml:space="preserve">El metodo solo necesita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y la contrasena nueva.</w:t>
      </w:r>
    </w:p>
    <w:p>
      <w:pPr>
        <w:pStyle w:val="BodyText"/>
      </w:pPr>
      <w:r>
        <w:rPr>
          <w:b/>
          <w:bCs/>
        </w:rPr>
        <w:t xml:space="preserve">Middleware confirmado:</w:t>
      </w:r>
      <w:r>
        <w:t xml:space="preserve"> </w:t>
      </w:r>
      <w:r>
        <w:rPr>
          <w:rStyle w:val="VerbatimChar"/>
        </w:rPr>
        <w:t xml:space="preserve">['api']</w:t>
      </w:r>
      <w:r>
        <w:t xml:space="preserve">. Ninguna autenticacion.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cualquiera que alcance el endpoint —y el sistema</w:t>
      </w:r>
      <w:r>
        <w:t xml:space="preserve"> </w:t>
      </w:r>
      <w:r>
        <w:rPr>
          <w:b/>
          <w:bCs/>
        </w:rPr>
        <w:t xml:space="preserve">responde desde</w:t>
      </w:r>
      <w:r>
        <w:rPr>
          <w:b/>
          <w:bCs/>
        </w:rPr>
        <w:t xml:space="preserve"> </w:t>
      </w:r>
      <w:r>
        <w:rPr>
          <w:b/>
          <w:bCs/>
        </w:rPr>
        <w:t xml:space="preserve">internet</w:t>
      </w:r>
      <w:r>
        <w:t xml:space="preserve">— puede tomar control de</w:t>
      </w:r>
      <w:r>
        <w:t xml:space="preserve"> </w:t>
      </w:r>
      <w:r>
        <w:rPr>
          <w:b/>
          <w:bCs/>
        </w:rPr>
        <w:t xml:space="preserve">cualquiera de las 880 cuentas</w:t>
      </w:r>
      <w:r>
        <w:t xml:space="preserve">, incluidas</w:t>
      </w:r>
      <w:r>
        <w:t xml:space="preserve"> </w:t>
      </w:r>
      <w:r>
        <w:t xml:space="preserve">las administrativas, enviando:</w:t>
      </w:r>
    </w:p>
    <w:p>
      <w:pPr>
        <w:pStyle w:val="SourceCode"/>
      </w:pPr>
      <w:r>
        <w:rPr>
          <w:rStyle w:val="VerbatimChar"/>
        </w:rPr>
        <w:t xml:space="preserve">POST /api/procesar_paswchg</w:t>
      </w:r>
      <w:r>
        <w:br/>
      </w:r>
      <w:r>
        <w:rPr>
          <w:rStyle w:val="VerbatimChar"/>
        </w:rPr>
        <w:t xml:space="preserve">{ "user_id": 1, "password": "Abcd1234", "password2": "Abcd1234" }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son enteros secuenciales: no hay que adivinarlos.</w:t>
      </w:r>
    </w:p>
    <w:p>
      <w:pPr>
        <w:pStyle w:val="BodyText"/>
      </w:pPr>
      <w:r>
        <w:t xml:space="preserve">Desde una cuenta administrativa se alcanzan los</w:t>
      </w:r>
      <w:r>
        <w:t xml:space="preserve"> </w:t>
      </w:r>
      <w:r>
        <w:rPr>
          <w:b/>
          <w:bCs/>
        </w:rPr>
        <w:t xml:space="preserve">12.664 registros</w:t>
      </w:r>
      <w:r>
        <w:rPr>
          <w:b/>
          <w:bCs/>
        </w:rPr>
        <w:t xml:space="preserve"> </w:t>
      </w:r>
      <w:r>
        <w:rPr>
          <w:b/>
          <w:bCs/>
        </w:rPr>
        <w:t xml:space="preserve">biometricos</w:t>
      </w:r>
      <w:r>
        <w:t xml:space="preserve">, 9.769 accesos y 8.667 rondas.</w:t>
      </w:r>
    </w:p>
    <w:p>
      <w:pPr>
        <w:pStyle w:val="BlockText"/>
      </w:pPr>
      <w:r>
        <w:rPr>
          <w:b/>
          <w:bCs/>
        </w:rPr>
        <w:t xml:space="preserve">No se ejecuto la prueba:</w:t>
      </w:r>
      <w:r>
        <w:t xml:space="preserve"> </w:t>
      </w:r>
      <w:r>
        <w:t xml:space="preserve">habria cambiado la contrasena de un usuario real</w:t>
      </w:r>
      <w:r>
        <w:t xml:space="preserve"> </w:t>
      </w:r>
      <w:r>
        <w:t xml:space="preserve">en produccion. La evidencia de codigo y el middleware vacio son concluyentes.</w:t>
      </w:r>
    </w:p>
    <w:p>
      <w:pPr>
        <w:pStyle w:val="FirstParagraph"/>
      </w:pPr>
      <w:r>
        <w:rPr>
          <w:b/>
          <w:bCs/>
        </w:rPr>
        <w:t xml:space="preserve">Atenuante parcial:</w:t>
      </w:r>
      <w:r>
        <w:t xml:space="preserve"> </w:t>
      </w:r>
      <w:r>
        <w:t xml:space="preserve">el modelo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cifra la contrasena al guardar</w:t>
      </w:r>
      <w:r>
        <w:t xml:space="preserve"> </w:t>
      </w:r>
      <w:r>
        <w:t xml:space="preserve">(evento</w:t>
      </w:r>
      <w:r>
        <w:t xml:space="preserve"> </w:t>
      </w:r>
      <w:r>
        <w:rPr>
          <w:rStyle w:val="VerbatimChar"/>
        </w:rPr>
        <w:t xml:space="preserve">saving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Hash::make</w:t>
      </w:r>
      <w:r>
        <w:t xml:space="preserve">), asi que</w:t>
      </w:r>
      <w:r>
        <w:t xml:space="preserve"> </w:t>
      </w:r>
      <w:r>
        <w:rPr>
          <w:b/>
          <w:bCs/>
        </w:rPr>
        <w:t xml:space="preserve">no se almacenan en claro</w:t>
      </w:r>
      <w:r>
        <w:t xml:space="preserve">. Eso</w:t>
      </w:r>
      <w:r>
        <w:t xml:space="preserve"> </w:t>
      </w:r>
      <w:r>
        <w:t xml:space="preserve">limita el dano, no la toma de cuentas.</w:t>
      </w:r>
    </w:p>
    <w:p>
      <w:pPr>
        <w:pStyle w:val="BodyText"/>
      </w:pPr>
      <w:r>
        <w:rPr>
          <w:b/>
          <w:bCs/>
        </w:rPr>
        <w:t xml:space="preserve">Recomendacion (lo primero de todo el proyecto):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Validar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remember_token</w:t>
      </w:r>
      <w:r>
        <w:t xml:space="preserve"> </w:t>
      </w:r>
      <w:r>
        <w:t xml:space="preserve">contra el usuario, y que no haya expirado.</w:t>
      </w:r>
    </w:p>
    <w:p>
      <w:pPr>
        <w:pStyle w:val="Compact"/>
        <w:numPr>
          <w:ilvl w:val="0"/>
          <w:numId w:val="1001"/>
        </w:numPr>
      </w:pPr>
      <w:r>
        <w:t xml:space="preserve">Generarlo con</w:t>
      </w:r>
      <w:r>
        <w:t xml:space="preserve"> </w:t>
      </w:r>
      <w:r>
        <w:rPr>
          <w:rStyle w:val="VerbatimChar"/>
        </w:rPr>
        <w:t xml:space="preserve">random_bytes</w:t>
      </w:r>
      <w:r>
        <w:t xml:space="preserve">, no con</w:t>
      </w:r>
      <w:r>
        <w:t xml:space="preserve"> </w:t>
      </w:r>
      <w:r>
        <w:rPr>
          <w:rStyle w:val="VerbatimChar"/>
        </w:rPr>
        <w:t xml:space="preserve">rand(1000, 10000000)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devolverlo en la respuesta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solicitud_paswchg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Invalidarlo tras el primer uso.</w:t>
      </w:r>
    </w:p>
    <w:bookmarkEnd w:id="23"/>
    <w:bookmarkStart w:id="24" w:name="Xebda68e09072083567c36697456d27a1970712b"/>
    <w:p>
      <w:pPr>
        <w:pStyle w:val="Heading3"/>
      </w:pPr>
      <w:r>
        <w:rPr>
          <w:rStyle w:val="SectionNumber"/>
        </w:rPr>
        <w:t xml:space="preserve">0.4.2</w:t>
      </w:r>
      <w:r>
        <w:tab/>
      </w:r>
      <w:r>
        <w:t xml:space="preserve">⚠️</w:t>
      </w:r>
      <w:r>
        <w:t xml:space="preserve"> </w:t>
      </w:r>
      <w:r>
        <w:rPr>
          <w:rStyle w:val="VerbatimChar"/>
        </w:rPr>
        <w:t xml:space="preserve">POST /api/solicitud_paswchg</w:t>
      </w:r>
      <w:r>
        <w:t xml:space="preserve"> </w:t>
      </w:r>
      <w:r>
        <w:t xml:space="preserve">entrega el token en la respuesta</w:t>
      </w:r>
    </w:p>
    <w:p>
      <w:pPr>
        <w:pStyle w:val="SourceCode"/>
      </w:pPr>
      <w:r>
        <w:rPr>
          <w:rStyle w:val="VariableTok"/>
        </w:rPr>
        <w:t xml:space="preserve">$aleatorio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response()-&gt;json([...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$aleatorio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$usuario</w:t>
      </w:r>
      <w:r>
        <w:rPr>
          <w:rStyle w:val="NormalTok"/>
        </w:rPr>
        <w:t xml:space="preserve">-&gt;id])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Aunque se corrigiera</w:t>
      </w:r>
      <w:r>
        <w:t xml:space="preserve"> </w:t>
      </w:r>
      <w:r>
        <w:rPr>
          <w:rStyle w:val="VerbatimChar"/>
        </w:rPr>
        <w:t xml:space="preserve">procesar_paswchg</w:t>
      </w:r>
      <w:r>
        <w:t xml:space="preserve">,</w:t>
      </w:r>
      <w:r>
        <w:t xml:space="preserve"> </w:t>
      </w:r>
      <w:r>
        <w:rPr>
          <w:b/>
          <w:bCs/>
        </w:rPr>
        <w:t xml:space="preserve">esto seguiria permitiendo el</w:t>
      </w:r>
      <w:r>
        <w:rPr>
          <w:b/>
          <w:bCs/>
        </w:rPr>
        <w:t xml:space="preserve"> </w:t>
      </w:r>
      <w:r>
        <w:rPr>
          <w:b/>
          <w:bCs/>
        </w:rPr>
        <w:t xml:space="preserve">ataque</w:t>
      </w:r>
      <w:r>
        <w:t xml:space="preserve">: se pide el cambio para una cedula cualquiera y la respuesta entrega</w:t>
      </w:r>
      <w:r>
        <w:t xml:space="preserve"> </w:t>
      </w:r>
      <w:r>
        <w:t xml:space="preserve">el token y el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rand()</w:t>
      </w:r>
      <w:r>
        <w:t xml:space="preserve"> </w:t>
      </w:r>
      <w:r>
        <w:t xml:space="preserve">ademas</w:t>
      </w:r>
      <w:r>
        <w:t xml:space="preserve"> </w:t>
      </w:r>
      <w:r>
        <w:rPr>
          <w:b/>
          <w:bCs/>
        </w:rPr>
        <w:t xml:space="preserve">no es criptograficamente seguro</w:t>
      </w:r>
      <w:r>
        <w:t xml:space="preserve"> </w:t>
      </w:r>
      <w:r>
        <w:t xml:space="preserve">y el rango</w:t>
      </w:r>
      <w:r>
        <w:t xml:space="preserve"> </w:t>
      </w:r>
      <w:r>
        <w:t xml:space="preserve">(1000–10.000.000) es pequeño.</w:t>
      </w:r>
    </w:p>
    <w:bookmarkEnd w:id="24"/>
    <w:bookmarkStart w:id="25" w:name="X94e5e6b683a00152a2c72d8ef7aff3aa2405e3a"/>
    <w:p>
      <w:pPr>
        <w:pStyle w:val="Heading3"/>
      </w:pPr>
      <w:r>
        <w:rPr>
          <w:rStyle w:val="SectionNumber"/>
        </w:rPr>
        <w:t xml:space="preserve">0.4.3</w:t>
      </w:r>
      <w:r>
        <w:tab/>
      </w:r>
      <w:r>
        <w:t xml:space="preserve">✅</w:t>
      </w:r>
      <w:r>
        <w:t xml:space="preserve"> </w:t>
      </w:r>
      <w:r>
        <w:rPr>
          <w:rStyle w:val="VerbatimChar"/>
        </w:rPr>
        <w:t xml:space="preserve">POST /api/whatsapp/webhook/{token}</w:t>
      </w:r>
      <w:r>
        <w:t xml:space="preserve"> </w:t>
      </w:r>
      <w:r>
        <w:t xml:space="preserve">— bien resuelto</w:t>
      </w:r>
    </w:p>
    <w:p>
      <w:pPr>
        <w:pStyle w:val="SourceCode"/>
      </w:pPr>
      <w:r>
        <w:rPr>
          <w:rStyle w:val="VariableTok"/>
        </w:rPr>
        <w:t xml:space="preserve">$esperado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(string)</w:t>
      </w:r>
      <w:r>
        <w:rPr>
          <w:rStyle w:val="NormalTok"/>
        </w:rPr>
        <w:t xml:space="preserve"> config(</w:t>
      </w:r>
      <w:r>
        <w:rPr>
          <w:rStyle w:val="StringTok"/>
        </w:rPr>
        <w:t xml:space="preserve">'avisos.whatsapp.webhook_token'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$esperado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hash_equals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$esperado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Token en la ruta, comparado con</w:t>
      </w:r>
      <w:r>
        <w:t xml:space="preserve"> </w:t>
      </w:r>
      <w:r>
        <w:rPr>
          <w:rStyle w:val="VerbatimChar"/>
          <w:b/>
          <w:bCs/>
        </w:rPr>
        <w:t xml:space="preserve">hash_equals</w:t>
      </w:r>
      <w:r>
        <w:t xml:space="preserve"> </w:t>
      </w:r>
      <w:r>
        <w:t xml:space="preserve">(resistente a ataques de</w:t>
      </w:r>
      <w:r>
        <w:t xml:space="preserve"> </w:t>
      </w:r>
      <w:r>
        <w:t xml:space="preserve">tiempo), y</w:t>
      </w:r>
      <w:r>
        <w:t xml:space="preserve"> </w:t>
      </w:r>
      <w:r>
        <w:rPr>
          <w:b/>
          <w:bCs/>
        </w:rPr>
        <w:t xml:space="preserve">404 si no hay token configurado</w:t>
      </w:r>
      <w:r>
        <w:t xml:space="preserve">. El comentario explica el porque: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Sin token configurado el webhook no existe: es una puerta abierta a que</w:t>
      </w:r>
      <w:r>
        <w:rPr>
          <w:i/>
          <w:iCs/>
        </w:rPr>
        <w:t xml:space="preserve"> </w:t>
      </w:r>
      <w:r>
        <w:rPr>
          <w:i/>
          <w:iCs/>
        </w:rPr>
        <w:t xml:space="preserve">cualquiera simule respuestas de guardias.</w:t>
      </w:r>
      <w:r>
        <w:rPr>
          <w:i/>
          <w:iCs/>
        </w:rPr>
        <w:t xml:space="preserve">”</w:t>
      </w:r>
    </w:p>
    <w:p>
      <w:pPr>
        <w:pStyle w:val="BodyText"/>
      </w:pPr>
      <w:r>
        <w:t xml:space="preserve">Es la implementacion de webhook mejor hecha del servidor.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rutas-por-area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Rutas por area</w:t>
      </w:r>
    </w:p>
    <w:p>
      <w:pPr>
        <w:pStyle w:val="FirstParagraph"/>
      </w:pPr>
      <w:r>
        <w:t xml:space="preserve">Todas requieren</w:t>
      </w:r>
      <w:r>
        <w:t xml:space="preserve"> </w:t>
      </w:r>
      <w:r>
        <w:rPr>
          <w:rStyle w:val="VerbatimChar"/>
        </w:rPr>
        <w:t xml:space="preserve">ApiAuthenticate</w:t>
      </w:r>
      <w:r>
        <w:t xml:space="preserve"> </w:t>
      </w:r>
      <w:r>
        <w:t xml:space="preserve">salvo lo indicado.</w:t>
      </w:r>
    </w:p>
    <w:bookmarkStart w:id="27" w:name="sesion-y-perfil"/>
    <w:p>
      <w:pPr>
        <w:pStyle w:val="Heading3"/>
      </w:pPr>
      <w:r>
        <w:rPr>
          <w:rStyle w:val="SectionNumber"/>
        </w:rPr>
        <w:t xml:space="preserve">0.5.1</w:t>
      </w:r>
      <w:r>
        <w:tab/>
      </w:r>
      <w:r>
        <w:t xml:space="preserve">Sesion y perfil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🔓 publica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/api/solicitud_paswchg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publica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/api/procesar_paswchg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publica,</w:t>
            </w:r>
            <w:r>
              <w:t xml:space="preserve"> </w:t>
            </w:r>
            <w:r>
              <w:rPr>
                <w:b/>
                <w:bCs/>
              </w:rPr>
              <w:t xml:space="preserve">sin validar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/api/seleccionar_perfil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/api/procesar_perfil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/api/perfil-extras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🔑</w:t>
            </w:r>
          </w:p>
        </w:tc>
      </w:tr>
    </w:tbl>
    <w:bookmarkEnd w:id="27"/>
    <w:bookmarkStart w:id="28" w:name="accesos-9.769-registros"/>
    <w:p>
      <w:pPr>
        <w:pStyle w:val="Heading3"/>
      </w:pPr>
      <w:r>
        <w:rPr>
          <w:rStyle w:val="SectionNumber"/>
        </w:rPr>
        <w:t xml:space="preserve">0.5.2</w:t>
      </w:r>
      <w:r>
        <w:tab/>
      </w:r>
      <w:r>
        <w:t xml:space="preserve">Accesos (9.769 registros)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/api/acceso</w:t>
            </w:r>
            <w:r>
              <w:t xml:space="preserve"> </w:t>
            </w:r>
            <w:r>
              <w:rPr>
                <w:i/>
                <w:iCs/>
              </w:rPr>
              <w:t xml:space="preserve">(usa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Authenticate:api</w:t>
            </w:r>
            <w:r>
              <w:rPr>
                <w:i/>
                <w:iCs/>
              </w:rPr>
              <w:t xml:space="preserve">, middleware heredado)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/api/acceso/preregistro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/api/acceso/preregistros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/api/acceso/cancelar-preregistro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/api/accesosbyinst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/api/accesout</w:t>
            </w:r>
          </w:p>
        </w:tc>
      </w:tr>
    </w:tbl>
    <w:bookmarkEnd w:id="28"/>
    <w:bookmarkStart w:id="29" w:name="biometria-12.664-registros"/>
    <w:p>
      <w:pPr>
        <w:pStyle w:val="Heading3"/>
      </w:pPr>
      <w:r>
        <w:rPr>
          <w:rStyle w:val="SectionNumber"/>
        </w:rPr>
        <w:t xml:space="preserve">0.5.3</w:t>
      </w:r>
      <w:r>
        <w:tab/>
      </w:r>
      <w:r>
        <w:t xml:space="preserve">Biometria (12.664 registros)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/api/biometria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CheckPermission:biometria.marcar</w:t>
            </w:r>
          </w:p>
        </w:tc>
      </w:tr>
    </w:tbl>
    <w:bookmarkEnd w:id="29"/>
    <w:bookmarkStart w:id="30" w:name="rondas-8.667-cabeceras"/>
    <w:p>
      <w:pPr>
        <w:pStyle w:val="Heading3"/>
      </w:pPr>
      <w:r>
        <w:rPr>
          <w:rStyle w:val="SectionNumber"/>
        </w:rPr>
        <w:t xml:space="preserve">0.5.4</w:t>
      </w:r>
      <w:r>
        <w:tab/>
      </w:r>
      <w:r>
        <w:t xml:space="preserve">Rondas (8.667 cabeceras)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/api/rondas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/api/rondas_gestion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/api/rondas_detalle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/api/rondas_detalle_gestion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/api/rondas_detalle_qrcode</w:t>
            </w:r>
          </w:p>
        </w:tc>
      </w:tr>
    </w:tbl>
    <w:bookmarkEnd w:id="30"/>
    <w:bookmarkStart w:id="31" w:name="alertas-278-registros"/>
    <w:p>
      <w:pPr>
        <w:pStyle w:val="Heading3"/>
      </w:pPr>
      <w:r>
        <w:rPr>
          <w:rStyle w:val="SectionNumber"/>
        </w:rPr>
        <w:t xml:space="preserve">0.5.5</w:t>
      </w:r>
      <w:r>
        <w:tab/>
      </w:r>
      <w:r>
        <w:t xml:space="preserve">Alertas (278 registros)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/api/alert/crear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 llama el boton EMERGENCIA</w:t>
            </w:r>
            <w:r>
              <w:t xml:space="preserve"> </w:t>
            </w:r>
            <w:r>
              <w:t xml:space="preserve">de la app 1.0.2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/api/alert/today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/api/alert/estadisticas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/api/alert/{id}/atender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/api/alert/{id}/cancelar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/api/alert/{id}/historial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inventario"/>
    <w:p>
      <w:pPr>
        <w:pStyle w:val="Heading3"/>
      </w:pPr>
      <w:r>
        <w:rPr>
          <w:rStyle w:val="SectionNumber"/>
        </w:rPr>
        <w:t xml:space="preserve">0.5.6</w:t>
      </w:r>
      <w:r>
        <w:tab/>
      </w:r>
      <w:r>
        <w:t xml:space="preserve">Inventario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/api/inventario/listbyinst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/listsave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/finishsave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/api/inventario/registrar-baja</w:t>
            </w:r>
          </w:p>
        </w:tc>
      </w:tr>
    </w:tbl>
    <w:bookmarkEnd w:id="32"/>
    <w:bookmarkStart w:id="33" w:name="turnos-y-vacantes"/>
    <w:p>
      <w:pPr>
        <w:pStyle w:val="Heading3"/>
      </w:pPr>
      <w:r>
        <w:rPr>
          <w:rStyle w:val="SectionNumber"/>
        </w:rPr>
        <w:t xml:space="preserve">0.5.7</w:t>
      </w:r>
      <w:r>
        <w:tab/>
      </w:r>
      <w:r>
        <w:t xml:space="preserve">Turnos y vacantes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/api/turnos-del-dia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/turnos-proximos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/turnos-cumplimiento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/api/turnos-avisar-ausencia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/turnos-vincular-marcaje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/api/vacantes-disponibles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/vacantes-postular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/api/vacantes-mis-postulaciones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/vacantes-retirar</w:t>
            </w:r>
          </w:p>
        </w:tc>
      </w:tr>
    </w:tbl>
    <w:bookmarkEnd w:id="33"/>
    <w:bookmarkStart w:id="34" w:name="novedades-y-notificaciones"/>
    <w:p>
      <w:pPr>
        <w:pStyle w:val="Heading3"/>
      </w:pPr>
      <w:r>
        <w:rPr>
          <w:rStyle w:val="SectionNumber"/>
        </w:rPr>
        <w:t xml:space="preserve">0.5.8</w:t>
      </w:r>
      <w:r>
        <w:tab/>
      </w:r>
      <w:r>
        <w:t xml:space="preserve">Novedades y notificaciones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/api/novedad_create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/api/novedad_listbydate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/api/notification/user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/institution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/api/token/save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/api/token/remove</w:t>
            </w:r>
            <w:r>
              <w:t xml:space="preserve"> </w:t>
            </w:r>
            <w:r>
              <w:t xml:space="preserve">(token de notificaciones push)</w:t>
            </w:r>
          </w:p>
        </w:tc>
      </w:tr>
    </w:tbl>
    <w:bookmarkEnd w:id="34"/>
    <w:bookmarkStart w:id="35" w:name="instituciones"/>
    <w:p>
      <w:pPr>
        <w:pStyle w:val="Heading3"/>
      </w:pPr>
      <w:r>
        <w:rPr>
          <w:rStyle w:val="SectionNumber"/>
        </w:rPr>
        <w:t xml:space="preserve">0.5.9</w:t>
      </w:r>
      <w:r>
        <w:tab/>
      </w:r>
      <w:r>
        <w:t xml:space="preserve">Instituciones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/api/instituciones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/api/administracion</w:t>
            </w:r>
            <w:r>
              <w:t xml:space="preserve"> </w:t>
            </w:r>
            <w:r>
              <w:rPr>
                <w:i/>
                <w:iCs/>
              </w:rPr>
              <w:t xml:space="preserve">(</w:t>
            </w:r>
            <w:r>
              <w:rPr>
                <w:rStyle w:val="VerbatimChar"/>
                <w:i/>
                <w:iCs/>
              </w:rPr>
              <w:t xml:space="preserve">Authenticate:api</w:t>
            </w:r>
            <w:r>
              <w:rPr>
                <w:i/>
                <w:iCs/>
              </w:rPr>
              <w:t xml:space="preserve">)</w:t>
            </w:r>
          </w:p>
        </w:tc>
      </w:tr>
    </w:tbl>
    <w:bookmarkEnd w:id="35"/>
    <w:bookmarkStart w:id="36" w:name="Xaacf9d69344ead84a5cd049637e59175201b538"/>
    <w:p>
      <w:pPr>
        <w:pStyle w:val="Heading3"/>
      </w:pPr>
      <w:r>
        <w:rPr>
          <w:rStyle w:val="SectionNumber"/>
        </w:rPr>
        <w:t xml:space="preserve">0.5.10</w:t>
      </w:r>
      <w:r>
        <w:tab/>
      </w:r>
      <w:r>
        <w:t xml:space="preserve">Portal cliente —</w:t>
      </w:r>
      <w:r>
        <w:t xml:space="preserve"> </w:t>
      </w:r>
      <w:r>
        <w:rPr>
          <w:b/>
          <w:bCs/>
        </w:rPr>
        <w:t xml:space="preserve">la unica parte con OpenAPI</w:t>
      </w:r>
    </w:p>
    <w:p>
      <w:pPr>
        <w:pStyle w:val="FirstParagraph"/>
      </w:pPr>
      <w:r>
        <w:t xml:space="preserve">Solo lectura. Cada una exige su permiso</w:t>
      </w:r>
      <w:r>
        <w:t xml:space="preserve"> </w:t>
      </w:r>
      <w:r>
        <w:rPr>
          <w:rStyle w:val="VerbatimChar"/>
        </w:rPr>
        <w:t xml:space="preserve">portal.*</w:t>
      </w:r>
      <w:r>
        <w:t xml:space="preserve">, que trae el rol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/api/portal/instituciones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/api/portal/resumen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/api/portal/biometria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/api/portal/rondas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/api/portal/novedades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/api/portal/accesos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/api/portal/alertas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Separacion de alcances, segun la spec:</w:t>
      </w:r>
      <w:r>
        <w:t xml:space="preserve"> </w:t>
      </w:r>
      <w:r>
        <w:t xml:space="preserve">el rol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no hereda ningun</w:t>
      </w:r>
      <w:r>
        <w:rPr>
          <w:i/>
          <w:iCs/>
        </w:rPr>
        <w:t xml:space="preserve"> </w:t>
      </w:r>
      <w:r>
        <w:rPr>
          <w:i/>
          <w:iCs/>
        </w:rPr>
        <w:t xml:space="preserve">permiso de la app movil, asi que un token del portal no puede escribir en los</w:t>
      </w:r>
      <w:r>
        <w:rPr>
          <w:i/>
          <w:iCs/>
        </w:rPr>
        <w:t xml:space="preserve"> </w:t>
      </w:r>
      <w:r>
        <w:rPr>
          <w:i/>
          <w:iCs/>
        </w:rPr>
        <w:t xml:space="preserve">endpoints de la app, ni un token de la app leer aqui</w:t>
      </w:r>
      <w:r>
        <w:rPr>
          <w:i/>
          <w:iCs/>
        </w:rPr>
        <w:t xml:space="preserve">”</w:t>
      </w:r>
      <w:r>
        <w:t xml:space="preserve">. Es una decision</w:t>
      </w:r>
      <w:r>
        <w:t xml:space="preserve"> </w:t>
      </w:r>
      <w:r>
        <w:t xml:space="preserve">correcta;</w:t>
      </w:r>
      <w:r>
        <w:t xml:space="preserve"> </w:t>
      </w:r>
      <w:r>
        <w:rPr>
          <w:b/>
          <w:bCs/>
        </w:rPr>
        <w:t xml:space="preserve">su verificacion efectiva sigue pendiente</w:t>
      </w:r>
      <w:r>
        <w:t xml:space="preserve"> </w:t>
      </w:r>
      <w:r>
        <w:t xml:space="preserve">(prueba T-30).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anel-web-admin-66-rutas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Panel web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— 66 rutas</w:t>
      </w:r>
    </w:p>
    <w:p>
      <w:pPr>
        <w:pStyle w:val="FirstParagraph"/>
      </w:pPr>
      <w:r>
        <w:t xml:space="preserve">Fuera del alcance de esta documentacion de API: son vistas de Laravel, no</w:t>
      </w:r>
      <w:r>
        <w:t xml:space="preserve"> </w:t>
      </w:r>
      <w:r>
        <w:t xml:space="preserve">endpoints REST. Cubren catalogos (paises, provincias, ciudades, puestos,</w:t>
      </w:r>
      <w:r>
        <w:t xml:space="preserve"> </w:t>
      </w:r>
      <w:r>
        <w:t xml:space="preserve">roles, organizaciones, instituciones, productos de inventario y plantillas).</w:t>
      </w:r>
    </w:p>
    <w:p>
      <w:r>
        <w:pict>
          <v:rect style="width:0;height:1.5pt" o:hralign="center" o:hrstd="t" o:hr="t"/>
        </w:pict>
      </w:r>
    </w:p>
    <w:bookmarkEnd w:id="38"/>
    <w:bookmarkStart w:id="39" w:name="observaciones-de-diseño"/>
    <w:p>
      <w:pPr>
        <w:pStyle w:val="Heading2"/>
      </w:pPr>
      <w:r>
        <w:rPr>
          <w:rStyle w:val="SectionNumber"/>
        </w:rPr>
        <w:t xml:space="preserve">0.7</w:t>
      </w:r>
      <w:r>
        <w:tab/>
      </w:r>
      <w:r>
        <w:t xml:space="preserve">Observaciones de diseño</w:t>
      </w:r>
    </w:p>
    <w:p>
      <w:pPr>
        <w:pStyle w:val="FirstParagraph"/>
      </w:pPr>
      <w:r>
        <w:rPr>
          <w:b/>
          <w:bCs/>
        </w:rPr>
        <w:t xml:space="preserve">Casi todo es POST.</w:t>
      </w:r>
      <w:r>
        <w:t xml:space="preserve"> </w:t>
      </w:r>
      <w:r>
        <w:t xml:space="preserve">De 55 rutas, 47 son POST, incluidas consultas como</w:t>
      </w:r>
      <w:r>
        <w:t xml:space="preserve"> </w:t>
      </w:r>
      <w:r>
        <w:rPr>
          <w:rStyle w:val="VerbatimChar"/>
        </w:rPr>
        <w:t xml:space="preserve">turnos-del-dia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vacantes-disponibles</w:t>
      </w:r>
      <w:r>
        <w:t xml:space="preserve">. Funciona, pero se aparta de REST y</w:t>
      </w:r>
      <w:r>
        <w:t xml:space="preserve"> </w:t>
      </w:r>
      <w:r>
        <w:t xml:space="preserve">complica el cacheo y la lectura de los logs.</w:t>
      </w:r>
    </w:p>
    <w:p>
      <w:pPr>
        <w:pStyle w:val="BodyText"/>
      </w:pPr>
      <w:r>
        <w:rPr>
          <w:b/>
          <w:bCs/>
        </w:rPr>
        <w:t xml:space="preserve">Dos generaciones de middleware conviven.</w:t>
      </w:r>
      <w:r>
        <w:t xml:space="preserve"> </w:t>
      </w:r>
      <w:r>
        <w:rPr>
          <w:rStyle w:val="VerbatimChar"/>
        </w:rPr>
        <w:t xml:space="preserve">Authenticate:api</w:t>
      </w:r>
      <w:r>
        <w:t xml:space="preserve"> </w:t>
      </w:r>
      <w:r>
        <w:t xml:space="preserve">en dos rutas</w:t>
      </w:r>
      <w:r>
        <w:t xml:space="preserve"> </w:t>
      </w:r>
      <w:r>
        <w:t xml:space="preserve">antiguas frente a</w:t>
      </w:r>
      <w:r>
        <w:t xml:space="preserve"> </w:t>
      </w:r>
      <w:r>
        <w:rPr>
          <w:rStyle w:val="VerbatimChar"/>
        </w:rPr>
        <w:t xml:space="preserve">ApiAuthenticate</w:t>
      </w:r>
      <w:r>
        <w:t xml:space="preserve"> </w:t>
      </w:r>
      <w:r>
        <w:t xml:space="preserve">en el resto. Conviene unificarlas.</w:t>
      </w:r>
    </w:p>
    <w:p>
      <w:pPr>
        <w:pStyle w:val="BodyText"/>
      </w:pPr>
      <w:r>
        <w:rPr>
          <w:b/>
          <w:bCs/>
        </w:rPr>
        <w:t xml:space="preserve">Permisos granulares solo en algunas rutas.</w:t>
      </w:r>
      <w:r>
        <w:t xml:space="preserve"> </w:t>
      </w:r>
      <w:r>
        <w:rPr>
          <w:rStyle w:val="VerbatimChar"/>
        </w:rPr>
        <w:t xml:space="preserve">CheckPermission</w:t>
      </w:r>
      <w:r>
        <w:t xml:space="preserve"> </w:t>
      </w:r>
      <w:r>
        <w:t xml:space="preserve">aparece en</w:t>
      </w:r>
      <w:r>
        <w:t xml:space="preserve"> </w:t>
      </w:r>
      <w:r>
        <w:t xml:space="preserve">biometria y en el portal; en el resto basta el token. La autorizacion fina</w:t>
      </w:r>
      <w:r>
        <w:t xml:space="preserve"> </w:t>
      </w:r>
      <w:r>
        <w:t xml:space="preserve">depende entonces del controlador:</w:t>
      </w:r>
      <w:r>
        <w:t xml:space="preserve"> </w:t>
      </w:r>
      <w:r>
        <w:rPr>
          <w:rStyle w:val="VerbatimChar"/>
        </w:rPr>
        <w:t xml:space="preserve">NO DETERMINADO</w:t>
      </w:r>
      <w:r>
        <w:t xml:space="preserve"> </w:t>
      </w:r>
      <w:r>
        <w:t xml:space="preserve">cuanto valida cada uno.</w:t>
      </w:r>
    </w:p>
    <w:p>
      <w:r>
        <w:pict>
          <v:rect style="width:0;height:1.5pt" o:hralign="center" o:hrstd="t" o:hr="t"/>
        </w:pict>
      </w:r>
    </w:p>
    <w:bookmarkEnd w:id="39"/>
    <w:bookmarkStart w:id="40" w:name="control-de-versiones"/>
    <w:p>
      <w:pPr>
        <w:pStyle w:val="Heading2"/>
      </w:pPr>
      <w:r>
        <w:rPr>
          <w:rStyle w:val="SectionNumber"/>
        </w:rPr>
        <w:t xml:space="preserve">0.8</w:t>
      </w:r>
      <w:r>
        <w:tab/>
      </w:r>
      <w:r>
        <w:t xml:space="preserve">Control de versiones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Emision inicial del documento.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</w:t>
            </w:r>
          </w:p>
        </w:tc>
      </w:tr>
    </w:tbl>
    <w:p>
      <w:pPr>
        <w:pStyle w:val="BodyText"/>
      </w:pPr>
      <w:r>
        <w:rPr>
          <w:i/>
          <w:iCs/>
        </w:rPr>
        <w:t xml:space="preserve">Documento interno de Total Pacific Group. Generado desde la documentacion del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repositorio; la fuente es el archivo Markdown correspondiente.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  <w:color w:val="0A1F8F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  <w:color w:val="0A1F8F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  <w:color w:val="01579B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  <w:color w:val="33333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— Total Secure App (DT360 Core)</dc:title>
  <dc:creator>Auditoria tecnica — Total Pacific Group</dc:creator>
  <dc:language>es</dc:language>
  <cp:keywords/>
  <dcterms:created xsi:type="dcterms:W3CDTF">2026-09-15T13:35:45Z</dcterms:created>
  <dcterms:modified xsi:type="dcterms:W3CDTF">2026-09-15T13:35:45Z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 · 15 de septiembre de 2026</vt:lpwstr>
  </property>
  <property fmtid="{D5CDD505-2E9C-101B-9397-08002B2CF9AE}" pid="3" name="subtitle">
    <vt:lpwstr>Total Secure App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