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0.png" ContentType="image/png"/>
  <Override PartName="/word/media/rId53.png" ContentType="image/png"/>
  <Override PartName="/word/media/rId61.png" ContentType="image/png"/>
  <Override PartName="/word/media/rId67.png" ContentType="image/png"/>
  <Override PartName="/word/media/rId72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Clean</w:t>
      </w:r>
      <w:r>
        <w:t xml:space="preserve"> </w:t>
      </w:r>
      <w:r>
        <w:t xml:space="preserve">Car</w:t>
      </w:r>
    </w:p>
    <w:p>
      <w:pPr>
        <w:pStyle w:val="Subtitle"/>
      </w:pPr>
      <w:r>
        <w:t xml:space="preserve">Total</w:t>
      </w:r>
      <w:r>
        <w:t xml:space="preserve"> </w:t>
      </w:r>
      <w:r>
        <w:t xml:space="preserve">Clean</w:t>
      </w:r>
      <w:r>
        <w:t xml:space="preserve"> </w:t>
      </w:r>
      <w:r>
        <w:t xml:space="preserve">Car</w:t>
      </w:r>
    </w:p>
    <w:p>
      <w:pPr>
        <w:pStyle w:val="Author"/>
      </w:pPr>
      <w:r>
        <w:t xml:space="preserve">Auditoria</w:t>
      </w:r>
      <w:r>
        <w:t xml:space="preserve"> </w:t>
      </w:r>
      <w:r>
        <w:t xml:space="preserve">tecnica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Pacific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2.1</w:t>
      </w:r>
      <w:r>
        <w:t xml:space="preserve"> </w:t>
      </w:r>
      <w:r>
        <w:t xml:space="preserve">·</w:t>
      </w:r>
      <w:r>
        <w:t xml:space="preserve"> </w:t>
      </w:r>
      <w:r>
        <w:t xml:space="preserve">11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Versión 2.1 · 2026-10-08 (6.1 ampliada, 6.6 Reportes nueva) · Reemplaza a la 2.0 (2026-09-27) y a la versión 1.0 (2026-09-15,</w:t>
      </w:r>
      <w:r>
        <w:t xml:space="preserve"> </w:t>
      </w:r>
      <w:r>
        <w:t xml:space="preserve">“</w:t>
      </w:r>
      <w:r>
        <w:t xml:space="preserve">LavadoCarros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Versión editable en línea:</w:t>
      </w:r>
      <w:r>
        <w:t xml:space="preserve"> </w:t>
      </w:r>
      <w:hyperlink r:id="rId20">
        <w:r>
          <w:rPr>
            <w:rStyle w:val="Hyperlink"/>
          </w:rPr>
          <w:t xml:space="preserve">Manual de usuario — Total Clean Car</w:t>
        </w:r>
      </w:hyperlink>
      <w:r>
        <w:t xml:space="preserve">.</w:t>
      </w:r>
      <w:r>
        <w:t xml:space="preserve"> </w:t>
      </w:r>
      <w:r>
        <w:t xml:space="preserve">Este archivo es la copia versionada para auditoría. Los cambios se registran en</w:t>
      </w:r>
      <w:r>
        <w:t xml:space="preserve"> </w:t>
      </w:r>
      <w:r>
        <w:rPr>
          <w:rStyle w:val="VerbatimChar"/>
        </w:rPr>
        <w:t xml:space="preserve">docs/14_GESTION/Historial_Versiones.md</w:t>
      </w:r>
      <w:r>
        <w:t xml:space="preserve">.</w:t>
      </w:r>
    </w:p>
    <w:bookmarkStart w:id="24" w:name="introducción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1. Introducción</w:t>
      </w:r>
    </w:p>
    <w:p>
      <w:pPr>
        <w:pStyle w:val="FirstParagraph"/>
      </w:pPr>
      <w:r>
        <w:t xml:space="preserve">Total Clean Car permite reservar el lavado de un vehículo en su estacionamiento o en</w:t>
      </w:r>
      <w:r>
        <w:t xml:space="preserve"> </w:t>
      </w:r>
      <w:r>
        <w:t xml:space="preserve">la bahía del taller, y coordina a quienes lo hacen. Cada persona entra con su</w:t>
      </w:r>
      <w:r>
        <w:t xml:space="preserve"> </w:t>
      </w:r>
      <w:r>
        <w:t xml:space="preserve">usuario y ve solo las pantallas de su rol.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entra al iniciar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lavados, paga, sigue el estado y califica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Reservas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 sus trabajos del día, sube fotos y marca el 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Trabajos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reservas, asigna lavadores y valida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(en el celular, Agenda)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del operador, más el catálogo, los precios y la 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(en el celular, Agenda)</w:t>
            </w:r>
          </w:p>
        </w:tc>
      </w:tr>
    </w:tbl>
    <w:p>
      <w:pPr>
        <w:pStyle w:val="BodyText"/>
      </w:pPr>
      <w:r>
        <w:t xml:space="preserve">Hay dos modalidades de servicio: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Expreso:</w:t>
      </w:r>
      <w:r>
        <w:t xml:space="preserve"> </w:t>
      </w:r>
      <w:r>
        <w:t xml:space="preserve">el lavador va al estacionamiento del cliente (edificio, condominio o empresa).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Limpieza profunda:</w:t>
      </w:r>
      <w:r>
        <w:t xml:space="preserve"> </w:t>
      </w:r>
      <w:r>
        <w:t xml:space="preserve">el cliente lleva el vehículo a una bahía del taller.</w:t>
      </w:r>
    </w:p>
    <w:p>
      <w:pPr>
        <w:pStyle w:val="FirstParagraph"/>
      </w:pPr>
      <w:r>
        <w:t xml:space="preserve">Se puede usar de dos formas, con el mismo usuario y los mismos datos: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Web:</w:t>
      </w:r>
      <w:r>
        <w:t xml:space="preserve"> </w:t>
      </w:r>
      <w:r>
        <w:t xml:space="preserve">desde el navegador del computador o del celular.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 Android:</w:t>
      </w:r>
      <w:r>
        <w:t xml:space="preserve"> </w:t>
      </w:r>
      <w:r>
        <w:t xml:space="preserve">instalando la app Total Clean Car (ver sección 2.1).</w:t>
      </w:r>
    </w:p>
    <w:p>
      <w:pPr>
        <w:pStyle w:val="FirstParagraph"/>
      </w:pPr>
      <w:r>
        <w:t xml:space="preserve">El precio y la duración de cada servicio dependen del</w:t>
      </w:r>
      <w:r>
        <w:t xml:space="preserve"> </w:t>
      </w:r>
      <w:r>
        <w:rPr>
          <w:b/>
          <w:bCs/>
        </w:rPr>
        <w:t xml:space="preserve">tipo de vehículo</w:t>
      </w:r>
      <w:r>
        <w:t xml:space="preserve">: moto,</w:t>
      </w:r>
      <w:r>
        <w:t xml:space="preserve"> </w:t>
      </w:r>
      <w:r>
        <w:t xml:space="preserve">liviano, SUV o camioneta. Por eso lo primero al reservar es elegir el vehículo.</w:t>
      </w:r>
    </w:p>
    <w:p>
      <w:pPr>
        <w:pStyle w:val="CaptionedFigure"/>
      </w:pPr>
      <w:r>
        <w:drawing>
          <wp:inline>
            <wp:extent cx="5334000" cy="5490117"/>
            <wp:effectExtent b="0" l="0" r="0" t="0"/>
            <wp:docPr descr="Figura 1" title="" id="22" name="Picture"/>
            <a:graphic>
              <a:graphicData uri="http://schemas.openxmlformats.org/drawingml/2006/picture">
                <pic:pic>
                  <pic:nvPicPr>
                    <pic:cNvPr descr="img/fig01-portad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</w:t>
      </w:r>
    </w:p>
    <w:p>
      <w:pPr>
        <w:pStyle w:val="BodyText"/>
      </w:pPr>
      <w:r>
        <w:rPr>
          <w:b/>
          <w:bCs/>
        </w:rPr>
        <w:t xml:space="preserve">Figura 1 — Portada.</w:t>
      </w:r>
      <w:r>
        <w:t xml:space="preserve"> </w:t>
      </w:r>
      <w:r>
        <w:t xml:space="preserve">Presenta el servicio y el catálogo con el precio por tipo</w:t>
      </w:r>
      <w:r>
        <w:t xml:space="preserve"> </w:t>
      </w:r>
      <w:r>
        <w:t xml:space="preserve">de vehículo.</w:t>
      </w:r>
      <w:r>
        <w:t xml:space="preserve"> </w:t>
      </w:r>
      <w:r>
        <w:rPr>
          <w:b/>
          <w:bCs/>
        </w:rPr>
        <w:t xml:space="preserve">Reservar ahora</w:t>
      </w:r>
      <w:r>
        <w:t xml:space="preserve"> </w:t>
      </w:r>
      <w:r>
        <w:t xml:space="preserve">inicia una reserva;</w:t>
      </w:r>
      <w:r>
        <w:t xml:space="preserve"> </w:t>
      </w:r>
      <w:r>
        <w:rPr>
          <w:b/>
          <w:bCs/>
        </w:rPr>
        <w:t xml:space="preserve">Ingresar</w:t>
      </w:r>
      <w:r>
        <w:t xml:space="preserve">, arriba a la</w:t>
      </w:r>
      <w:r>
        <w:t xml:space="preserve"> </w:t>
      </w:r>
      <w:r>
        <w:t xml:space="preserve">derecha, abre el inicio de sesión (con la sesión abierta dice</w:t>
      </w:r>
      <w:r>
        <w:t xml:space="preserve"> </w:t>
      </w:r>
      <w:r>
        <w:rPr>
          <w:b/>
          <w:bCs/>
        </w:rPr>
        <w:t xml:space="preserve">Mi cuenta</w:t>
      </w:r>
      <w:r>
        <w:t xml:space="preserve">).</w:t>
      </w:r>
    </w:p>
    <w:bookmarkEnd w:id="24"/>
    <w:bookmarkStart w:id="33" w:name="primeros-pasos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2. Primeros pasos</w:t>
      </w:r>
    </w:p>
    <w:p>
      <w:pPr>
        <w:pStyle w:val="FirstParagraph"/>
      </w:pPr>
      <w:r>
        <w:t xml:space="preserve">Para usar Total Clean Car basta con una cuenta: el cliente la crea solo al hacer su</w:t>
      </w:r>
      <w:r>
        <w:t xml:space="preserve"> </w:t>
      </w:r>
      <w:r>
        <w:t xml:space="preserve">primera reserva, y el personal recibe la suya del administrador.</w:t>
      </w:r>
    </w:p>
    <w:bookmarkStart w:id="25" w:name="instalar-la-app-android"/>
    <w:p>
      <w:pPr>
        <w:pStyle w:val="Heading3"/>
      </w:pPr>
      <w:r>
        <w:rPr>
          <w:rStyle w:val="SectionNumber"/>
        </w:rPr>
        <w:t xml:space="preserve">0.2.1</w:t>
      </w:r>
      <w:r>
        <w:tab/>
      </w:r>
      <w:r>
        <w:t xml:space="preserve">2.1 Instalar la app Android</w:t>
      </w:r>
    </w:p>
    <w:p>
      <w:pPr>
        <w:pStyle w:val="Compact"/>
        <w:numPr>
          <w:ilvl w:val="0"/>
          <w:numId w:val="1003"/>
        </w:numPr>
      </w:pPr>
      <w:r>
        <w:t xml:space="preserve">Reciba el archivo</w:t>
      </w:r>
      <w:r>
        <w:t xml:space="preserve"> </w:t>
      </w:r>
      <w:r>
        <w:rPr>
          <w:rStyle w:val="VerbatimChar"/>
        </w:rPr>
        <w:t xml:space="preserve">TotalCleanCar.apk</w:t>
      </w:r>
      <w:r>
        <w:t xml:space="preserve"> </w:t>
      </w:r>
      <w:r>
        <w:t xml:space="preserve">por el canal que le indique la empresa (correo, WhatsApp o Drive).</w:t>
      </w:r>
    </w:p>
    <w:p>
      <w:pPr>
        <w:pStyle w:val="Compact"/>
        <w:numPr>
          <w:ilvl w:val="0"/>
          <w:numId w:val="1003"/>
        </w:numPr>
      </w:pPr>
      <w:r>
        <w:t xml:space="preserve">Ábralo en el teléfono. Si Android lo pide, permita</w:t>
      </w:r>
      <w:r>
        <w:t xml:space="preserve"> </w:t>
      </w:r>
      <w:r>
        <w:rPr>
          <w:b/>
          <w:bCs/>
        </w:rPr>
        <w:t xml:space="preserve">Instalar apps de origen desconocido</w:t>
      </w:r>
      <w:r>
        <w:t xml:space="preserve"> </w:t>
      </w:r>
      <w:r>
        <w:t xml:space="preserve">para esa aplicación (correo, navegador o gestor de archivos).</w:t>
      </w:r>
    </w:p>
    <w:p>
      <w:pPr>
        <w:pStyle w:val="Compact"/>
        <w:numPr>
          <w:ilvl w:val="0"/>
          <w:numId w:val="1003"/>
        </w:numPr>
      </w:pPr>
      <w:r>
        <w:t xml:space="preserve">Toque</w:t>
      </w:r>
      <w:r>
        <w:t xml:space="preserve"> </w:t>
      </w:r>
      <w:r>
        <w:rPr>
          <w:b/>
          <w:bCs/>
        </w:rPr>
        <w:t xml:space="preserve">Instalar</w:t>
      </w:r>
      <w:r>
        <w:t xml:space="preserve"> </w:t>
      </w:r>
      <w:r>
        <w:t xml:space="preserve">y luego</w:t>
      </w:r>
      <w:r>
        <w:t xml:space="preserve"> </w:t>
      </w:r>
      <w:r>
        <w:rPr>
          <w:b/>
          <w:bCs/>
        </w:rPr>
        <w:t xml:space="preserve">Abrir</w:t>
      </w:r>
      <w:r>
        <w:t xml:space="preserve">. Aparece el ícono de la gota azul con el auto.</w:t>
      </w:r>
    </w:p>
    <w:p>
      <w:pPr>
        <w:pStyle w:val="FirstParagraph"/>
      </w:pPr>
      <w:r>
        <w:t xml:space="preserve">La versión actual todavía no está en Google Play; se instala así, a mano.</w:t>
      </w:r>
    </w:p>
    <w:bookmarkEnd w:id="25"/>
    <w:bookmarkStart w:id="26" w:name="crear-una-cuenta-clientes"/>
    <w:p>
      <w:pPr>
        <w:pStyle w:val="Heading3"/>
      </w:pPr>
      <w:r>
        <w:rPr>
          <w:rStyle w:val="SectionNumber"/>
        </w:rPr>
        <w:t xml:space="preserve">0.2.2</w:t>
      </w:r>
      <w:r>
        <w:tab/>
      </w:r>
      <w:r>
        <w:t xml:space="preserve">2.2 Crear una cuenta (clientes)</w:t>
      </w:r>
    </w:p>
    <w:p>
      <w:pPr>
        <w:pStyle w:val="Compact"/>
        <w:numPr>
          <w:ilvl w:val="0"/>
          <w:numId w:val="1004"/>
        </w:numPr>
      </w:pPr>
      <w:r>
        <w:t xml:space="preserve">En la portada toque</w:t>
      </w:r>
      <w:r>
        <w:t xml:space="preserve"> </w:t>
      </w:r>
      <w:r>
        <w:rPr>
          <w:b/>
          <w:bCs/>
        </w:rPr>
        <w:t xml:space="preserve">Reservar ahora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En el primer paso complete nombre, correo, teléfono (opcional) y una contraseña.</w:t>
      </w:r>
    </w:p>
    <w:p>
      <w:pPr>
        <w:pStyle w:val="Compact"/>
        <w:numPr>
          <w:ilvl w:val="0"/>
          <w:numId w:val="1004"/>
        </w:numPr>
      </w:pPr>
      <w:r>
        <w:t xml:space="preserve">Toque</w:t>
      </w:r>
      <w:r>
        <w:t xml:space="preserve"> </w:t>
      </w:r>
      <w:r>
        <w:rPr>
          <w:b/>
          <w:bCs/>
        </w:rPr>
        <w:t xml:space="preserve">Crear cuenta y continuar</w:t>
      </w:r>
      <w:r>
        <w:t xml:space="preserve">. Queda con la sesión iniciada y sigue con la reserva.</w:t>
      </w:r>
    </w:p>
    <w:p>
      <w:pPr>
        <w:pStyle w:val="FirstParagraph"/>
      </w:pPr>
      <w:r>
        <w:t xml:space="preserve">El correo es su usuario. Operadores y lavadores no crean cuenta: el administrador se la entrega.</w:t>
      </w:r>
    </w:p>
    <w:bookmarkEnd w:id="26"/>
    <w:bookmarkStart w:id="30" w:name="iniciar-sesión"/>
    <w:p>
      <w:pPr>
        <w:pStyle w:val="Heading3"/>
      </w:pPr>
      <w:r>
        <w:rPr>
          <w:rStyle w:val="SectionNumber"/>
        </w:rPr>
        <w:t xml:space="preserve">0.2.3</w:t>
      </w:r>
      <w:r>
        <w:tab/>
      </w:r>
      <w:r>
        <w:t xml:space="preserve">2.3 Iniciar sesión</w:t>
      </w:r>
    </w:p>
    <w:p>
      <w:pPr>
        <w:pStyle w:val="Compact"/>
        <w:numPr>
          <w:ilvl w:val="0"/>
          <w:numId w:val="1005"/>
        </w:numPr>
      </w:pPr>
      <w:r>
        <w:t xml:space="preserve">Toque</w:t>
      </w:r>
      <w:r>
        <w:t xml:space="preserve"> </w:t>
      </w:r>
      <w:r>
        <w:rPr>
          <w:b/>
          <w:bCs/>
        </w:rPr>
        <w:t xml:space="preserve">Ingresar</w:t>
      </w:r>
      <w:r>
        <w:t xml:space="preserve"> </w:t>
      </w:r>
      <w:r>
        <w:t xml:space="preserve">(arriba a la derecha de la portada).</w:t>
      </w:r>
    </w:p>
    <w:p>
      <w:pPr>
        <w:pStyle w:val="Compact"/>
        <w:numPr>
          <w:ilvl w:val="0"/>
          <w:numId w:val="1005"/>
        </w:numPr>
      </w:pPr>
      <w:r>
        <w:t xml:space="preserve">Escriba su usuario o correo y su contraseña, y toque</w:t>
      </w:r>
      <w:r>
        <w:t xml:space="preserve"> </w:t>
      </w:r>
      <w:r>
        <w:rPr>
          <w:b/>
          <w:bCs/>
        </w:rPr>
        <w:t xml:space="preserve">Ingresar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La app lo lleva a su pantalla de inicio según su rol.</w:t>
      </w:r>
    </w:p>
    <w:p>
      <w:pPr>
        <w:pStyle w:val="FirstParagraph"/>
      </w:pPr>
      <w:r>
        <w:t xml:space="preserve">La sesión queda abierta aunque cierre la app o vuelva atrás. Dura 24 horas;</w:t>
      </w:r>
      <w:r>
        <w:t xml:space="preserve"> </w:t>
      </w:r>
      <w:r>
        <w:t xml:space="preserve">después hay que ingresar de nuevo.</w:t>
      </w:r>
    </w:p>
    <w:p>
      <w:pPr>
        <w:pStyle w:val="CaptionedFigure"/>
      </w:pPr>
      <w:r>
        <w:drawing>
          <wp:inline>
            <wp:extent cx="5334000" cy="4228170"/>
            <wp:effectExtent b="0" l="0" r="0" t="0"/>
            <wp:docPr descr="Figura 2" title="" id="28" name="Picture"/>
            <a:graphic>
              <a:graphicData uri="http://schemas.openxmlformats.org/drawingml/2006/picture">
                <pic:pic>
                  <pic:nvPicPr>
                    <pic:cNvPr descr="img/fig02-inicio-ses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8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</w:t>
      </w:r>
    </w:p>
    <w:p>
      <w:pPr>
        <w:pStyle w:val="BodyText"/>
      </w:pPr>
      <w:r>
        <w:rPr>
          <w:b/>
          <w:bCs/>
        </w:rPr>
        <w:t xml:space="preserve">Figura 2 — Inicio de sesión.</w:t>
      </w:r>
      <w:r>
        <w:t xml:space="preserve"> </w:t>
      </w:r>
      <w:r>
        <w:t xml:space="preserve">Acepta usuario o correo y contraseña.</w:t>
      </w:r>
    </w:p>
    <w:bookmarkEnd w:id="30"/>
    <w:bookmarkStart w:id="31" w:name="cerrar-sesión"/>
    <w:p>
      <w:pPr>
        <w:pStyle w:val="Heading3"/>
      </w:pPr>
      <w:r>
        <w:rPr>
          <w:rStyle w:val="SectionNumber"/>
        </w:rPr>
        <w:t xml:space="preserve">0.2.4</w:t>
      </w:r>
      <w:r>
        <w:tab/>
      </w:r>
      <w:r>
        <w:t xml:space="preserve">2.4 Cerrar sesión</w:t>
      </w:r>
    </w:p>
    <w:p>
      <w:pPr>
        <w:pStyle w:val="FirstParagraph"/>
      </w:pPr>
      <w:r>
        <w:t xml:space="preserve">Abra el menú (☰ en el celular) y toque el ícono de salida junto a su nombre, abajo</w:t>
      </w:r>
      <w:r>
        <w:t xml:space="preserve"> </w:t>
      </w:r>
      <w:r>
        <w:t xml:space="preserve">a la izquierda.</w:t>
      </w:r>
    </w:p>
    <w:bookmarkEnd w:id="31"/>
    <w:bookmarkStart w:id="32" w:name="olvidé-mi-contraseña"/>
    <w:p>
      <w:pPr>
        <w:pStyle w:val="Heading3"/>
      </w:pPr>
      <w:r>
        <w:rPr>
          <w:rStyle w:val="SectionNumber"/>
        </w:rPr>
        <w:t xml:space="preserve">0.2.5</w:t>
      </w:r>
      <w:r>
        <w:tab/>
      </w:r>
      <w:r>
        <w:t xml:space="preserve">2.5 Olvidé mi contraseña</w:t>
      </w:r>
    </w:p>
    <w:p>
      <w:pPr>
        <w:pStyle w:val="FirstParagraph"/>
      </w:pPr>
      <w:r>
        <w:t xml:space="preserve">Pídale al administrador que la restablezca. Recibirá una contraseña temporal para entrar.</w:t>
      </w:r>
    </w:p>
    <w:bookmarkEnd w:id="32"/>
    <w:bookmarkEnd w:id="33"/>
    <w:bookmarkStart w:id="49" w:name="cliente-reservar-un-lavado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3. Cliente: reservar un lavado</w:t>
      </w:r>
    </w:p>
    <w:p>
      <w:pPr>
        <w:pStyle w:val="FirstParagraph"/>
      </w:pPr>
      <w:r>
        <w:t xml:space="preserve">Una reserva se arma en seis pasos, como comprar una entrada de cine. La barra de</w:t>
      </w:r>
      <w:r>
        <w:t xml:space="preserve"> </w:t>
      </w:r>
      <w:r>
        <w:t xml:space="preserve">abajo muestra siempre el total y la duración acumulados;</w:t>
      </w:r>
      <w:r>
        <w:t xml:space="preserve"> </w:t>
      </w:r>
      <w:r>
        <w:rPr>
          <w:b/>
          <w:bCs/>
        </w:rPr>
        <w:t xml:space="preserve">Siguiente</w:t>
      </w:r>
      <w:r>
        <w:t xml:space="preserve"> </w:t>
      </w:r>
      <w:r>
        <w:t xml:space="preserve">avanza y el</w:t>
      </w:r>
      <w:r>
        <w:t xml:space="preserve"> </w:t>
      </w:r>
      <w:r>
        <w:t xml:space="preserve">botón atrás (de la pantalla o del teléfono) vuelve al paso anterior sin perder lo elegido.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Vehículo.</w:t>
      </w:r>
      <w:r>
        <w:t xml:space="preserve"> </w:t>
      </w:r>
      <w:r>
        <w:t xml:space="preserve">Elija el vehículo que se va a lavar o toque</w:t>
      </w:r>
      <w:r>
        <w:t xml:space="preserve"> </w:t>
      </w:r>
      <w:r>
        <w:rPr>
          <w:b/>
          <w:bCs/>
        </w:rPr>
        <w:t xml:space="preserve">Registrar otro vehículo</w:t>
      </w:r>
      <w:r>
        <w:t xml:space="preserve">. Al registrarlo, el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es obligatorio (moto, liviano, SUV o camioneta) y la placa también; marca, modelo y color son opcionales. Si un vehículo antiguo aparece sin tipo, elija el tipo ahí mismo.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Servicio.</w:t>
      </w:r>
      <w:r>
        <w:t xml:space="preserve"> </w:t>
      </w:r>
      <w:r>
        <w:t xml:space="preserve">Se muestran los servicios con el precio y la duración para ese tipo de vehículo. Los que no se ofrecen para ese tipo aparecen apagados con la nota</w:t>
      </w:r>
      <w:r>
        <w:t xml:space="preserve"> </w:t>
      </w:r>
      <w:r>
        <w:t xml:space="preserve">“</w:t>
      </w:r>
      <w:r>
        <w:t xml:space="preserve">No disponible para …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Adicionales.</w:t>
      </w:r>
      <w:r>
        <w:t xml:space="preserve"> </w:t>
      </w:r>
      <w:r>
        <w:t xml:space="preserve">Opcional. Marque los extras que quiera (por ejemplo, un encerado); cada uno suma su precio y sus minutos. Si no quiere ninguno, toque</w:t>
      </w:r>
      <w:r>
        <w:t xml:space="preserve"> </w:t>
      </w:r>
      <w:r>
        <w:rPr>
          <w:b/>
          <w:bCs/>
        </w:rPr>
        <w:t xml:space="preserve">Omitir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Lugar.</w:t>
      </w:r>
      <w:r>
        <w:t xml:space="preserve"> </w:t>
      </w:r>
      <w:r>
        <w:t xml:space="preserve">Para un servicio expreso, elija el estacionamiento donde está el vehículo. La limpieza profunda se hace en la bahía del taller y no pide lugar.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Función (día y hora).</w:t>
      </w:r>
      <w:r>
        <w:t xml:space="preserve"> </w:t>
      </w:r>
      <w:r>
        <w:t xml:space="preserve">Elija el día en la tira de fechas (hasta dos semanas) y luego la hora. Cada horario muestra los cupos que quedan; los agotados aparecen tachados y los de hoy que ya pasaron no se muestran.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Boleto.</w:t>
      </w:r>
      <w:r>
        <w:t xml:space="preserve"> </w:t>
      </w:r>
      <w:r>
        <w:t xml:space="preserve">Revise el resumen: vehículo, lugar, servicio, adicionales y total. Toque</w:t>
      </w:r>
      <w:r>
        <w:t xml:space="preserve"> </w:t>
      </w:r>
      <w:r>
        <w:rPr>
          <w:b/>
          <w:bCs/>
        </w:rPr>
        <w:t xml:space="preserve">Confirmar reserva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6838461"/>
                  <wp:effectExtent b="0" l="0" r="0" t="0"/>
                  <wp:docPr descr="Figura 3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g/fig03-reserva-vehiculo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838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8548076"/>
                  <wp:effectExtent b="0" l="0" r="0" t="0"/>
                  <wp:docPr descr="Figura 4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g/fig04-reserva-servicio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548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Figura 3 — Paso 1, vehículo.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Figura 4 — Paso 2, servicios para una moto.</w:t>
            </w:r>
            <w:r>
              <w:t xml:space="preserve"> </w:t>
            </w:r>
            <w:r>
              <w:t xml:space="preserve">Solo uno se ofrece para ese tipo.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9573846"/>
                  <wp:effectExtent b="0" l="0" r="0" t="0"/>
                  <wp:docPr descr="Figura 5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g/fig05-reserva-adicionales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573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625384"/>
                  <wp:effectExtent b="0" l="0" r="0" t="0"/>
                  <wp:docPr descr="Figura 6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g/fig06-reserva-funcion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625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Figura 5 — Paso 3, adicionales.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Figura 6 — Paso 5, día y hora con los cupos disponibles.</w:t>
            </w:r>
          </w:p>
        </w:tc>
      </w:tr>
    </w:tbl>
    <w:p>
      <w:pPr>
        <w:pStyle w:val="CaptionedFigure"/>
      </w:pPr>
      <w:r>
        <w:drawing>
          <wp:inline>
            <wp:extent cx="5334000" cy="3447585"/>
            <wp:effectExtent b="0" l="0" r="0" t="0"/>
            <wp:docPr descr="Figura 7" title="" id="47" name="Picture"/>
            <a:graphic>
              <a:graphicData uri="http://schemas.openxmlformats.org/drawingml/2006/picture">
                <pic:pic>
                  <pic:nvPicPr>
                    <pic:cNvPr descr="img/fig07-reserva-boleto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7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</w:t>
      </w:r>
    </w:p>
    <w:p>
      <w:pPr>
        <w:pStyle w:val="BodyText"/>
      </w:pPr>
      <w:r>
        <w:rPr>
          <w:b/>
          <w:bCs/>
        </w:rPr>
        <w:t xml:space="preserve">Figura 7 — Paso 6, boleto.</w:t>
      </w:r>
      <w:r>
        <w:t xml:space="preserve"> </w:t>
      </w:r>
      <w:r>
        <w:t xml:space="preserve">Resumen con el precio del servicio, cada adicional y el total.</w:t>
      </w:r>
    </w:p>
    <w:p>
      <w:pPr>
        <w:pStyle w:val="BodyText"/>
      </w:pPr>
      <w:r>
        <w:t xml:space="preserve">Al confirmar aparece el boleto con el</w:t>
      </w:r>
      <w:r>
        <w:t xml:space="preserve"> </w:t>
      </w:r>
      <w:r>
        <w:rPr>
          <w:b/>
          <w:bCs/>
        </w:rPr>
        <w:t xml:space="preserve">código de reserva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RES-2026-00034</w:t>
      </w:r>
      <w:r>
        <w:t xml:space="preserve">) y llega un correo de recepción. La reserva queda</w:t>
      </w:r>
      <w:r>
        <w:t xml:space="preserve"> </w:t>
      </w:r>
      <w:r>
        <w:rPr>
          <w:b/>
          <w:bCs/>
        </w:rPr>
        <w:t xml:space="preserve">solicitada</w:t>
      </w:r>
      <w:r>
        <w:t xml:space="preserve"> </w:t>
      </w:r>
      <w:r>
        <w:t xml:space="preserve">hasta que el operador la confirma.</w:t>
      </w:r>
    </w:p>
    <w:p>
      <w:pPr>
        <w:pStyle w:val="BodyText"/>
      </w:pPr>
      <w:r>
        <w:rPr>
          <w:b/>
          <w:bCs/>
        </w:rPr>
        <w:t xml:space="preserve">Si su edificio tiene un plan contratado</w:t>
      </w:r>
      <w:r>
        <w:t xml:space="preserve">, el servicio principal puede salir sin</w:t>
      </w:r>
      <w:r>
        <w:t xml:space="preserve"> </w:t>
      </w:r>
      <w:r>
        <w:t xml:space="preserve">costo; los adicionales se cobran siempre. El total final se ve al confirmar.</w:t>
      </w:r>
    </w:p>
    <w:p>
      <w:pPr>
        <w:pStyle w:val="BodyText"/>
      </w:pPr>
      <w:r>
        <w:rPr>
          <w:b/>
          <w:bCs/>
        </w:rPr>
        <w:t xml:space="preserve">Si al confirmar aparece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Franja no disponible</w:t>
      </w:r>
      <w:r>
        <w:rPr>
          <w:b/>
          <w:bCs/>
        </w:rPr>
        <w:t xml:space="preserve">”</w:t>
      </w:r>
      <w:r>
        <w:t xml:space="preserve">, otra persona tomó el último</w:t>
      </w:r>
      <w:r>
        <w:t xml:space="preserve"> </w:t>
      </w:r>
      <w:r>
        <w:t xml:space="preserve">cupo en ese momento: vuelva al paso 5 y elija otra hora.</w:t>
      </w:r>
    </w:p>
    <w:bookmarkEnd w:id="49"/>
    <w:bookmarkStart w:id="60" w:name="cliente-seguir-pagar-y-calificar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4. Cliente: seguir, pagar y calificar</w:t>
      </w:r>
    </w:p>
    <w:p>
      <w:pPr>
        <w:pStyle w:val="FirstParagraph"/>
      </w:pPr>
      <w:r>
        <w:t xml:space="preserve">Todas sus reservas están en</w:t>
      </w:r>
      <w:r>
        <w:t xml:space="preserve"> </w:t>
      </w:r>
      <w:r>
        <w:rPr>
          <w:b/>
          <w:bCs/>
        </w:rPr>
        <w:t xml:space="preserve">Mis Reservas</w:t>
      </w:r>
      <w:r>
        <w:t xml:space="preserve">, cada una con su código, servicio,</w:t>
      </w:r>
      <w:r>
        <w:t xml:space="preserve"> </w:t>
      </w:r>
      <w:r>
        <w:t xml:space="preserve">adicionales, vehículo, fecha, hora, lugar y total.</w:t>
      </w:r>
    </w:p>
    <w:p>
      <w:pPr>
        <w:pStyle w:val="CaptionedFigure"/>
      </w:pPr>
      <w:r>
        <w:drawing>
          <wp:inline>
            <wp:extent cx="5334000" cy="3902926"/>
            <wp:effectExtent b="0" l="0" r="0" t="0"/>
            <wp:docPr descr="Figura 8" title="" id="51" name="Picture"/>
            <a:graphic>
              <a:graphicData uri="http://schemas.openxmlformats.org/drawingml/2006/picture">
                <pic:pic>
                  <pic:nvPicPr>
                    <pic:cNvPr descr="img/fig08-mis-reserva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</w:t>
      </w:r>
    </w:p>
    <w:p>
      <w:pPr>
        <w:pStyle w:val="BodyText"/>
      </w:pPr>
      <w:r>
        <w:rPr>
          <w:b/>
          <w:bCs/>
        </w:rPr>
        <w:t xml:space="preserve">Figura 8 — Mis Reservas.</w:t>
      </w:r>
      <w:r>
        <w:t xml:space="preserve"> </w:t>
      </w:r>
      <w:r>
        <w:t xml:space="preserve">Cada tarjeta ofrece las acciones que corresponden a su estado.</w:t>
      </w:r>
    </w:p>
    <w:p>
      <w:pPr>
        <w:pStyle w:val="CaptionedFigure"/>
      </w:pPr>
      <w:r>
        <w:drawing>
          <wp:inline>
            <wp:extent cx="5334000" cy="2157845"/>
            <wp:effectExtent b="0" l="0" r="0" t="0"/>
            <wp:docPr descr="Figura 9" title="" id="54" name="Picture"/>
            <a:graphic>
              <a:graphicData uri="http://schemas.openxmlformats.org/drawingml/2006/picture">
                <pic:pic>
                  <pic:nvPicPr>
                    <pic:cNvPr descr="img/fig09-estados-reserva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</w:t>
      </w:r>
    </w:p>
    <w:p>
      <w:pPr>
        <w:pStyle w:val="BodyText"/>
      </w:pPr>
      <w:r>
        <w:rPr>
          <w:b/>
          <w:bCs/>
        </w:rPr>
        <w:t xml:space="preserve">Figura 9 — Estados de una reserva.</w:t>
      </w:r>
      <w:r>
        <w:t xml:space="preserve"> </w:t>
      </w:r>
      <w:r>
        <w:t xml:space="preserve">Una reserva solo se puede cancelar antes de que empiece el lavado.</w:t>
      </w:r>
    </w:p>
    <w:p>
      <w:pPr>
        <w:pStyle w:val="BodyText"/>
      </w:pPr>
      <w:r>
        <w:t xml:space="preserve">Cada cambio de estado queda en el</w:t>
      </w:r>
      <w:r>
        <w:t xml:space="preserve"> </w:t>
      </w:r>
      <w:r>
        <w:rPr>
          <w:b/>
          <w:bCs/>
        </w:rPr>
        <w:t xml:space="preserve">Historial</w:t>
      </w:r>
      <w:r>
        <w:t xml:space="preserve"> </w:t>
      </w:r>
      <w:r>
        <w:t xml:space="preserve">de la reserva (botón</w:t>
      </w:r>
      <w:r>
        <w:t xml:space="preserve"> </w:t>
      </w:r>
      <w:r>
        <w:rPr>
          <w:b/>
          <w:bCs/>
        </w:rPr>
        <w:t xml:space="preserve">Detalle</w:t>
      </w:r>
      <w:r>
        <w:t xml:space="preserve">),</w:t>
      </w:r>
      <w:r>
        <w:t xml:space="preserve"> </w:t>
      </w:r>
      <w:r>
        <w:t xml:space="preserve">y llega un correo cuando se confirma y cuando se completa. Si la empresa activó los</w:t>
      </w:r>
      <w:r>
        <w:t xml:space="preserve"> </w:t>
      </w:r>
      <w:r>
        <w:t xml:space="preserve">mensajes, el día anterior también llega un recordatorio por WhatsApp o SMS al</w:t>
      </w:r>
      <w:r>
        <w:t xml:space="preserve"> </w:t>
      </w:r>
      <w:r>
        <w:t xml:space="preserve">teléfono registrado.</w:t>
      </w:r>
    </w:p>
    <w:bookmarkStart w:id="56" w:name="pagar-por-transferencia"/>
    <w:p>
      <w:pPr>
        <w:pStyle w:val="Heading3"/>
      </w:pPr>
      <w:r>
        <w:rPr>
          <w:rStyle w:val="SectionNumber"/>
        </w:rPr>
        <w:t xml:space="preserve">0.4.1</w:t>
      </w:r>
      <w:r>
        <w:tab/>
      </w:r>
      <w:r>
        <w:t xml:space="preserve">4.1 Pagar por transferencia</w:t>
      </w:r>
    </w:p>
    <w:p>
      <w:pPr>
        <w:pStyle w:val="Compact"/>
        <w:numPr>
          <w:ilvl w:val="0"/>
          <w:numId w:val="1007"/>
        </w:numPr>
      </w:pPr>
      <w:r>
        <w:t xml:space="preserve">Transfiera el total a la cuenta que le indique la empresa.</w:t>
      </w:r>
    </w:p>
    <w:p>
      <w:pPr>
        <w:pStyle w:val="Compact"/>
        <w:numPr>
          <w:ilvl w:val="0"/>
          <w:numId w:val="1007"/>
        </w:numPr>
      </w:pPr>
      <w:r>
        <w:t xml:space="preserve">En la reserva toque</w:t>
      </w:r>
      <w:r>
        <w:t xml:space="preserve"> </w:t>
      </w:r>
      <w:r>
        <w:rPr>
          <w:b/>
          <w:bCs/>
        </w:rPr>
        <w:t xml:space="preserve">Pagar</w:t>
      </w:r>
      <w:r>
        <w:t xml:space="preserve"> </w:t>
      </w:r>
      <w:r>
        <w:t xml:space="preserve">y adjunte el comprobante, el monto y, si lo tiene, el número de transferencia.</w:t>
      </w:r>
    </w:p>
    <w:p>
      <w:pPr>
        <w:pStyle w:val="Compact"/>
        <w:numPr>
          <w:ilvl w:val="0"/>
          <w:numId w:val="1007"/>
        </w:numPr>
      </w:pPr>
      <w:r>
        <w:t xml:space="preserve">Toque</w:t>
      </w:r>
      <w:r>
        <w:t xml:space="preserve"> </w:t>
      </w:r>
      <w:r>
        <w:rPr>
          <w:b/>
          <w:bCs/>
        </w:rPr>
        <w:t xml:space="preserve">Enviar comprobante</w:t>
      </w:r>
      <w:r>
        <w:t xml:space="preserve">. La tarjeta muestra</w:t>
      </w:r>
      <w:r>
        <w:t xml:space="preserve"> </w:t>
      </w:r>
      <w:r>
        <w:t xml:space="preserve">“</w:t>
      </w:r>
      <w:r>
        <w:t xml:space="preserve">en verificación</w:t>
      </w:r>
      <w:r>
        <w:t xml:space="preserve">”</w:t>
      </w:r>
      <w:r>
        <w:t xml:space="preserve"> </w:t>
      </w:r>
      <w:r>
        <w:t xml:space="preserve">hasta que el operador lo aprueba.</w:t>
      </w:r>
    </w:p>
    <w:p>
      <w:pPr>
        <w:pStyle w:val="FirstParagraph"/>
      </w:pPr>
      <w:r>
        <w:t xml:space="preserve">El comprobante es</w:t>
      </w:r>
      <w:r>
        <w:t xml:space="preserve"> </w:t>
      </w:r>
      <w:r>
        <w:rPr>
          <w:b/>
          <w:bCs/>
        </w:rPr>
        <w:t xml:space="preserve">un solo archivo</w:t>
      </w:r>
      <w:r>
        <w:t xml:space="preserve"> </w:t>
      </w:r>
      <w:r>
        <w:t xml:space="preserve">de hasta</w:t>
      </w:r>
      <w:r>
        <w:t xml:space="preserve"> </w:t>
      </w:r>
      <w:r>
        <w:rPr>
          <w:b/>
          <w:bCs/>
        </w:rPr>
        <w:t xml:space="preserve">5 MB</w:t>
      </w:r>
      <w:r>
        <w:t xml:space="preserve">: imagen (JPG, PNG, WEBP o</w:t>
      </w:r>
      <w:r>
        <w:t xml:space="preserve"> </w:t>
      </w:r>
      <w:r>
        <w:t xml:space="preserve">GIF) o PDF. Si el operador no puede validarlo, la reserva avisa que el comprobante</w:t>
      </w:r>
      <w:r>
        <w:t xml:space="preserve"> </w:t>
      </w:r>
      <w:r>
        <w:t xml:space="preserve">fue rechazado y puede enviar otro. También se puede pagar en efectivo al lavador;</w:t>
      </w:r>
      <w:r>
        <w:t xml:space="preserve"> </w:t>
      </w:r>
      <w:r>
        <w:t xml:space="preserve">el operador lo registra.</w:t>
      </w:r>
    </w:p>
    <w:p>
      <w:pPr>
        <w:pStyle w:val="BodyText"/>
      </w:pPr>
      <w:r>
        <w:t xml:space="preserve">El pago con tarjeta todavía no está disponible: la pasarela de pagos no está conectada.</w:t>
      </w:r>
    </w:p>
    <w:bookmarkEnd w:id="56"/>
    <w:bookmarkStart w:id="57" w:name="cancelar"/>
    <w:p>
      <w:pPr>
        <w:pStyle w:val="Heading3"/>
      </w:pPr>
      <w:r>
        <w:rPr>
          <w:rStyle w:val="SectionNumber"/>
        </w:rPr>
        <w:t xml:space="preserve">0.4.2</w:t>
      </w:r>
      <w:r>
        <w:tab/>
      </w:r>
      <w:r>
        <w:t xml:space="preserve">4.2 Cancelar</w:t>
      </w:r>
    </w:p>
    <w:p>
      <w:pPr>
        <w:pStyle w:val="FirstParagraph"/>
      </w:pPr>
      <w:r>
        <w:t xml:space="preserve">Toque</w:t>
      </w:r>
      <w:r>
        <w:t xml:space="preserve"> </w:t>
      </w:r>
      <w:r>
        <w:rPr>
          <w:b/>
          <w:bCs/>
        </w:rPr>
        <w:t xml:space="preserve">Cancelar</w:t>
      </w:r>
      <w:r>
        <w:t xml:space="preserve"> </w:t>
      </w:r>
      <w:r>
        <w:t xml:space="preserve">en la reserva y confirme. Solo se puede mientras está</w:t>
      </w:r>
      <w:r>
        <w:t xml:space="preserve"> </w:t>
      </w:r>
      <w:r>
        <w:t xml:space="preserve">solicitada o confirmada; una vez iniciado el lavado ya no.</w:t>
      </w:r>
    </w:p>
    <w:bookmarkEnd w:id="57"/>
    <w:bookmarkStart w:id="58" w:name="ver-la-evidencia-y-descargar-el-acta"/>
    <w:p>
      <w:pPr>
        <w:pStyle w:val="Heading3"/>
      </w:pPr>
      <w:r>
        <w:rPr>
          <w:rStyle w:val="SectionNumber"/>
        </w:rPr>
        <w:t xml:space="preserve">0.4.3</w:t>
      </w:r>
      <w:r>
        <w:tab/>
      </w:r>
      <w:r>
        <w:t xml:space="preserve">4.3 Ver la evidencia y descargar el acta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Evidencia:</w:t>
      </w:r>
      <w:r>
        <w:t xml:space="preserve"> </w:t>
      </w:r>
      <w:r>
        <w:t xml:space="preserve">fotos de antes y después que subió el lavador.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Acta:</w:t>
      </w:r>
      <w:r>
        <w:t xml:space="preserve"> </w:t>
      </w:r>
      <w:r>
        <w:t xml:space="preserve">PDF con los datos del servicio, las fotos, los pagos y la calificación. En la app Android se abre el menú de compartir para guardarla o enviarla.</w:t>
      </w:r>
    </w:p>
    <w:bookmarkEnd w:id="58"/>
    <w:bookmarkStart w:id="59" w:name="calificar"/>
    <w:p>
      <w:pPr>
        <w:pStyle w:val="Heading3"/>
      </w:pPr>
      <w:r>
        <w:rPr>
          <w:rStyle w:val="SectionNumber"/>
        </w:rPr>
        <w:t xml:space="preserve">0.4.4</w:t>
      </w:r>
      <w:r>
        <w:tab/>
      </w:r>
      <w:r>
        <w:t xml:space="preserve">4.4 Calificar</w:t>
      </w:r>
    </w:p>
    <w:p>
      <w:pPr>
        <w:pStyle w:val="FirstParagraph"/>
      </w:pPr>
      <w:r>
        <w:t xml:space="preserve">Cuando el lavado está completado aparece</w:t>
      </w:r>
      <w:r>
        <w:t xml:space="preserve"> </w:t>
      </w:r>
      <w:r>
        <w:rPr>
          <w:b/>
          <w:bCs/>
        </w:rPr>
        <w:t xml:space="preserve">Calificar</w:t>
      </w:r>
      <w:r>
        <w:t xml:space="preserve">. Elija de 1 a 5 estrellas</w:t>
      </w:r>
      <w:r>
        <w:t xml:space="preserve"> </w:t>
      </w:r>
      <w:r>
        <w:t xml:space="preserve">y, si quiere, deje un comentario. Cada reserva se califica una sola vez.</w:t>
      </w:r>
    </w:p>
    <w:bookmarkEnd w:id="59"/>
    <w:bookmarkEnd w:id="60"/>
    <w:bookmarkStart w:id="64" w:name="lavador-mis-trabajos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5. Lavador: mis trabajos</w:t>
      </w:r>
    </w:p>
    <w:p>
      <w:pPr>
        <w:pStyle w:val="FirstParagraph"/>
      </w:pPr>
      <w:r>
        <w:t xml:space="preserve">El lavador ve en</w:t>
      </w:r>
      <w:r>
        <w:t xml:space="preserve"> </w:t>
      </w:r>
      <w:r>
        <w:rPr>
          <w:b/>
          <w:bCs/>
        </w:rPr>
        <w:t xml:space="preserve">Mis Trabajos</w:t>
      </w:r>
      <w:r>
        <w:t xml:space="preserve"> </w:t>
      </w:r>
      <w:r>
        <w:t xml:space="preserve">solo las reservas que el operador le asignó, con</w:t>
      </w:r>
      <w:r>
        <w:t xml:space="preserve"> </w:t>
      </w:r>
      <w:r>
        <w:t xml:space="preserve">el servicio, los adicionales que debe hacer, el vehículo (placa, tipo, marca y</w:t>
      </w:r>
      <w:r>
        <w:t xml:space="preserve"> </w:t>
      </w:r>
      <w:r>
        <w:t xml:space="preserve">modelo), la hora y el lugar. Arriba puede cambiar la fecha para ver otro día.</w:t>
      </w:r>
    </w:p>
    <w:p>
      <w:pPr>
        <w:pStyle w:val="CaptionedFigure"/>
      </w:pPr>
      <w:r>
        <w:drawing>
          <wp:inline>
            <wp:extent cx="5334000" cy="3122341"/>
            <wp:effectExtent b="0" l="0" r="0" t="0"/>
            <wp:docPr descr="Figura 10" title="" id="62" name="Picture"/>
            <a:graphic>
              <a:graphicData uri="http://schemas.openxmlformats.org/drawingml/2006/picture">
                <pic:pic>
                  <pic:nvPicPr>
                    <pic:cNvPr descr="img/fig10-mis-trabajo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</w:t>
      </w:r>
    </w:p>
    <w:p>
      <w:pPr>
        <w:pStyle w:val="BodyText"/>
      </w:pPr>
      <w:r>
        <w:rPr>
          <w:b/>
          <w:bCs/>
        </w:rPr>
        <w:t xml:space="preserve">Figura 10 — Mis Trabajos.</w:t>
      </w:r>
      <w:r>
        <w:t xml:space="preserve"> </w:t>
      </w:r>
      <w:r>
        <w:t xml:space="preserve">Tarjeta de un trabajo confirmado, lista para iniciar.</w:t>
      </w:r>
    </w:p>
    <w:p>
      <w:pPr>
        <w:pStyle w:val="BodyText"/>
      </w:pPr>
      <w:r>
        <w:rPr>
          <w:b/>
          <w:bCs/>
        </w:rPr>
        <w:t xml:space="preserve">Revise siempre los adicionales:</w:t>
      </w:r>
      <w:r>
        <w:t xml:space="preserve"> </w:t>
      </w:r>
      <w:r>
        <w:t xml:space="preserve">aparecen en azul debajo del servicio (por</w:t>
      </w:r>
      <w:r>
        <w:t xml:space="preserve"> </w:t>
      </w:r>
      <w:r>
        <w:t xml:space="preserve">ejemplo</w:t>
      </w:r>
      <w:r>
        <w:t xml:space="preserve"> </w:t>
      </w:r>
      <w:r>
        <w:t xml:space="preserve">“</w:t>
      </w:r>
      <w:r>
        <w:t xml:space="preserve">+ Encerado express</w:t>
      </w:r>
      <w:r>
        <w:t xml:space="preserve">”</w:t>
      </w:r>
      <w:r>
        <w:t xml:space="preserve">) y son parte del trabajo que el cliente pagó.</w:t>
      </w:r>
    </w:p>
    <w:p>
      <w:pPr>
        <w:pStyle w:val="BodyText"/>
      </w:pPr>
      <w:r>
        <w:t xml:space="preserve">Con cada trabajo:</w:t>
      </w:r>
    </w:p>
    <w:p>
      <w:pPr>
        <w:pStyle w:val="Compact"/>
        <w:numPr>
          <w:ilvl w:val="0"/>
          <w:numId w:val="1009"/>
        </w:numPr>
      </w:pPr>
      <w:r>
        <w:t xml:space="preserve">Al llegar, abra</w:t>
      </w:r>
      <w:r>
        <w:t xml:space="preserve"> </w:t>
      </w:r>
      <w:r>
        <w:rPr>
          <w:b/>
          <w:bCs/>
        </w:rPr>
        <w:t xml:space="preserve">Evidencia</w:t>
      </w:r>
      <w:r>
        <w:t xml:space="preserve"> </w:t>
      </w:r>
      <w:r>
        <w:t xml:space="preserve">y suba las fotos de</w:t>
      </w:r>
      <w:r>
        <w:t xml:space="preserve"> </w:t>
      </w:r>
      <w:r>
        <w:rPr>
          <w:b/>
          <w:bCs/>
        </w:rPr>
        <w:t xml:space="preserve">antes</w:t>
      </w:r>
      <w:r>
        <w:t xml:space="preserve">. En el celular puede tomarlas con la cámara o elegirlas de la galería. Se admiten hasta 6 imágenes (JPG, PNG, WEBP o GIF) de 5 MB por vez.</w:t>
      </w:r>
    </w:p>
    <w:p>
      <w:pPr>
        <w:pStyle w:val="Compact"/>
        <w:numPr>
          <w:ilvl w:val="0"/>
          <w:numId w:val="1009"/>
        </w:numPr>
      </w:pPr>
      <w:r>
        <w:t xml:space="preserve">Toque</w:t>
      </w:r>
      <w:r>
        <w:t xml:space="preserve"> </w:t>
      </w:r>
      <w:r>
        <w:rPr>
          <w:b/>
          <w:bCs/>
        </w:rPr>
        <w:t xml:space="preserve">Iniciar</w:t>
      </w:r>
      <w:r>
        <w:t xml:space="preserve">. La reserva pasa a</w:t>
      </w:r>
      <w:r>
        <w:t xml:space="preserve"> </w:t>
      </w:r>
      <w:r>
        <w:t xml:space="preserve">“</w:t>
      </w:r>
      <w:r>
        <w:t xml:space="preserve">en proceso</w:t>
      </w:r>
      <w:r>
        <w:t xml:space="preserve">”</w:t>
      </w:r>
      <w:r>
        <w:t xml:space="preserve"> </w:t>
      </w:r>
      <w:r>
        <w:t xml:space="preserve">y el cliente lo ve.</w:t>
      </w:r>
    </w:p>
    <w:p>
      <w:pPr>
        <w:pStyle w:val="Compact"/>
        <w:numPr>
          <w:ilvl w:val="0"/>
          <w:numId w:val="1009"/>
        </w:numPr>
      </w:pPr>
      <w:r>
        <w:t xml:space="preserve">Al terminar, suba las fotos de</w:t>
      </w:r>
      <w:r>
        <w:t xml:space="preserve"> </w:t>
      </w:r>
      <w:r>
        <w:rPr>
          <w:b/>
          <w:bCs/>
        </w:rPr>
        <w:t xml:space="preserve">después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Escriba en la descripción lo que hizo o lo que observó (una mancha que no salió, un rayado previo) y toque</w:t>
      </w:r>
      <w:r>
        <w:t xml:space="preserve"> </w:t>
      </w:r>
      <w:r>
        <w:rPr>
          <w:b/>
          <w:bCs/>
        </w:rPr>
        <w:t xml:space="preserve">Guardar descripción</w:t>
      </w:r>
      <w:r>
        <w:t xml:space="preserve">. Esa nota sale en el acta que recibe el cliente.</w:t>
      </w:r>
    </w:p>
    <w:p>
      <w:pPr>
        <w:pStyle w:val="Compact"/>
        <w:numPr>
          <w:ilvl w:val="0"/>
          <w:numId w:val="1009"/>
        </w:numPr>
      </w:pPr>
      <w:r>
        <w:t xml:space="preserve">Toque</w:t>
      </w:r>
      <w:r>
        <w:t xml:space="preserve"> </w:t>
      </w:r>
      <w:r>
        <w:rPr>
          <w:b/>
          <w:bCs/>
        </w:rPr>
        <w:t xml:space="preserve">Completar</w:t>
      </w:r>
      <w:r>
        <w:t xml:space="preserve">. El cliente recibe el aviso y puede calificar.</w:t>
      </w:r>
    </w:p>
    <w:p>
      <w:pPr>
        <w:pStyle w:val="FirstParagraph"/>
      </w:pPr>
      <w:r>
        <w:rPr>
          <w:b/>
          <w:bCs/>
        </w:rPr>
        <w:t xml:space="preserve">Iniciar</w:t>
      </w:r>
      <w:r>
        <w:t xml:space="preserve"> </w:t>
      </w:r>
      <w:r>
        <w:t xml:space="preserve">solo aparece cuando la reserva está confirmada, y</w:t>
      </w:r>
      <w:r>
        <w:t xml:space="preserve"> </w:t>
      </w:r>
      <w:r>
        <w:rPr>
          <w:b/>
          <w:bCs/>
        </w:rPr>
        <w:t xml:space="preserve">Completar</w:t>
      </w:r>
      <w:r>
        <w:t xml:space="preserve"> </w:t>
      </w:r>
      <w:r>
        <w:t xml:space="preserve">cuando</w:t>
      </w:r>
      <w:r>
        <w:t xml:space="preserve"> </w:t>
      </w:r>
      <w:r>
        <w:t xml:space="preserve">está en proceso. Si un trabajo no aparece o el cliente no está, avise al operador:</w:t>
      </w:r>
      <w:r>
        <w:t xml:space="preserve"> </w:t>
      </w:r>
      <w:r>
        <w:t xml:space="preserve">él reasigna el trabajo o cancela la reserva.</w:t>
      </w:r>
    </w:p>
    <w:p>
      <w:pPr>
        <w:pStyle w:val="BodyText"/>
      </w:pPr>
      <w:r>
        <w:t xml:space="preserve">El lavador también puede ver la</w:t>
      </w:r>
      <w:r>
        <w:t xml:space="preserve"> </w:t>
      </w:r>
      <w:r>
        <w:rPr>
          <w:b/>
          <w:bCs/>
        </w:rPr>
        <w:t xml:space="preserve">Agenda</w:t>
      </w:r>
      <w:r>
        <w:t xml:space="preserve"> </w:t>
      </w:r>
      <w:r>
        <w:t xml:space="preserve">del día para saber qué más está programado.</w:t>
      </w:r>
    </w:p>
    <w:bookmarkEnd w:id="64"/>
    <w:bookmarkStart w:id="77" w:name="operador-y-administrador-el-día-a-día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6. Operador y administrador: el día a día</w:t>
      </w:r>
    </w:p>
    <w:p>
      <w:pPr>
        <w:pStyle w:val="FirstParagraph"/>
      </w:pPr>
      <w:r>
        <w:t xml:space="preserve">El trabajo diario es confirmar cada reserva nueva, asignarle un lavador y validar</w:t>
      </w:r>
      <w:r>
        <w:t xml:space="preserve"> </w:t>
      </w:r>
      <w:r>
        <w:t xml:space="preserve">los pagos. Todo se hace desde el menú de la izquierda (☰ en el celular).</w:t>
      </w:r>
    </w:p>
    <w:bookmarkStart w:id="65" w:name="dashboard"/>
    <w:p>
      <w:pPr>
        <w:pStyle w:val="Heading3"/>
      </w:pPr>
      <w:r>
        <w:rPr>
          <w:rStyle w:val="SectionNumber"/>
        </w:rPr>
        <w:t xml:space="preserve">0.6.1</w:t>
      </w:r>
      <w:r>
        <w:tab/>
      </w:r>
      <w:r>
        <w:t xml:space="preserve">6.1 Dashboard</w:t>
      </w:r>
    </w:p>
    <w:p>
      <w:pPr>
        <w:pStyle w:val="FirstParagraph"/>
      </w:pPr>
      <w:r>
        <w:t xml:space="preserve">Cómo va el negocio</w:t>
      </w:r>
      <w:r>
        <w:t xml:space="preserve"> </w:t>
      </w:r>
      <w:r>
        <w:rPr>
          <w:b/>
          <w:bCs/>
        </w:rPr>
        <w:t xml:space="preserve">ahora</w:t>
      </w:r>
      <w:r>
        <w:t xml:space="preserve">. Se abre y se lee: no hay nada que configurar.</w:t>
      </w:r>
    </w:p>
    <w:p>
      <w:pPr>
        <w:pStyle w:val="BodyText"/>
      </w:pPr>
      <w:r>
        <w:t xml:space="preserve">Arriba, cinco tarjetas: lavados de hoy, lavados del mes (con los de la semana</w:t>
      </w:r>
      <w:r>
        <w:t xml:space="preserve"> </w:t>
      </w:r>
      <w:r>
        <w:t xml:space="preserve">debajo), cobrado del mes, ocupación de hoy y calificación promedio.</w:t>
      </w:r>
    </w:p>
    <w:p>
      <w:pPr>
        <w:pStyle w:val="BodyText"/>
      </w:pPr>
      <w:r>
        <w:t xml:space="preserve">Si hay solicitudes sin confirmar aparece un aviso ámbar; al hacerle clic se abre</w:t>
      </w:r>
      <w:r>
        <w:t xml:space="preserve"> </w:t>
      </w:r>
      <w:r>
        <w:t xml:space="preserve">Reservas ya filtrada por esas solicitudes.</w:t>
      </w:r>
    </w:p>
    <w:p>
      <w:pPr>
        <w:pStyle w:val="BodyText"/>
      </w:pPr>
      <w:r>
        <w:t xml:space="preserve">Abajo, dos gráficas de los</w:t>
      </w:r>
      <w:r>
        <w:t xml:space="preserve"> </w:t>
      </w:r>
      <w:r>
        <w:rPr>
          <w:b/>
          <w:bCs/>
        </w:rPr>
        <w:t xml:space="preserve">últimos 30 días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Ingresos por día</w:t>
      </w:r>
      <w:r>
        <w:t xml:space="preserve"> </w:t>
      </w:r>
      <w:r>
        <w:t xml:space="preserve">— cuánto se facturó cada día.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Lavados por servicio</w:t>
      </w:r>
      <w:r>
        <w:t xml:space="preserve"> </w:t>
      </w:r>
      <w:r>
        <w:t xml:space="preserve">— cuáles se piden más. Debajo, la misma información en</w:t>
      </w:r>
      <w:r>
        <w:t xml:space="preserve"> </w:t>
      </w:r>
      <w:r>
        <w:t xml:space="preserve">una tabla con los números exactos.</w:t>
      </w:r>
    </w:p>
    <w:p>
      <w:pPr>
        <w:pStyle w:val="FirstParagraph"/>
      </w:pPr>
      <w:r>
        <w:t xml:space="preserve">Las dos cubren el mismo período, así que se pueden leer juntas: cuánto entró y de</w:t>
      </w:r>
      <w:r>
        <w:t xml:space="preserve"> </w:t>
      </w:r>
      <w:r>
        <w:t xml:space="preserve">qué servicios vino.</w:t>
      </w:r>
    </w:p>
    <w:p>
      <w:pPr>
        <w:pStyle w:val="BlockText"/>
      </w:pPr>
      <w:r>
        <w:t xml:space="preserve">Para mirar un mes anterior, comparar o exportar, eso está en</w:t>
      </w:r>
      <w:r>
        <w:t xml:space="preserve"> </w:t>
      </w:r>
      <w:r>
        <w:rPr>
          <w:b/>
          <w:bCs/>
        </w:rPr>
        <w:t xml:space="preserve">Reportes</w:t>
      </w:r>
      <w:r>
        <w:t xml:space="preserve"> </w:t>
      </w:r>
      <w:r>
        <w:t xml:space="preserve">(sección 6.6). El Dashboard siempre muestra el presente.</w:t>
      </w:r>
    </w:p>
    <w:bookmarkEnd w:id="65"/>
    <w:bookmarkStart w:id="66" w:name="agenda"/>
    <w:p>
      <w:pPr>
        <w:pStyle w:val="Heading3"/>
      </w:pPr>
      <w:r>
        <w:rPr>
          <w:rStyle w:val="SectionNumber"/>
        </w:rPr>
        <w:t xml:space="preserve">0.6.2</w:t>
      </w:r>
      <w:r>
        <w:tab/>
      </w:r>
      <w:r>
        <w:t xml:space="preserve">6.2 Agenda</w:t>
      </w:r>
    </w:p>
    <w:p>
      <w:pPr>
        <w:pStyle w:val="FirstParagraph"/>
      </w:pPr>
      <w:r>
        <w:t xml:space="preserve">Muestra todo lo ocupado en un día y la capacidad (lavados expreso simultáneos y</w:t>
      </w:r>
      <w:r>
        <w:t xml:space="preserve"> </w:t>
      </w:r>
      <w:r>
        <w:t xml:space="preserve">bahías de limpieza profunda). Para cerrar un horario por mantenimiento o un</w:t>
      </w:r>
      <w:r>
        <w:t xml:space="preserve"> </w:t>
      </w:r>
      <w:r>
        <w:t xml:space="preserve">imprevisto, use</w:t>
      </w:r>
      <w:r>
        <w:t xml:space="preserve"> </w:t>
      </w:r>
      <w:r>
        <w:rPr>
          <w:b/>
          <w:bCs/>
        </w:rPr>
        <w:t xml:space="preserve">Bloquear franja manualmente</w:t>
      </w:r>
      <w:r>
        <w:t xml:space="preserve">: indique inicio, fin y motivo, y</w:t>
      </w:r>
      <w:r>
        <w:t xml:space="preserve"> </w:t>
      </w:r>
      <w:r>
        <w:t xml:space="preserve">toque</w:t>
      </w:r>
      <w:r>
        <w:t xml:space="preserve"> </w:t>
      </w:r>
      <w:r>
        <w:rPr>
          <w:b/>
          <w:bCs/>
        </w:rPr>
        <w:t xml:space="preserve">Bloquear</w:t>
      </w:r>
      <w:r>
        <w:t xml:space="preserve">. Ese horario deja de ofrecerse a los clientes en todos los sitios.</w:t>
      </w:r>
    </w:p>
    <w:bookmarkEnd w:id="66"/>
    <w:bookmarkStart w:id="70" w:name="reservas"/>
    <w:p>
      <w:pPr>
        <w:pStyle w:val="Heading3"/>
      </w:pPr>
      <w:r>
        <w:rPr>
          <w:rStyle w:val="SectionNumber"/>
        </w:rPr>
        <w:t xml:space="preserve">0.6.3</w:t>
      </w:r>
      <w:r>
        <w:tab/>
      </w:r>
      <w:r>
        <w:t xml:space="preserve">6.3 Reservas</w:t>
      </w:r>
    </w:p>
    <w:p>
      <w:pPr>
        <w:pStyle w:val="FirstParagraph"/>
      </w:pPr>
      <w:r>
        <w:t xml:space="preserve">Lista filtrable por fecha, estado y modalidad. Cada fila muestra servicio,</w:t>
      </w:r>
      <w:r>
        <w:t xml:space="preserve"> </w:t>
      </w:r>
      <w:r>
        <w:t xml:space="preserve">adicionales, cliente, placa y tipo de vehículo, horario, lavador y estado de pago.</w:t>
      </w:r>
    </w:p>
    <w:p>
      <w:pPr>
        <w:pStyle w:val="CaptionedFigure"/>
      </w:pPr>
      <w:r>
        <w:drawing>
          <wp:inline>
            <wp:extent cx="5334000" cy="1718125"/>
            <wp:effectExtent b="0" l="0" r="0" t="0"/>
            <wp:docPr descr="Figura 11" title="" id="68" name="Picture"/>
            <a:graphic>
              <a:graphicData uri="http://schemas.openxmlformats.org/drawingml/2006/picture">
                <pic:pic>
                  <pic:nvPicPr>
                    <pic:cNvPr descr="img/fig11-reservas-panel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</w:t>
      </w:r>
    </w:p>
    <w:p>
      <w:pPr>
        <w:pStyle w:val="BodyText"/>
      </w:pPr>
      <w:r>
        <w:rPr>
          <w:b/>
          <w:bCs/>
        </w:rPr>
        <w:t xml:space="preserve">Figura 11 — Reservas.</w:t>
      </w:r>
      <w:r>
        <w:t xml:space="preserve"> </w:t>
      </w:r>
      <w:r>
        <w:t xml:space="preserve">Los botones de acción de cada fila, a la derecha.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Botón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 la reserva y avisa al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Asignar lavador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Elige quién la hace; rechaza si ese lavador ya tiene otro trabajo a la misma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Solicitada, confirmada o en proceso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Iniciar / Completar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mismo que hace el lavador, por si no tiene el celular a 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Confirmada / en proceso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 y libera el 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Solicitada o confirmada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un pago en efectivo o transferencia, con comprobante, o aprueba uno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Salvo en canceladas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 o sube fotos y la descripción del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proceso o completada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 el PDF del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</w:t>
            </w:r>
          </w:p>
        </w:tc>
      </w:tr>
    </w:tbl>
    <w:p>
      <w:pPr>
        <w:pStyle w:val="BodyText"/>
      </w:pPr>
      <w:r>
        <w:t xml:space="preserve">El estado</w:t>
      </w:r>
      <w:r>
        <w:t xml:space="preserve"> </w:t>
      </w:r>
      <w:r>
        <w:t xml:space="preserve">“</w:t>
      </w:r>
      <w:r>
        <w:t xml:space="preserve">No asistió</w:t>
      </w:r>
      <w:r>
        <w:t xml:space="preserve">”</w:t>
      </w:r>
      <w:r>
        <w:t xml:space="preserve"> </w:t>
      </w:r>
      <w:r>
        <w:t xml:space="preserve">existe, pero el panel todavía no tiene un botón para</w:t>
      </w:r>
      <w:r>
        <w:t xml:space="preserve"> </w:t>
      </w:r>
      <w:r>
        <w:t xml:space="preserve">marcarlo: si el cliente no está, cancele la reserva.</w:t>
      </w:r>
    </w:p>
    <w:bookmarkEnd w:id="70"/>
    <w:bookmarkStart w:id="71" w:name="nueva-reserva-para-un-cliente"/>
    <w:p>
      <w:pPr>
        <w:pStyle w:val="Heading3"/>
      </w:pPr>
      <w:r>
        <w:rPr>
          <w:rStyle w:val="SectionNumber"/>
        </w:rPr>
        <w:t xml:space="preserve">0.6.4</w:t>
      </w:r>
      <w:r>
        <w:tab/>
      </w:r>
      <w:r>
        <w:t xml:space="preserve">6.4 Nueva reserva para un cliente</w:t>
      </w:r>
    </w:p>
    <w:p>
      <w:pPr>
        <w:pStyle w:val="FirstParagraph"/>
      </w:pPr>
      <w:r>
        <w:t xml:space="preserve">Para quien llama por teléfono o llega sin reserva: en</w:t>
      </w:r>
      <w:r>
        <w:t xml:space="preserve"> </w:t>
      </w:r>
      <w:r>
        <w:rPr>
          <w:b/>
          <w:bCs/>
        </w:rPr>
        <w:t xml:space="preserve">Reservas</w:t>
      </w:r>
      <w:r>
        <w:t xml:space="preserve"> </w:t>
      </w:r>
      <w:r>
        <w:t xml:space="preserve">toque</w:t>
      </w:r>
      <w:r>
        <w:t xml:space="preserve"> </w:t>
      </w:r>
      <w:r>
        <w:rPr>
          <w:b/>
          <w:bCs/>
        </w:rPr>
        <w:t xml:space="preserve">Nueva reserva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Busque al cliente por nombre, correo o cédula. Si no existe, regístrelo primero en</w:t>
      </w:r>
      <w:r>
        <w:t xml:space="preserve"> </w:t>
      </w:r>
      <w:r>
        <w:rPr>
          <w:b/>
          <w:bCs/>
        </w:rPr>
        <w:t xml:space="preserve">Clientes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Elija su vehículo o registre uno nuevo, con su tipo. Si el vehículo no tiene tipo, el formulario lo pide.</w:t>
      </w:r>
    </w:p>
    <w:p>
      <w:pPr>
        <w:pStyle w:val="Compact"/>
        <w:numPr>
          <w:ilvl w:val="0"/>
          <w:numId w:val="1011"/>
        </w:numPr>
      </w:pPr>
      <w:r>
        <w:t xml:space="preserve">Elija el servicio (cada uno muestra el precio para ese tipo de vehículo), los adicionales, el estacionamiento y la fecha.</w:t>
      </w:r>
    </w:p>
    <w:p>
      <w:pPr>
        <w:pStyle w:val="Compact"/>
        <w:numPr>
          <w:ilvl w:val="0"/>
          <w:numId w:val="1011"/>
        </w:numPr>
      </w:pPr>
      <w:r>
        <w:t xml:space="preserve">Toque un horario libre y</w:t>
      </w:r>
      <w:r>
        <w:t xml:space="preserve"> </w:t>
      </w:r>
      <w:r>
        <w:rPr>
          <w:b/>
          <w:bCs/>
        </w:rPr>
        <w:t xml:space="preserve">Registrar reserva</w:t>
      </w:r>
      <w:r>
        <w:t xml:space="preserve">. Se muestra el código y el total.</w:t>
      </w:r>
    </w:p>
    <w:bookmarkEnd w:id="71"/>
    <w:bookmarkStart w:id="75" w:name="pagos-por-verificar"/>
    <w:p>
      <w:pPr>
        <w:pStyle w:val="Heading3"/>
      </w:pPr>
      <w:r>
        <w:rPr>
          <w:rStyle w:val="SectionNumber"/>
        </w:rPr>
        <w:t xml:space="preserve">0.6.5</w:t>
      </w:r>
      <w:r>
        <w:tab/>
      </w:r>
      <w:r>
        <w:t xml:space="preserve">6.5 Pagos por verificar</w:t>
      </w:r>
    </w:p>
    <w:p>
      <w:pPr>
        <w:pStyle w:val="FirstParagraph"/>
      </w:pPr>
      <w:r>
        <w:t xml:space="preserve">Aquí llegan los comprobantes que envían los clientes; el menú muestra cuántos hay</w:t>
      </w:r>
      <w:r>
        <w:t xml:space="preserve"> </w:t>
      </w:r>
      <w:r>
        <w:t xml:space="preserve">pendientes. Revise la imagen o el PDF contra la cuenta bancaria y toque</w:t>
      </w:r>
      <w:r>
        <w:t xml:space="preserve"> </w:t>
      </w:r>
      <w:r>
        <w:rPr>
          <w:b/>
          <w:bCs/>
        </w:rPr>
        <w:t xml:space="preserve">Aprobar</w:t>
      </w:r>
      <w:r>
        <w:rPr>
          <w:b/>
          <w:bCs/>
        </w:rPr>
        <w:t xml:space="preserve"> </w:t>
      </w:r>
      <w:r>
        <w:rPr>
          <w:b/>
          <w:bCs/>
        </w:rPr>
        <w:t xml:space="preserve">pago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Rechazar</w:t>
      </w:r>
      <w:r>
        <w:t xml:space="preserve"> </w:t>
      </w:r>
      <w:r>
        <w:t xml:space="preserve">(con el motivo). Un comprobante no cuenta como ingreso hasta</w:t>
      </w:r>
      <w:r>
        <w:t xml:space="preserve"> </w:t>
      </w:r>
      <w:r>
        <w:t xml:space="preserve">que se aprueba.</w:t>
      </w:r>
    </w:p>
    <w:p>
      <w:pPr>
        <w:pStyle w:val="CaptionedFigure"/>
      </w:pPr>
      <w:r>
        <w:drawing>
          <wp:inline>
            <wp:extent cx="5334000" cy="1952415"/>
            <wp:effectExtent b="0" l="0" r="0" t="0"/>
            <wp:docPr descr="Figura 12" title="" id="73" name="Picture"/>
            <a:graphic>
              <a:graphicData uri="http://schemas.openxmlformats.org/drawingml/2006/picture">
                <pic:pic>
                  <pic:nvPicPr>
                    <pic:cNvPr descr="img/fig12-pagos-por-verifica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</w:t>
      </w:r>
    </w:p>
    <w:p>
      <w:pPr>
        <w:pStyle w:val="BodyText"/>
      </w:pPr>
      <w:r>
        <w:rPr>
          <w:b/>
          <w:bCs/>
        </w:rPr>
        <w:t xml:space="preserve">Figura 12 — Pagos por verificar.</w:t>
      </w:r>
    </w:p>
    <w:bookmarkEnd w:id="75"/>
    <w:bookmarkStart w:id="76" w:name="reportes"/>
    <w:p>
      <w:pPr>
        <w:pStyle w:val="Heading3"/>
      </w:pPr>
      <w:r>
        <w:rPr>
          <w:rStyle w:val="SectionNumber"/>
        </w:rPr>
        <w:t xml:space="preserve">0.6.6</w:t>
      </w:r>
      <w:r>
        <w:tab/>
      </w:r>
      <w:r>
        <w:t xml:space="preserve">6.6 Reportes</w:t>
      </w:r>
    </w:p>
    <w:p>
      <w:pPr>
        <w:pStyle w:val="FirstParagraph"/>
      </w:pPr>
      <w:r>
        <w:t xml:space="preserve">Lo que el Dashboard no hace:</w:t>
      </w:r>
      <w:r>
        <w:t xml:space="preserve"> </w:t>
      </w:r>
      <w:r>
        <w:rPr>
          <w:b/>
          <w:bCs/>
        </w:rPr>
        <w:t xml:space="preserve">mirar un mes a elegir</w:t>
      </w:r>
      <w:r>
        <w:t xml:space="preserve">.</w:t>
      </w:r>
    </w:p>
    <w:p>
      <w:pPr>
        <w:pStyle w:val="BodyText"/>
      </w:pPr>
      <w:r>
        <w:t xml:space="preserve">Arriba de todo está el selector. Las flechas</w:t>
      </w:r>
      <w:r>
        <w:t xml:space="preserve"> </w:t>
      </w:r>
      <w:r>
        <w:rPr>
          <w:rStyle w:val="VerbatimChar"/>
        </w:rPr>
        <w:t xml:space="preserve">‹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›</w:t>
      </w:r>
      <w:r>
        <w:t xml:space="preserve"> </w:t>
      </w:r>
      <w:r>
        <w:t xml:space="preserve">se mueven de a un mes; el</w:t>
      </w:r>
      <w:r>
        <w:t xml:space="preserve"> </w:t>
      </w:r>
      <w:r>
        <w:t xml:space="preserve">campo de mes salta a uno lejano. No se puede elegir un mes que todavía no pasó, y</w:t>
      </w:r>
      <w:r>
        <w:t xml:space="preserve"> </w:t>
      </w:r>
      <w:r>
        <w:t xml:space="preserve">el mes en curso llega hasta hoy. Todo lo de abajo —tarjetas, gráficas y lo que se</w:t>
      </w:r>
      <w:r>
        <w:t xml:space="preserve"> </w:t>
      </w:r>
      <w:r>
        <w:t xml:space="preserve">exporta— cambia con el mes elegido.</w:t>
      </w:r>
    </w:p>
    <w:p>
      <w:pPr>
        <w:pStyle w:val="BodyText"/>
      </w:pPr>
      <w:r>
        <w:rPr>
          <w:b/>
          <w:bCs/>
        </w:rPr>
        <w:t xml:space="preserve">Las tarjetas del mes:</w:t>
      </w:r>
      <w:r>
        <w:t xml:space="preserve"> </w:t>
      </w:r>
      <w:r>
        <w:t xml:space="preserve">lavados, facturado, cobrado, ticket promedio,</w:t>
      </w:r>
      <w:r>
        <w:t xml:space="preserve"> </w:t>
      </w:r>
      <w:r>
        <w:t xml:space="preserve">cancelados y calificación.</w:t>
      </w:r>
    </w:p>
    <w:p>
      <w:pPr>
        <w:pStyle w:val="BodyText"/>
      </w:pPr>
      <w:r>
        <w:rPr>
          <w:b/>
          <w:bCs/>
        </w:rPr>
        <w:t xml:space="preserve">Facturado y cobrado casi nunca son iguales, y está bien: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Facturado</w:t>
      </w:r>
      <w:r>
        <w:t xml:space="preserve"> </w:t>
      </w:r>
      <w:r>
        <w:t xml:space="preserve">es lo que suman los lavados</w:t>
      </w:r>
      <w:r>
        <w:t xml:space="preserve"> </w:t>
      </w:r>
      <w:r>
        <w:rPr>
          <w:b/>
          <w:bCs/>
        </w:rPr>
        <w:t xml:space="preserve">hechos</w:t>
      </w:r>
      <w:r>
        <w:t xml:space="preserve"> </w:t>
      </w:r>
      <w:r>
        <w:t xml:space="preserve">en el mes.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Cobrado</w:t>
      </w:r>
      <w:r>
        <w:t xml:space="preserve"> </w:t>
      </w:r>
      <w:r>
        <w:t xml:space="preserve">son los</w:t>
      </w:r>
      <w:r>
        <w:t xml:space="preserve"> </w:t>
      </w:r>
      <w:r>
        <w:rPr>
          <w:b/>
          <w:bCs/>
        </w:rPr>
        <w:t xml:space="preserve">pagos aprobados</w:t>
      </w:r>
      <w:r>
        <w:t xml:space="preserve"> </w:t>
      </w:r>
      <w:r>
        <w:t xml:space="preserve">con fecha dentro del mes.</w:t>
      </w:r>
    </w:p>
    <w:p>
      <w:pPr>
        <w:pStyle w:val="FirstParagraph"/>
      </w:pPr>
      <w:r>
        <w:t xml:space="preserve">Un lavado del 28 de septiembre que el cliente pagó el 2 de octubre factura en</w:t>
      </w:r>
      <w:r>
        <w:t xml:space="preserve"> </w:t>
      </w:r>
      <w:r>
        <w:t xml:space="preserve">septiembre y cobra en octubre. Cuando los dos números difieren, la pantalla lo</w:t>
      </w:r>
      <w:r>
        <w:t xml:space="preserve"> </w:t>
      </w:r>
      <w:r>
        <w:t xml:space="preserve">explica abajo de las tarjetas.</w:t>
      </w:r>
    </w:p>
    <w:p>
      <w:pPr>
        <w:pStyle w:val="BodyText"/>
      </w:pPr>
      <w:r>
        <w:rPr>
          <w:b/>
          <w:bCs/>
        </w:rPr>
        <w:t xml:space="preserve">Las gráficas:</w:t>
      </w:r>
      <w:r>
        <w:t xml:space="preserve"> </w:t>
      </w:r>
      <w:r>
        <w:t xml:space="preserve">ingresos por día del mes, lavados por servicio y lavados por</w:t>
      </w:r>
      <w:r>
        <w:t xml:space="preserve"> </w:t>
      </w:r>
      <w:r>
        <w:t xml:space="preserve">estacionamiento. Cada una tiene debajo una tabla con los nombres completos y los</w:t>
      </w:r>
      <w:r>
        <w:t xml:space="preserve"> </w:t>
      </w:r>
      <w:r>
        <w:t xml:space="preserve">números exactos — útil cuando un nombre es largo y en la gráfica aparece cortado.</w:t>
      </w:r>
    </w:p>
    <w:p>
      <w:pPr>
        <w:pStyle w:val="BodyText"/>
      </w:pPr>
      <w:r>
        <w:rPr>
          <w:b/>
          <w:bCs/>
        </w:rPr>
        <w:t xml:space="preserve">Exportar.</w:t>
      </w:r>
      <w:r>
        <w:t xml:space="preserve"> </w:t>
      </w:r>
      <w:r>
        <w:t xml:space="preserve">Los botones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de arriba a la derecha generan el</w:t>
      </w:r>
      <w:r>
        <w:t xml:space="preserve"> </w:t>
      </w:r>
      <w:r>
        <w:t xml:space="preserve">archivo</w:t>
      </w:r>
      <w:r>
        <w:t xml:space="preserve"> </w:t>
      </w:r>
      <w:r>
        <w:rPr>
          <w:b/>
          <w:bCs/>
        </w:rPr>
        <w:t xml:space="preserve">del mes que está en pantalla</w:t>
      </w:r>
      <w:r>
        <w:t xml:space="preserve">, no de todo el historial. El nombre del</w:t>
      </w:r>
      <w:r>
        <w:t xml:space="preserve"> </w:t>
      </w:r>
      <w:r>
        <w:t xml:space="preserve">archivo lleva el mes (</w:t>
      </w:r>
      <w:r>
        <w:rPr>
          <w:rStyle w:val="VerbatimChar"/>
        </w:rPr>
        <w:t xml:space="preserve">total-clean-car-2026-09.xlsx</w:t>
      </w:r>
      <w:r>
        <w:t xml:space="preserve">).</w:t>
      </w:r>
    </w:p>
    <w:bookmarkEnd w:id="76"/>
    <w:bookmarkEnd w:id="77"/>
    <w:bookmarkStart w:id="89" w:name="administrador-catálogo-y-configuración"/>
    <w:p>
      <w:pPr>
        <w:pStyle w:val="Heading2"/>
      </w:pPr>
      <w:r>
        <w:rPr>
          <w:rStyle w:val="SectionNumber"/>
        </w:rPr>
        <w:t xml:space="preserve">0.7</w:t>
      </w:r>
      <w:r>
        <w:tab/>
      </w:r>
      <w:r>
        <w:t xml:space="preserve">7. Administrador: catálogo y configuración</w:t>
      </w:r>
    </w:p>
    <w:p>
      <w:pPr>
        <w:pStyle w:val="FirstParagraph"/>
      </w:pPr>
      <w:r>
        <w:t xml:space="preserve">Lo que se ofrece y cuánto cuesta se define en</w:t>
      </w:r>
      <w:r>
        <w:t xml:space="preserve"> </w:t>
      </w:r>
      <w:r>
        <w:rPr>
          <w:b/>
          <w:bCs/>
        </w:rPr>
        <w:t xml:space="preserve">Servicios</w:t>
      </w:r>
      <w:r>
        <w:t xml:space="preserve">; quién y dónde se</w:t>
      </w:r>
      <w:r>
        <w:t xml:space="preserve"> </w:t>
      </w:r>
      <w:r>
        <w:t xml:space="preserve">trabaja, en Clientes, Lavadores y Estacionamientos. Nada se borra: se</w:t>
      </w:r>
      <w:r>
        <w:t xml:space="preserve"> </w:t>
      </w:r>
      <w:r>
        <w:rPr>
          <w:b/>
          <w:bCs/>
        </w:rPr>
        <w:t xml:space="preserve">desactiva</w:t>
      </w:r>
      <w:r>
        <w:t xml:space="preserve">, y así las reservas y los reportes anteriores quedan intactos.</w:t>
      </w:r>
    </w:p>
    <w:bookmarkStart w:id="81" w:name="servicios-y-precios"/>
    <w:p>
      <w:pPr>
        <w:pStyle w:val="Heading3"/>
      </w:pPr>
      <w:r>
        <w:rPr>
          <w:rStyle w:val="SectionNumber"/>
        </w:rPr>
        <w:t xml:space="preserve">0.7.1</w:t>
      </w:r>
      <w:r>
        <w:tab/>
      </w:r>
      <w:r>
        <w:t xml:space="preserve">7.1 Servicios y precios</w:t>
      </w:r>
    </w:p>
    <w:p>
      <w:pPr>
        <w:pStyle w:val="FirstParagraph"/>
      </w:pPr>
      <w:r>
        <w:t xml:space="preserve">Cada servicio tiene una tabla con el precio y la duración para cada tipo de vehículo.</w:t>
      </w:r>
    </w:p>
    <w:p>
      <w:pPr>
        <w:pStyle w:val="Compact"/>
        <w:numPr>
          <w:ilvl w:val="0"/>
          <w:numId w:val="1013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Servicios → Servicios y precios</w:t>
      </w:r>
      <w:r>
        <w:t xml:space="preserve">, toque el lápiz de un servicio (o complete</w:t>
      </w:r>
      <w:r>
        <w:t xml:space="preserve"> </w:t>
      </w:r>
      <w:r>
        <w:rPr>
          <w:b/>
          <w:bCs/>
        </w:rPr>
        <w:t xml:space="preserve">Nuevo servicio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Marque los tipos de vehículo a los que se ofrece y escriba su precio y sus minutos. Un tipo sin marcar no ve ese servicio.</w:t>
      </w:r>
    </w:p>
    <w:p>
      <w:pPr>
        <w:pStyle w:val="Compact"/>
        <w:numPr>
          <w:ilvl w:val="0"/>
          <w:numId w:val="1013"/>
        </w:numPr>
      </w:pPr>
      <w:r>
        <w:t xml:space="preserve">Toque</w:t>
      </w:r>
      <w:r>
        <w:t xml:space="preserve"> </w:t>
      </w:r>
      <w:r>
        <w:rPr>
          <w:b/>
          <w:bCs/>
        </w:rPr>
        <w:t xml:space="preserve">Guardar cambios</w:t>
      </w:r>
      <w:r>
        <w:t xml:space="preserve">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Figura 13" title="" id="79" name="Picture"/>
            <a:graphic>
              <a:graphicData uri="http://schemas.openxmlformats.org/drawingml/2006/picture">
                <pic:pic>
                  <pic:nvPicPr>
                    <pic:cNvPr descr="img/fig13-servicios-precio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</w:t>
      </w:r>
    </w:p>
    <w:p>
      <w:pPr>
        <w:pStyle w:val="BodyText"/>
      </w:pPr>
      <w:r>
        <w:rPr>
          <w:b/>
          <w:bCs/>
        </w:rPr>
        <w:t xml:space="preserve">Figura 13 — Servicios y precios.</w:t>
      </w:r>
      <w:r>
        <w:t xml:space="preserve"> </w:t>
      </w:r>
      <w:r>
        <w:t xml:space="preserve">A la izquierda el formulario, a la derecha la</w:t>
      </w:r>
      <w:r>
        <w:t xml:space="preserve"> </w:t>
      </w:r>
      <w:r>
        <w:t xml:space="preserve">tabla de precios por tipo de vehículo (</w:t>
      </w: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= no se ofrece).</w:t>
      </w:r>
    </w:p>
    <w:p>
      <w:pPr>
        <w:pStyle w:val="BodyText"/>
      </w:pPr>
      <w:r>
        <w:t xml:space="preserve">La duración importa: define cuánto tiempo se bloquea en la agenda. Un cambio de</w:t>
      </w:r>
      <w:r>
        <w:t xml:space="preserve"> </w:t>
      </w:r>
      <w:r>
        <w:t xml:space="preserve">precio vale para las reservas nuevas; las ya hechas conservan su precio.</w:t>
      </w:r>
    </w:p>
    <w:p>
      <w:pPr>
        <w:pStyle w:val="BodyText"/>
      </w:pPr>
      <w:r>
        <w:rPr>
          <w:b/>
          <w:bCs/>
        </w:rPr>
        <w:t xml:space="preserve">Pendiente al 27/09/2026:</w:t>
      </w:r>
      <w:r>
        <w:t xml:space="preserve"> </w:t>
      </w:r>
      <w:r>
        <w:t xml:space="preserve">las motos todavía no tienen ningún precio cargado, así</w:t>
      </w:r>
      <w:r>
        <w:t xml:space="preserve"> </w:t>
      </w:r>
      <w:r>
        <w:t xml:space="preserve">que no pueden reservar hasta que se carguen.</w:t>
      </w:r>
    </w:p>
    <w:bookmarkEnd w:id="81"/>
    <w:bookmarkStart w:id="82" w:name="adicionales"/>
    <w:p>
      <w:pPr>
        <w:pStyle w:val="Heading3"/>
      </w:pPr>
      <w:r>
        <w:rPr>
          <w:rStyle w:val="SectionNumber"/>
        </w:rPr>
        <w:t xml:space="preserve">0.7.2</w:t>
      </w:r>
      <w:r>
        <w:tab/>
      </w:r>
      <w:r>
        <w:t xml:space="preserve">7.2 Adicionales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Servicios → Adicionales</w:t>
      </w:r>
      <w:r>
        <w:t xml:space="preserve"> </w:t>
      </w:r>
      <w:r>
        <w:t xml:space="preserve">se crean los extras (nombre, precio y minutos</w:t>
      </w:r>
      <w:r>
        <w:t xml:space="preserve"> </w:t>
      </w:r>
      <w:r>
        <w:t xml:space="preserve">extra). Aparecen en el paso</w:t>
      </w:r>
      <w:r>
        <w:t xml:space="preserve"> </w:t>
      </w:r>
      <w:r>
        <w:t xml:space="preserve">“</w:t>
      </w:r>
      <w:r>
        <w:t xml:space="preserve">¿Algo más?</w:t>
      </w:r>
      <w:r>
        <w:t xml:space="preserve">”</w:t>
      </w:r>
      <w:r>
        <w:t xml:space="preserve"> </w:t>
      </w:r>
      <w:r>
        <w:t xml:space="preserve">de la reserva. Los planes de edificio no</w:t>
      </w:r>
      <w:r>
        <w:t xml:space="preserve"> </w:t>
      </w:r>
      <w:r>
        <w:t xml:space="preserve">los cubren.</w:t>
      </w:r>
    </w:p>
    <w:bookmarkEnd w:id="82"/>
    <w:bookmarkStart w:id="83" w:name="tipos-de-vehículo"/>
    <w:p>
      <w:pPr>
        <w:pStyle w:val="Heading3"/>
      </w:pPr>
      <w:r>
        <w:rPr>
          <w:rStyle w:val="SectionNumber"/>
        </w:rPr>
        <w:t xml:space="preserve">0.7.3</w:t>
      </w:r>
      <w:r>
        <w:tab/>
      </w:r>
      <w:r>
        <w:t xml:space="preserve">7.3 Tipos de vehículo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Servicios → Tipos de vehículo</w:t>
      </w:r>
      <w:r>
        <w:t xml:space="preserve"> </w:t>
      </w:r>
      <w:r>
        <w:t xml:space="preserve">están moto, liviano, SUV y camioneta. Se</w:t>
      </w:r>
      <w:r>
        <w:t xml:space="preserve"> </w:t>
      </w:r>
      <w:r>
        <w:t xml:space="preserve">pueden crear otros (por ejemplo, van) y después asignarles precios en la primera</w:t>
      </w:r>
      <w:r>
        <w:t xml:space="preserve"> </w:t>
      </w:r>
      <w:r>
        <w:t xml:space="preserve">pestaña. Desactivar un tipo impide registrar vehículos nuevos de ese tipo y</w:t>
      </w:r>
      <w:r>
        <w:t xml:space="preserve"> </w:t>
      </w:r>
      <w:r>
        <w:t xml:space="preserve">reservar con los existentes.</w:t>
      </w:r>
    </w:p>
    <w:bookmarkEnd w:id="83"/>
    <w:bookmarkStart w:id="84" w:name="clientes"/>
    <w:p>
      <w:pPr>
        <w:pStyle w:val="Heading3"/>
      </w:pPr>
      <w:r>
        <w:rPr>
          <w:rStyle w:val="SectionNumber"/>
        </w:rPr>
        <w:t xml:space="preserve">0.7.4</w:t>
      </w:r>
      <w:r>
        <w:tab/>
      </w:r>
      <w:r>
        <w:t xml:space="preserve">7.4 Clientes</w:t>
      </w:r>
    </w:p>
    <w:p>
      <w:pPr>
        <w:pStyle w:val="FirstParagraph"/>
      </w:pPr>
      <w:r>
        <w:t xml:space="preserve">El operador registra clientes. Solo el administrador puede</w:t>
      </w:r>
      <w:r>
        <w:t xml:space="preserve"> </w:t>
      </w:r>
      <w:r>
        <w:rPr>
          <w:b/>
          <w:bCs/>
        </w:rPr>
        <w:t xml:space="preserve">crear el acceso</w:t>
      </w:r>
      <w:r>
        <w:t xml:space="preserve"> </w:t>
      </w:r>
      <w:r>
        <w:t xml:space="preserve">de</w:t>
      </w:r>
      <w:r>
        <w:t xml:space="preserve"> </w:t>
      </w:r>
      <w:r>
        <w:t xml:space="preserve">un cliente o</w:t>
      </w:r>
      <w:r>
        <w:t xml:space="preserve"> </w:t>
      </w:r>
      <w:r>
        <w:rPr>
          <w:b/>
          <w:bCs/>
        </w:rPr>
        <w:t xml:space="preserve">restablecer su contraseña</w:t>
      </w:r>
      <w:r>
        <w:t xml:space="preserve">: el sistema genera una contraseña</w:t>
      </w:r>
      <w:r>
        <w:t xml:space="preserve"> </w:t>
      </w:r>
      <w:r>
        <w:t xml:space="preserve">temporal que se muestra una sola vez, para entregársela al cliente. Suspender a un</w:t>
      </w:r>
      <w:r>
        <w:t xml:space="preserve"> </w:t>
      </w:r>
      <w:r>
        <w:t xml:space="preserve">cliente le impide ingresar y reservar.</w:t>
      </w:r>
    </w:p>
    <w:bookmarkEnd w:id="84"/>
    <w:bookmarkStart w:id="85" w:name="lavadores"/>
    <w:p>
      <w:pPr>
        <w:pStyle w:val="Heading3"/>
      </w:pPr>
      <w:r>
        <w:rPr>
          <w:rStyle w:val="SectionNumber"/>
        </w:rPr>
        <w:t xml:space="preserve">0.7.5</w:t>
      </w:r>
      <w:r>
        <w:tab/>
      </w:r>
      <w:r>
        <w:t xml:space="preserve">7.5 Lavadores</w:t>
      </w:r>
    </w:p>
    <w:p>
      <w:pPr>
        <w:pStyle w:val="FirstParagraph"/>
      </w:pPr>
      <w:r>
        <w:t xml:space="preserve">Cree cada lavador con</w:t>
      </w:r>
      <w:r>
        <w:t xml:space="preserve"> </w:t>
      </w:r>
      <w:r>
        <w:rPr>
          <w:b/>
          <w:bCs/>
        </w:rPr>
        <w:t xml:space="preserve">Nuevo lavador</w:t>
      </w:r>
      <w:r>
        <w:t xml:space="preserve"> </w:t>
      </w:r>
      <w:r>
        <w:t xml:space="preserve">y su</w:t>
      </w:r>
      <w:r>
        <w:t xml:space="preserve"> </w:t>
      </w:r>
      <w:r>
        <w:rPr>
          <w:b/>
          <w:bCs/>
        </w:rPr>
        <w:t xml:space="preserve">cuenta de acceso</w:t>
      </w:r>
      <w:r>
        <w:t xml:space="preserve"> </w:t>
      </w:r>
      <w:r>
        <w:t xml:space="preserve">para que vea Mis</w:t>
      </w:r>
      <w:r>
        <w:t xml:space="preserve"> </w:t>
      </w:r>
      <w:r>
        <w:t xml:space="preserve">Trabajos. La cantidad de lavadores activos es la capacidad de servicios expreso en</w:t>
      </w:r>
      <w:r>
        <w:t xml:space="preserve"> </w:t>
      </w:r>
      <w:r>
        <w:t xml:space="preserve">los sitios que no tienen una capacidad propia.</w:t>
      </w:r>
    </w:p>
    <w:bookmarkEnd w:id="85"/>
    <w:bookmarkStart w:id="86" w:name="estacionamientos"/>
    <w:p>
      <w:pPr>
        <w:pStyle w:val="Heading3"/>
      </w:pPr>
      <w:r>
        <w:rPr>
          <w:rStyle w:val="SectionNumber"/>
        </w:rPr>
        <w:t xml:space="preserve">0.7.6</w:t>
      </w:r>
      <w:r>
        <w:tab/>
      </w:r>
      <w:r>
        <w:t xml:space="preserve">7.6 Estacionamientos</w:t>
      </w:r>
    </w:p>
    <w:p>
      <w:pPr>
        <w:pStyle w:val="FirstParagraph"/>
      </w:pPr>
      <w:r>
        <w:t xml:space="preserve">Cada sitio tiene dirección, horario de apertura y cierre, y en</w:t>
      </w:r>
      <w:r>
        <w:t xml:space="preserve"> </w:t>
      </w:r>
      <w:r>
        <w:rPr>
          <w:b/>
          <w:bCs/>
        </w:rPr>
        <w:t xml:space="preserve">Configurar agenda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Capacidad expreso:</w:t>
      </w:r>
      <w:r>
        <w:t xml:space="preserve"> </w:t>
      </w:r>
      <w:r>
        <w:t xml:space="preserve">lavados simultáneos en ese sitio (0 = la cantidad de lavadores activos).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Granularidad:</w:t>
      </w:r>
      <w:r>
        <w:t xml:space="preserve"> </w:t>
      </w:r>
      <w:r>
        <w:t xml:space="preserve">cada cuánto empiezan los horarios (60 minutos por defecto).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Mapa de plazas</w:t>
      </w:r>
      <w:r>
        <w:t xml:space="preserve"> </w:t>
      </w:r>
      <w:r>
        <w:t xml:space="preserve">registra los puestos y las bahías de lavado. Las bahías</w:t>
      </w:r>
      <w:r>
        <w:t xml:space="preserve"> </w:t>
      </w:r>
      <w:r>
        <w:t xml:space="preserve">disponibles son la capacidad de la limpieza profunda.</w:t>
      </w:r>
    </w:p>
    <w:bookmarkEnd w:id="86"/>
    <w:bookmarkStart w:id="87" w:name="planes-para-edificios"/>
    <w:p>
      <w:pPr>
        <w:pStyle w:val="Heading3"/>
      </w:pPr>
      <w:r>
        <w:rPr>
          <w:rStyle w:val="SectionNumber"/>
        </w:rPr>
        <w:t xml:space="preserve">0.7.7</w:t>
      </w:r>
      <w:r>
        <w:tab/>
      </w:r>
      <w:r>
        <w:t xml:space="preserve">7.7 Planes para edificios</w:t>
      </w:r>
    </w:p>
    <w:p>
      <w:pPr>
        <w:pStyle w:val="FirstParagraph"/>
      </w:pPr>
      <w:r>
        <w:t xml:space="preserve">Un plan cubre una cantidad de lavados al mes para todos los residentes de un sitio.</w:t>
      </w:r>
      <w:r>
        <w:t xml:space="preserve"> </w:t>
      </w:r>
      <w:r>
        <w:t xml:space="preserve">Cree el plan (precio mensual, lavados incluidos, modalidad) y asígnelo al</w:t>
      </w:r>
      <w:r>
        <w:t xml:space="preserve"> </w:t>
      </w:r>
      <w:r>
        <w:t xml:space="preserve">estacionamiento. Mientras quede cupo, el servicio principal de cada reserva en ese</w:t>
      </w:r>
      <w:r>
        <w:t xml:space="preserve"> </w:t>
      </w:r>
      <w:r>
        <w:t xml:space="preserve">sitio sale en $0. El cupo se reinicia el día 1 de cada mes.</w:t>
      </w:r>
    </w:p>
    <w:bookmarkEnd w:id="87"/>
    <w:bookmarkStart w:id="88" w:name="reportes-1"/>
    <w:p>
      <w:pPr>
        <w:pStyle w:val="Heading3"/>
      </w:pPr>
      <w:r>
        <w:rPr>
          <w:rStyle w:val="SectionNumber"/>
        </w:rPr>
        <w:t xml:space="preserve">0.7.8</w:t>
      </w:r>
      <w:r>
        <w:tab/>
      </w:r>
      <w:r>
        <w:t xml:space="preserve">7.8 Reportes</w:t>
      </w:r>
    </w:p>
    <w:p>
      <w:pPr>
        <w:pStyle w:val="FirstParagraph"/>
      </w:pPr>
      <w:r>
        <w:t xml:space="preserve">Ingresos de los últimos 30 días, lavados por servicio y por sitio, y el detalle</w:t>
      </w:r>
      <w:r>
        <w:t xml:space="preserve"> </w:t>
      </w:r>
      <w:r>
        <w:t xml:space="preserve">lavado por lavado. Se exportan a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PDF</w:t>
      </w:r>
      <w:r>
        <w:t xml:space="preserve">.</w:t>
      </w:r>
    </w:p>
    <w:bookmarkEnd w:id="88"/>
    <w:bookmarkEnd w:id="89"/>
    <w:bookmarkStart w:id="90" w:name="preguntas-frecuentes-y-problemas"/>
    <w:p>
      <w:pPr>
        <w:pStyle w:val="Heading2"/>
      </w:pPr>
      <w:r>
        <w:rPr>
          <w:rStyle w:val="SectionNumber"/>
        </w:rPr>
        <w:t xml:space="preserve">0.8</w:t>
      </w:r>
      <w:r>
        <w:tab/>
      </w:r>
      <w:r>
        <w:t xml:space="preserve">8. Preguntas frecuentes y problemas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servicio aparece</w:t>
            </w:r>
            <w:r>
              <w:t xml:space="preserve"> </w:t>
            </w:r>
            <w:r>
              <w:t xml:space="preserve">“</w:t>
            </w:r>
            <w:r>
              <w:t xml:space="preserve">No disponible para moto</w:t>
            </w:r>
            <w:r>
              <w:t xml:space="preserve">”</w:t>
            </w:r>
            <w:r>
              <w:t xml:space="preserve"> </w:t>
            </w:r>
            <w:r>
              <w:t xml:space="preserve">(u otro tipo)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servicio no se ofrece para ese tipo de vehículo. Elija otro, o pida al administrador que le cargue un precio para ese tipo.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puedo elegir mi vehículo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falta el tipo. Elija moto, liviano, SUV o camioneta en la misma tarjeta y queda habilitado.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aparecen horarios para 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pasaron o están agotados. Elija otro día en la tira de fechas.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confirmar dice</w:t>
            </w:r>
            <w:r>
              <w:t xml:space="preserve"> </w:t>
            </w:r>
            <w:r>
              <w:t xml:space="preserve">“</w:t>
            </w:r>
            <w:r>
              <w:t xml:space="preserve">Franja no disponible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Otra persona tomó el último cupo en ese instante. Vuelva al paso anterior y elija otra 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 pide iniciar sesión otra 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sesión dura 24 horas. Ingrese de nuevo con su usuario y contraseña.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Olvidé mi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la restablece y le entrega una temporal.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Envié el comprobante y sigue</w:t>
            </w:r>
            <w:r>
              <w:t xml:space="preserve"> </w:t>
            </w:r>
            <w:r>
              <w:t xml:space="preserve">“</w:t>
            </w:r>
            <w:r>
              <w:t xml:space="preserve">en verificación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operador todavía no lo revisó. Si lo rechaza, la reserva lo indica y puede enviar otro.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comprobante no sube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que sea un solo archivo, de menos de 5 MB, en imagen o PDF.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me llegan los correos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la carpeta de spam. Todo lo que dice el correo también está en Mis Reservas.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lavador no puede tocar</w:t>
            </w:r>
            <w:r>
              <w:t xml:space="preserve"> </w:t>
            </w:r>
            <w:r>
              <w:t xml:space="preserve">“</w:t>
            </w:r>
            <w:r>
              <w:t xml:space="preserve">Iniciar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reserva aún no está confirmada. El operador debe confirmarla primero.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puedo cancelar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vez iniciado el lavado ya no se cancela desde la app. Comuníquese con la empresa.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app no abre o dice</w:t>
            </w:r>
            <w:r>
              <w:t xml:space="preserve"> </w:t>
            </w:r>
            <w:r>
              <w:t xml:space="preserve">“</w:t>
            </w:r>
            <w:r>
              <w:t xml:space="preserve">Error de conexión con el servidor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que el teléfono tenga internet (datos o wifi) y vuelva a intentar. Si sigue, avise al soporte.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web muestra una versión vieja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la pestaña o la app instalada y vuelva a abrirla.</w:t>
            </w:r>
          </w:p>
        </w:tc>
      </w:tr>
    </w:tbl>
    <w:p>
      <w:pPr>
        <w:pStyle w:val="BodyText"/>
      </w:pPr>
      <w:r>
        <w:t xml:space="preserve">Para cualquier otro problema, avise al operador o al administrador con el</w:t>
      </w:r>
      <w:r>
        <w:t xml:space="preserve"> </w:t>
      </w:r>
      <w:r>
        <w:rPr>
          <w:b/>
          <w:bCs/>
        </w:rPr>
        <w:t xml:space="preserve">código</w:t>
      </w:r>
      <w:r>
        <w:rPr>
          <w:b/>
          <w:bCs/>
        </w:rPr>
        <w:t xml:space="preserve"> </w:t>
      </w:r>
      <w:r>
        <w:rPr>
          <w:b/>
          <w:bCs/>
        </w:rPr>
        <w:t xml:space="preserve">de la reserva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RES-2026-00034</w:t>
      </w:r>
      <w:r>
        <w:t xml:space="preserve">): con él encuentran todo el historial.</w:t>
      </w:r>
    </w:p>
    <w:bookmarkEnd w:id="90"/>
    <w:bookmarkStart w:id="91" w:name="mensajes-del-sistema"/>
    <w:p>
      <w:pPr>
        <w:pStyle w:val="Heading2"/>
      </w:pPr>
      <w:r>
        <w:rPr>
          <w:rStyle w:val="SectionNumber"/>
        </w:rPr>
        <w:t xml:space="preserve">0.9</w:t>
      </w:r>
      <w:r>
        <w:tab/>
      </w:r>
      <w:r>
        <w:t xml:space="preserve">9. Mensajes del sistema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inválido o expirado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sesión caducó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sesión de nuevo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cuenta está suspendida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administrador la desactivó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la reactivación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 denegado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opción no corresponde a su 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el permiso a un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Demasiados intentos / Demasiadas solicitudes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de seguridad alcanzado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unos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Ese horario ya pasó. Elija uno más tarde.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hora elegida ya empezó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 otra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servicio dura N min y no cabe en el horario de atención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los adicionales, el servicio termina después del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 una hora más temprana o quitar adicionales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 </w:t>
            </w:r>
            <w:r>
              <w:t xml:space="preserve">no está disponible para este tipo de vehículo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servicio no se ofrece a ese 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 otro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vehículo no tiene tipo 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Vehículo anterior al catálogo de tipos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 su tipo en la tarjeta del vehículo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 reserva no tiene saldo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está pagada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hace falta pagar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Capturas tomadas el 2026-09-27 de la versión en producción y del entorno de</w:t>
      </w:r>
      <w:r>
        <w:rPr>
          <w:i/>
          <w:iCs/>
        </w:rPr>
        <w:t xml:space="preserve"> </w:t>
      </w:r>
      <w:r>
        <w:rPr>
          <w:i/>
          <w:iCs/>
        </w:rPr>
        <w:t xml:space="preserve">prueba, solo con datos de demostración.</w:t>
      </w:r>
    </w:p>
    <w:p>
      <w:r>
        <w:pict>
          <v:rect style="width:0;height:1.5pt" o:hralign="center" o:hrstd="t" o:hr="t"/>
        </w:pict>
      </w:r>
    </w:p>
    <w:bookmarkEnd w:id="91"/>
    <w:bookmarkStart w:id="92" w:name="control-de-versiones"/>
    <w:p>
      <w:pPr>
        <w:pStyle w:val="Heading2"/>
      </w:pPr>
      <w:r>
        <w:rPr>
          <w:rStyle w:val="SectionNumber"/>
        </w:rPr>
        <w:t xml:space="preserve">0.10</w:t>
      </w:r>
      <w:r>
        <w:tab/>
      </w:r>
      <w:r>
        <w:t xml:space="preserve">Control de versiones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Emision inicial del documento.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</w:t>
            </w:r>
          </w:p>
        </w:tc>
      </w:tr>
    </w:tbl>
    <w:p>
      <w:pPr>
        <w:pStyle w:val="BodyText"/>
      </w:pPr>
      <w:r>
        <w:rPr>
          <w:i/>
          <w:iCs/>
        </w:rPr>
        <w:t xml:space="preserve">Documento interno de Total Pacific Group. Generado desde la documentacion del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repositorio; la fuente es el archivo Markdown correspondiente.</w:t>
      </w:r>
    </w:p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  <w:color w:val="0A1F8F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  <w:color w:val="0A1F8F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  <w:color w:val="01579B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  <w:color w:val="33333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hyperlink" Id="rId20" Target="https://claude.ai/code/artifact/c6c322fc-329a-4220-afd0-37126360a06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laude.ai/code/artifact/c6c322fc-329a-4220-afd0-37126360a06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Total Clean Car</dc:title>
  <dc:creator>Auditoria tecnica — Total Pacific Group</dc:creator>
  <dc:language>es</dc:language>
  <cp:keywords/>
  <dcterms:created xsi:type="dcterms:W3CDTF">2026-10-12T04:23:24Z</dcterms:created>
  <dcterms:modified xsi:type="dcterms:W3CDTF">2026-10-12T04:23:24Z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2.1 · 11 de octubre de 2026</vt:lpwstr>
  </property>
  <property fmtid="{D5CDD505-2E9C-101B-9397-08002B2CF9AE}" pid="3" name="subtitle">
    <vt:lpwstr>Total Clean Car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