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4E" w:rsidRDefault="0087664E">
      <w:r>
        <w:t>Update 22-5-2017</w:t>
      </w:r>
    </w:p>
    <w:p w:rsidR="00FB3BB7" w:rsidRDefault="0087664E">
      <w:r>
        <w:rPr>
          <w:noProof/>
          <w:lang w:eastAsia="en-NZ"/>
        </w:rPr>
        <w:drawing>
          <wp:inline distT="0" distB="0" distL="0" distR="0" wp14:anchorId="2F2C7655" wp14:editId="25E9D216">
            <wp:extent cx="5731510" cy="424795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4E" w:rsidRDefault="0087664E">
      <w:r>
        <w:t>This is the fit I get for isometric Ca2+ for SL=2.3 … not great, so I was reluctant to insert this ca2+ transient into the XB model to run an isometric contraction.  I figured I might not get satisfactory results.</w:t>
      </w:r>
    </w:p>
    <w:p w:rsidR="0087664E" w:rsidRDefault="0087664E">
      <w:r>
        <w:t xml:space="preserve">What I DID do is take the isometric ca2+ transient from SL=1.9359 (the “widest” transient), insert it into the XB model, and run the isometric contraction protocol.  The resulting bar is identical to what I get whenever I insert this fitted calcium transient into the XB model and run the WL protocol.  (NOTE: the same MODELS were used for both scenarios, just different python protocols… this makes sense because the WL simply never generated enough force to overcome the afterload) </w:t>
      </w:r>
    </w:p>
    <w:p w:rsidR="0087664E" w:rsidRDefault="0087664E">
      <w:r>
        <w:rPr>
          <w:noProof/>
          <w:lang w:eastAsia="en-NZ"/>
        </w:rPr>
        <w:lastRenderedPageBreak/>
        <w:drawing>
          <wp:inline distT="0" distB="0" distL="0" distR="0">
            <wp:extent cx="5731510" cy="5878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2D" w:rsidRDefault="00A5752D">
      <w:r>
        <w:t xml:space="preserve">above shows isometric contraction and WL contraction (the results are identical) with fixed(fitted) ca2+ transient from a contraction performed at SL= 1.9359. </w:t>
      </w:r>
    </w:p>
    <w:p w:rsidR="006511EA" w:rsidRDefault="006511EA">
      <w:r>
        <w:t xml:space="preserve">How will I figure out if the problem comes from the fitted ismetric ca2+ transient? </w:t>
      </w:r>
      <w:r>
        <w:sym w:font="Wingdings" w:char="F0E0"/>
      </w:r>
      <w:r>
        <w:t xml:space="preserve"> I have to use a fitted ca2+ transient to recreate the “normal” contraction data.  </w:t>
      </w:r>
    </w:p>
    <w:p w:rsidR="0087664E" w:rsidRDefault="00F76073">
      <w:r>
        <w:rPr>
          <w:noProof/>
          <w:lang w:eastAsia="en-NZ"/>
        </w:rPr>
        <w:lastRenderedPageBreak/>
        <w:drawing>
          <wp:inline distT="0" distB="0" distL="0" distR="0">
            <wp:extent cx="5731510" cy="5344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73" w:rsidRDefault="00F76073">
      <w:r>
        <w:t>Peak force green = 12.91</w:t>
      </w:r>
    </w:p>
    <w:p w:rsidR="00F76073" w:rsidRDefault="00F76073">
      <w:r>
        <w:t>Peak force red = 13.6</w:t>
      </w:r>
    </w:p>
    <w:p w:rsidR="00F76073" w:rsidRDefault="00F76073">
      <w:r>
        <w:rPr>
          <w:noProof/>
          <w:lang w:eastAsia="en-NZ"/>
        </w:rPr>
        <w:lastRenderedPageBreak/>
        <w:drawing>
          <wp:inline distT="0" distB="0" distL="0" distR="0">
            <wp:extent cx="5731510" cy="5344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661" w:rsidRDefault="00102661">
      <w:r>
        <w:rPr>
          <w:noProof/>
          <w:lang w:eastAsia="en-NZ"/>
        </w:rPr>
        <w:lastRenderedPageBreak/>
        <w:drawing>
          <wp:inline distT="0" distB="0" distL="0" distR="0">
            <wp:extent cx="5731510" cy="5420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C6" w:rsidRDefault="00E822C6">
      <w:r>
        <w:rPr>
          <w:noProof/>
          <w:lang w:eastAsia="en-NZ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3AC" w:rsidRDefault="00A823AC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DFF" w:rsidRDefault="00384DFF">
      <w:r>
        <w:t xml:space="preserve">The colored plots show Kenneth’s isometric force transients for varying SL and the two cyan plot are </w:t>
      </w:r>
      <w:r w:rsidR="008D5F9E">
        <w:t xml:space="preserve">what my current model produces at SL = 1.8 and SL=2.0 (note: the colors are incorrect for the </w:t>
      </w:r>
      <w:r w:rsidR="008D5F9E">
        <w:lastRenderedPageBreak/>
        <w:t>Kenneth data)</w:t>
      </w:r>
      <w:r w:rsidR="000E625B">
        <w:t xml:space="preserve">… Just know that the Cyan data are attempting to recreate the first and third colored transient from the bottom.  </w:t>
      </w:r>
    </w:p>
    <w:p w:rsidR="006F200F" w:rsidRDefault="006F200F"/>
    <w:p w:rsidR="006F200F" w:rsidRDefault="006F200F">
      <w:r>
        <w:rPr>
          <w:noProof/>
          <w:lang w:eastAsia="en-NZ"/>
        </w:rPr>
        <w:drawing>
          <wp:inline distT="0" distB="0" distL="0" distR="0">
            <wp:extent cx="5731510" cy="4883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0F" w:rsidRDefault="006F200F">
      <w:r>
        <w:t xml:space="preserve">I am getting the same reaction in the old version of the model that is supposed to replicate Kenneth’s results! </w:t>
      </w:r>
    </w:p>
    <w:p w:rsidR="00B441EF" w:rsidRDefault="00B441EF">
      <w:r>
        <w:rPr>
          <w:noProof/>
          <w:lang w:eastAsia="en-NZ"/>
        </w:rPr>
        <w:lastRenderedPageBreak/>
        <w:drawing>
          <wp:inline distT="0" distB="0" distL="0" distR="0">
            <wp:extent cx="5731510" cy="5181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EF" w:rsidRDefault="00B441EF"/>
    <w:p w:rsidR="00864ED4" w:rsidRDefault="00864ED4">
      <w:r>
        <w:t>cyan = F_total normalized</w:t>
      </w:r>
    </w:p>
    <w:p w:rsidR="00864ED4" w:rsidRDefault="00864ED4">
      <w:r>
        <w:t>green = active normalized</w:t>
      </w:r>
    </w:p>
    <w:p w:rsidR="005A4F4C" w:rsidRDefault="005A4F4C">
      <w:r>
        <w:t>(the discrepancy comes in because passive force component and because tmpC in this scenario is 23 when in Kenneth’s version tmpC= 22.5)</w:t>
      </w:r>
      <w:r w:rsidR="00AC31CB">
        <w:sym w:font="Wingdings" w:char="F0E0"/>
      </w:r>
      <w:r w:rsidR="00AC31CB">
        <w:t xml:space="preserve"> See following page for correct fit</w:t>
      </w:r>
    </w:p>
    <w:p w:rsidR="00136AA8" w:rsidRDefault="00136AA8"/>
    <w:p w:rsidR="00136AA8" w:rsidRDefault="00136AA8">
      <w:r>
        <w:rPr>
          <w:noProof/>
          <w:lang w:eastAsia="en-NZ"/>
        </w:rPr>
        <w:lastRenderedPageBreak/>
        <w:drawing>
          <wp:inline distT="0" distB="0" distL="0" distR="0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A8" w:rsidRDefault="00136AA8">
      <w:r>
        <w:t>tmpC = 22.5</w:t>
      </w:r>
      <w:r w:rsidR="0080780D">
        <w:t xml:space="preserve"> </w:t>
      </w:r>
      <w:r w:rsidR="0080780D">
        <w:sym w:font="Wingdings" w:char="F0E0"/>
      </w:r>
      <w:r w:rsidR="0080780D">
        <w:t xml:space="preserve"> Yay now I am once again replicating Kenneth’s isometric results!</w:t>
      </w:r>
    </w:p>
    <w:p w:rsidR="0080780D" w:rsidRDefault="0080780D">
      <w:r>
        <w:t xml:space="preserve">Now I just need to see if the sensitivity of force to the cai2+ transient exists in this version of the model… </w:t>
      </w:r>
    </w:p>
    <w:p w:rsidR="0080780D" w:rsidRDefault="0080780D">
      <w:r>
        <w:rPr>
          <w:noProof/>
          <w:lang w:eastAsia="en-NZ"/>
        </w:rPr>
        <w:lastRenderedPageBreak/>
        <w:drawing>
          <wp:inline distT="0" distB="0" distL="0" distR="0">
            <wp:extent cx="5731510" cy="51407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80D" w:rsidRDefault="00C9731F">
      <w:r>
        <w:rPr>
          <w:noProof/>
          <w:lang w:eastAsia="en-NZ"/>
        </w:rPr>
        <w:lastRenderedPageBreak/>
        <w:drawing>
          <wp:inline distT="0" distB="0" distL="0" distR="0">
            <wp:extent cx="5731510" cy="5599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C3" w:rsidRDefault="00BA02C3">
      <w:r>
        <w:rPr>
          <w:noProof/>
          <w:lang w:eastAsia="en-NZ"/>
        </w:rPr>
        <w:lastRenderedPageBreak/>
        <w:drawing>
          <wp:inline distT="0" distB="0" distL="0" distR="0">
            <wp:extent cx="5731510" cy="53697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C3" w:rsidRDefault="00BA02C3">
      <w:r>
        <w:t>same experiment as on previous time, tis time tmpC=30</w:t>
      </w:r>
      <w:bookmarkStart w:id="0" w:name="_GoBack"/>
      <w:bookmarkEnd w:id="0"/>
    </w:p>
    <w:sectPr w:rsidR="00BA0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4E"/>
    <w:rsid w:val="000408D4"/>
    <w:rsid w:val="000E625B"/>
    <w:rsid w:val="00102661"/>
    <w:rsid w:val="00136AA8"/>
    <w:rsid w:val="00384DFF"/>
    <w:rsid w:val="005A4F4C"/>
    <w:rsid w:val="006511EA"/>
    <w:rsid w:val="006F200F"/>
    <w:rsid w:val="0080780D"/>
    <w:rsid w:val="00864ED4"/>
    <w:rsid w:val="0087664E"/>
    <w:rsid w:val="008D5F9E"/>
    <w:rsid w:val="00A5752D"/>
    <w:rsid w:val="00A823AC"/>
    <w:rsid w:val="00AC31CB"/>
    <w:rsid w:val="00AD2788"/>
    <w:rsid w:val="00B441EF"/>
    <w:rsid w:val="00BA02C3"/>
    <w:rsid w:val="00C9731F"/>
    <w:rsid w:val="00D56132"/>
    <w:rsid w:val="00E822C6"/>
    <w:rsid w:val="00F7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13</cp:revision>
  <cp:lastPrinted>2017-05-25T02:01:00Z</cp:lastPrinted>
  <dcterms:created xsi:type="dcterms:W3CDTF">2017-05-22T04:38:00Z</dcterms:created>
  <dcterms:modified xsi:type="dcterms:W3CDTF">2017-05-25T02:49:00Z</dcterms:modified>
</cp:coreProperties>
</file>