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EF38B1">
      <w:r>
        <w:t>Update 26-5-2017</w:t>
      </w:r>
    </w:p>
    <w:p w:rsidR="00EF38B1" w:rsidRDefault="00EF38B1">
      <w:r>
        <w:t xml:space="preserve">It appears as though prolonging the Ca2+ transient DOES affect the amplitude of the twitch in cardiac muscle. Thus, in order to insert isometric Calcium into the work-loop model, this needs to be taken into account.  Perhaps the Y-axis on the Force vs. SL figures should be %maximum force? </w:t>
      </w:r>
    </w:p>
    <w:p w:rsidR="003169BC" w:rsidRDefault="003169BC">
      <w:r>
        <w:t xml:space="preserve">A more appropriate course of action could be to shift the focus of the paper from exploring the effect of Ca2+ and velocity dependence on ES curves to understanding how Ca2+ can account for the entire difference between isometric and WL ES curves.  I need to understand what mechanisms are involved in the relationship between Ca2+ transients and the amplitude of isometric force twitches.  </w:t>
      </w:r>
    </w:p>
    <w:p w:rsidR="003169BC" w:rsidRDefault="003169B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78740</wp:posOffset>
                </wp:positionV>
                <wp:extent cx="2819400" cy="61817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18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771" w:rsidRDefault="00650DC6">
                            <w:r>
                              <w:t xml:space="preserve">This figure comes from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book</w:t>
                            </w:r>
                            <w:r w:rsidRPr="00650DC6">
                              <w:rPr>
                                <w:u w:val="single"/>
                              </w:rPr>
                              <w:t xml:space="preserve"> Molecular Physiology and Pharmacology of Cardiac Ion Channels and Transporters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Chapter 43 </w:t>
                            </w:r>
                            <w:r>
                              <w:rPr>
                                <w:i/>
                              </w:rPr>
                              <w:t xml:space="preserve">Evaluation of changes in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myofibrillar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Ca2+ sensitivity in intact cardiac cells </w:t>
                            </w:r>
                            <w:r>
                              <w:t xml:space="preserve">John R. Blinks and James D. Hannon </w:t>
                            </w:r>
                          </w:p>
                          <w:p w:rsidR="003169BC" w:rsidRPr="00650DC6" w:rsidRDefault="008F4771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This shows that </w:t>
                            </w:r>
                            <w:r w:rsidR="00EA2174">
                              <w:t xml:space="preserve">prolonging the Ca2+ transient influences the peak twitch force.  </w:t>
                            </w:r>
                            <w:r w:rsidR="00650DC6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25pt;margin-top:6.2pt;width:222pt;height:48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" fillcolor="white [3201]" strokeweight=".5pt">
                <v:textbox>
                  <w:txbxContent>
                    <w:p w:rsidR="008F4771" w:rsidRDefault="00650DC6">
                      <w:r>
                        <w:t xml:space="preserve">This figure comes from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book</w:t>
                      </w:r>
                      <w:r w:rsidRPr="00650DC6">
                        <w:rPr>
                          <w:u w:val="single"/>
                        </w:rPr>
                        <w:t xml:space="preserve"> Molecular Physiology and Pharmacology of Cardiac Ion Channels and Transporters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Chapter 43 </w:t>
                      </w:r>
                      <w:r>
                        <w:rPr>
                          <w:i/>
                        </w:rPr>
                        <w:t xml:space="preserve">Evaluation of changes in </w:t>
                      </w:r>
                      <w:proofErr w:type="spellStart"/>
                      <w:r>
                        <w:rPr>
                          <w:i/>
                        </w:rPr>
                        <w:t>myofibrillar</w:t>
                      </w:r>
                      <w:proofErr w:type="spellEnd"/>
                      <w:r>
                        <w:rPr>
                          <w:i/>
                        </w:rPr>
                        <w:t xml:space="preserve"> Ca2+ sensitivity in intact cardiac cells </w:t>
                      </w:r>
                      <w:r>
                        <w:t xml:space="preserve">John R. Blinks and James D. Hannon </w:t>
                      </w:r>
                    </w:p>
                    <w:p w:rsidR="003169BC" w:rsidRPr="00650DC6" w:rsidRDefault="008F4771">
                      <w:pPr>
                        <w:rPr>
                          <w:i/>
                        </w:rPr>
                      </w:pPr>
                      <w:r>
                        <w:t xml:space="preserve">This shows that </w:t>
                      </w:r>
                      <w:r w:rsidR="00EA2174">
                        <w:t xml:space="preserve">prolonging the Ca2+ transient influences the peak twitch force.  </w:t>
                      </w:r>
                      <w:r w:rsidR="00650DC6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0B898651" wp14:editId="35F294F0">
            <wp:extent cx="2647950" cy="62618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2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42" w:rsidRDefault="00FC0342"/>
    <w:p w:rsidR="00FC0342" w:rsidRDefault="00FC0342">
      <w:r>
        <w:lastRenderedPageBreak/>
        <w:t xml:space="preserve">The above figure comes from model simulations (and I am not sure of the model parameters such as SL, </w:t>
      </w:r>
      <w:proofErr w:type="spellStart"/>
      <w:r>
        <w:t>TmpC</w:t>
      </w:r>
      <w:proofErr w:type="spellEnd"/>
      <w:r>
        <w:t>, species, etc…); therefore, I would like to see if I can find experimental data that support this phenomenon.</w:t>
      </w:r>
    </w:p>
    <w:p w:rsidR="00FC0342" w:rsidRDefault="00FC0342">
      <w:r>
        <w:rPr>
          <w:noProof/>
          <w:lang w:eastAsia="en-NZ"/>
        </w:rPr>
        <w:drawing>
          <wp:inline distT="0" distB="0" distL="0" distR="0" wp14:anchorId="7EA2015D" wp14:editId="5EC78C74">
            <wp:extent cx="5731510" cy="5613941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42" w:rsidRDefault="00FC0342">
      <w:r>
        <w:t xml:space="preserve">The above figure shows that in frog skeletal muscle fibres, a slower decay of the Ca2+ transient was associated with </w:t>
      </w:r>
      <w:proofErr w:type="gramStart"/>
      <w:r>
        <w:t>a greater</w:t>
      </w:r>
      <w:proofErr w:type="gramEnd"/>
      <w:r>
        <w:t xml:space="preserve"> amplitude of the isometric twitch. This is certainly helpful; however, I would like to see some evidence from cardiac muscle.  </w:t>
      </w:r>
    </w:p>
    <w:p w:rsidR="000F607B" w:rsidRDefault="00070045">
      <w:r>
        <w:t xml:space="preserve">Something I have learned by looking at the Editorial “Regulation of Myocardial Contractility by a Downstream Mechanism” </w:t>
      </w:r>
      <w:r>
        <w:sym w:font="Wingdings" w:char="F0E0"/>
      </w:r>
      <w:r>
        <w:t xml:space="preserve"> In the model simulations I am running, I am looking at “Upstream Mechanisms”? (I think?).  This is because I am inserting fixed calcium transients into either an isometric contraction or a work-loop contraction.  In other words, the model mechanisms remain unchanged.  What IS changing is the “shape” of the intracellular Ca2+ transient, i.e. how much calcium is present in the intracellular space at a given time during the contraction.  We want to know, specifically, how, and by what mechanisms, the width of the Ca2+ transient affects tension development.   </w:t>
      </w:r>
      <w:r w:rsidR="00F26B56">
        <w:t xml:space="preserve">What we are not looking at is downstream mechanisms, </w:t>
      </w:r>
      <w:proofErr w:type="spellStart"/>
      <w:r w:rsidR="00F26B56">
        <w:t>i.e</w:t>
      </w:r>
      <w:proofErr w:type="spellEnd"/>
      <w:r w:rsidR="00F26B56">
        <w:t xml:space="preserve"> “an alteration of the </w:t>
      </w:r>
      <w:r w:rsidR="00F26B56">
        <w:lastRenderedPageBreak/>
        <w:t xml:space="preserve">response of the </w:t>
      </w:r>
      <w:proofErr w:type="spellStart"/>
      <w:r w:rsidR="00F26B56">
        <w:t>myofilaments</w:t>
      </w:r>
      <w:proofErr w:type="spellEnd"/>
      <w:r w:rsidR="00F26B56">
        <w:t xml:space="preserve"> to a given level of occupancy of Ca2+ binding sites on troponin-C</w:t>
      </w:r>
      <w:r w:rsidR="005F1878">
        <w:t xml:space="preserve">.  </w:t>
      </w:r>
      <w:r w:rsidR="00895707">
        <w:t>The distribution of mechanisms into the downstream, upstream, and central categories comes from Binks</w:t>
      </w:r>
      <w:r w:rsidR="00147B32">
        <w:t xml:space="preserve"> “Analysis of the effects of drugs on </w:t>
      </w:r>
      <w:proofErr w:type="spellStart"/>
      <w:r w:rsidR="00147B32">
        <w:t>myofibrillar</w:t>
      </w:r>
      <w:proofErr w:type="spellEnd"/>
      <w:r w:rsidR="00147B32">
        <w:t xml:space="preserve"> Ca2+ sensitivity in intact cardiac muscle. In: Modulation of Cardiac Calcium Sensitivity…”</w:t>
      </w:r>
    </w:p>
    <w:p w:rsidR="00120833" w:rsidRDefault="00120833">
      <w:r>
        <w:rPr>
          <w:noProof/>
          <w:lang w:eastAsia="en-NZ"/>
        </w:rPr>
        <w:drawing>
          <wp:inline distT="0" distB="0" distL="0" distR="0" wp14:anchorId="4ADF65CB" wp14:editId="77510BA3">
            <wp:extent cx="5731510" cy="66867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33" w:rsidRDefault="00120833" w:rsidP="00120833">
      <w:r>
        <w:t xml:space="preserve">NOTE: This image comes from </w:t>
      </w:r>
      <w:proofErr w:type="spellStart"/>
      <w:r>
        <w:t>Kurihara’s</w:t>
      </w:r>
      <w:proofErr w:type="spellEnd"/>
      <w:r>
        <w:t xml:space="preserve"> Mini Review titled “Regulation of Cardiac Muscle Contraction by Intracellular Ca2+”</w:t>
      </w:r>
    </w:p>
    <w:p w:rsidR="00120833" w:rsidRDefault="00120833"/>
    <w:p w:rsidR="00120833" w:rsidRDefault="00120833"/>
    <w:p w:rsidR="00895707" w:rsidRDefault="005F1878">
      <w:r>
        <w:lastRenderedPageBreak/>
        <w:t>**I was looking at this editorial in the first place because it had some great citations, including</w:t>
      </w:r>
      <w:r w:rsidR="00895707">
        <w:t>:</w:t>
      </w:r>
    </w:p>
    <w:p w:rsidR="005F1878" w:rsidRDefault="005F1878">
      <w:r>
        <w:t xml:space="preserve"> Blinks “Modification of </w:t>
      </w:r>
      <w:proofErr w:type="spellStart"/>
      <w:r>
        <w:t>myofibrillar</w:t>
      </w:r>
      <w:proofErr w:type="spellEnd"/>
      <w:r>
        <w:t xml:space="preserve"> responsiveness to </w:t>
      </w:r>
      <w:proofErr w:type="spellStart"/>
      <w:r>
        <w:t>Ca</w:t>
      </w:r>
      <w:proofErr w:type="spellEnd"/>
      <w:r>
        <w:t xml:space="preserve"> as an inotropic mechanism”</w:t>
      </w:r>
    </w:p>
    <w:p w:rsidR="00625D30" w:rsidRDefault="00895707" w:rsidP="00625D30">
      <w:pPr>
        <w:spacing w:after="0"/>
      </w:pPr>
      <w:proofErr w:type="spellStart"/>
      <w:r>
        <w:t>Kurihara’s</w:t>
      </w:r>
      <w:proofErr w:type="spellEnd"/>
      <w:r>
        <w:t xml:space="preserve"> Mini Review titled “Regulation of Cardiac Muscle Contraction by Intracellular Ca2+”</w:t>
      </w:r>
    </w:p>
    <w:p w:rsidR="003E063F" w:rsidRDefault="00625D30" w:rsidP="00625D30">
      <w:pPr>
        <w:pStyle w:val="ListParagraph"/>
        <w:numPr>
          <w:ilvl w:val="0"/>
          <w:numId w:val="1"/>
        </w:numPr>
        <w:spacing w:after="0"/>
      </w:pPr>
      <w:proofErr w:type="gramStart"/>
      <w:r>
        <w:t>this</w:t>
      </w:r>
      <w:proofErr w:type="gramEnd"/>
      <w:r>
        <w:t xml:space="preserve"> is a great article for getting my head around the different chemicals and things that physiologists use to perform such precise experiments.  </w:t>
      </w:r>
      <w:r w:rsidR="003E063F">
        <w:t>When it comes to analysing upstream mechanisms involved in the [Ca2+]i / force relationship the following information is known:</w:t>
      </w:r>
    </w:p>
    <w:p w:rsidR="00625D30" w:rsidRDefault="003E063F" w:rsidP="003E063F">
      <w:pPr>
        <w:pStyle w:val="ListParagraph"/>
        <w:numPr>
          <w:ilvl w:val="1"/>
          <w:numId w:val="1"/>
        </w:numPr>
        <w:spacing w:after="0"/>
      </w:pPr>
      <w:r>
        <w:t xml:space="preserve">Ryanodine can lock the Ca2+ release channels of the </w:t>
      </w:r>
      <w:proofErr w:type="spellStart"/>
      <w:r>
        <w:t>s.r.</w:t>
      </w:r>
      <w:proofErr w:type="spellEnd"/>
      <w:r>
        <w:t xml:space="preserve"> in an open state.  “Peak Ca2+ signal in  twitch contraction is decreased, tension is significantly diminished,  Prolonged time course of Ca2+ transient and tension</w:t>
      </w:r>
    </w:p>
    <w:p w:rsidR="00D01FDC" w:rsidRDefault="00D01FDC" w:rsidP="003E063F">
      <w:pPr>
        <w:pStyle w:val="ListParagraph"/>
        <w:numPr>
          <w:ilvl w:val="1"/>
          <w:numId w:val="1"/>
        </w:numPr>
        <w:spacing w:after="0"/>
      </w:pPr>
      <w:r>
        <w:t xml:space="preserve">Caffeine: releases Ca2+ from the </w:t>
      </w:r>
      <w:proofErr w:type="spellStart"/>
      <w:r>
        <w:t>s.r.</w:t>
      </w:r>
      <w:proofErr w:type="spellEnd"/>
      <w:r>
        <w:t xml:space="preserve"> by enhancing the </w:t>
      </w:r>
      <w:proofErr w:type="spellStart"/>
      <w:r w:rsidR="00527106">
        <w:t>Ca</w:t>
      </w:r>
      <w:proofErr w:type="spellEnd"/>
      <w:r w:rsidR="00527106">
        <w:t>-induced-</w:t>
      </w:r>
      <w:proofErr w:type="spellStart"/>
      <w:r w:rsidR="00527106">
        <w:t>Ca</w:t>
      </w:r>
      <w:proofErr w:type="spellEnd"/>
      <w:r w:rsidR="00527106">
        <w:t xml:space="preserve"> release mechanism. Prolongs the time course of the Ca2+ transient (this is thought to be due to the slower Ca2+ uptake by the </w:t>
      </w:r>
      <w:proofErr w:type="spellStart"/>
      <w:r w:rsidR="00527106">
        <w:t>s.r.</w:t>
      </w:r>
      <w:proofErr w:type="spellEnd"/>
      <w:r w:rsidR="00527106">
        <w:t xml:space="preserve"> but mechanism not fully understood). ** An increase in the apparent Ca2+ sensitivity should prolong the relaxation time and shorten the decay time of Ca2+ transients. However, the slower uptake of the Ca2+ by the </w:t>
      </w:r>
      <w:proofErr w:type="spellStart"/>
      <w:r w:rsidR="00527106">
        <w:t>s.r.</w:t>
      </w:r>
      <w:proofErr w:type="spellEnd"/>
      <w:r w:rsidR="00527106">
        <w:t xml:space="preserve"> probably masks the shortening of the decay of Ca2+ transients.  </w:t>
      </w:r>
    </w:p>
    <w:p w:rsidR="00653346" w:rsidRDefault="00653346" w:rsidP="003E063F">
      <w:pPr>
        <w:pStyle w:val="ListParagraph"/>
        <w:numPr>
          <w:ilvl w:val="1"/>
          <w:numId w:val="1"/>
        </w:numPr>
        <w:spacing w:after="0"/>
      </w:pPr>
      <w:proofErr w:type="spellStart"/>
      <w:r>
        <w:t>Thapsigargin</w:t>
      </w:r>
      <w:proofErr w:type="spellEnd"/>
      <w:r>
        <w:t xml:space="preserve"> is known as a specific inhibitor of the Ca2+ pump in the </w:t>
      </w:r>
      <w:proofErr w:type="spellStart"/>
      <w:r>
        <w:t>s.r.</w:t>
      </w:r>
      <w:proofErr w:type="spellEnd"/>
      <w:r>
        <w:t xml:space="preserve"> </w:t>
      </w:r>
    </w:p>
    <w:p w:rsidR="00653346" w:rsidRDefault="00653346" w:rsidP="00653346">
      <w:pPr>
        <w:pStyle w:val="ListParagraph"/>
        <w:numPr>
          <w:ilvl w:val="2"/>
          <w:numId w:val="1"/>
        </w:numPr>
        <w:spacing w:after="0"/>
      </w:pPr>
      <w:r>
        <w:t xml:space="preserve">applying </w:t>
      </w:r>
      <w:proofErr w:type="spellStart"/>
      <w:r>
        <w:t>Thapsigargin</w:t>
      </w:r>
      <w:proofErr w:type="spellEnd"/>
      <w:r>
        <w:t xml:space="preserve"> results in the time course of cell length shortening and Ca2+ signal to be prolonged (slower decay time) and peaks </w:t>
      </w:r>
      <w:proofErr w:type="spellStart"/>
      <w:r>
        <w:t>decerased</w:t>
      </w:r>
      <w:proofErr w:type="spellEnd"/>
      <w:r>
        <w:t>.</w:t>
      </w:r>
    </w:p>
    <w:p w:rsidR="00942B4A" w:rsidRDefault="00942B4A" w:rsidP="00653346">
      <w:pPr>
        <w:pStyle w:val="ListParagraph"/>
        <w:numPr>
          <w:ilvl w:val="2"/>
          <w:numId w:val="1"/>
        </w:numPr>
        <w:spacing w:after="0"/>
      </w:pPr>
      <w:r>
        <w:t xml:space="preserve">In contrast to single isolated </w:t>
      </w:r>
      <w:proofErr w:type="spellStart"/>
      <w:r>
        <w:t>myocytes</w:t>
      </w:r>
      <w:proofErr w:type="spellEnd"/>
      <w:r>
        <w:t xml:space="preserve">, </w:t>
      </w:r>
      <w:proofErr w:type="spellStart"/>
      <w:r>
        <w:t>Thapsigargin</w:t>
      </w:r>
      <w:proofErr w:type="spellEnd"/>
      <w:r>
        <w:t xml:space="preserve"> does not alter the magnitude or the time course of tension in papillary muscles </w:t>
      </w:r>
    </w:p>
    <w:p w:rsidR="00FA52AD" w:rsidRDefault="00FA52AD" w:rsidP="00FA52AD">
      <w:pPr>
        <w:pStyle w:val="ListParagraph"/>
        <w:numPr>
          <w:ilvl w:val="1"/>
          <w:numId w:val="1"/>
        </w:numPr>
        <w:spacing w:after="0"/>
      </w:pPr>
      <w:r>
        <w:t>Ca2+ overload: when [Ca2+</w:t>
      </w:r>
      <w:proofErr w:type="gramStart"/>
      <w:r>
        <w:t>]i</w:t>
      </w:r>
      <w:proofErr w:type="gramEnd"/>
      <w:r>
        <w:t xml:space="preserve"> increases over the Ca2+ uptake capacity of the </w:t>
      </w:r>
      <w:proofErr w:type="spellStart"/>
      <w:r>
        <w:t>s.r.</w:t>
      </w:r>
      <w:proofErr w:type="spellEnd"/>
      <w:r>
        <w:t xml:space="preserve">, oscillation of the Ca2+ signal occurs.  This oscillation is caused by the spontaneous Ca2+ release from the </w:t>
      </w:r>
      <w:proofErr w:type="spellStart"/>
      <w:r>
        <w:t>s.r.</w:t>
      </w:r>
      <w:proofErr w:type="spellEnd"/>
      <w:r>
        <w:t xml:space="preserve"> </w:t>
      </w:r>
    </w:p>
    <w:p w:rsidR="006C7BDF" w:rsidRDefault="006C7BDF" w:rsidP="00326A26">
      <w:pPr>
        <w:shd w:val="clear" w:color="auto" w:fill="D9D9D9" w:themeFill="background1" w:themeFillShade="D9"/>
        <w:spacing w:after="0"/>
      </w:pPr>
      <w:r>
        <w:t xml:space="preserve">Monday 29-5-2017: the plan of action will be to look over the </w:t>
      </w:r>
      <w:proofErr w:type="spellStart"/>
      <w:r>
        <w:t>Kurihara</w:t>
      </w:r>
      <w:proofErr w:type="spellEnd"/>
      <w:r>
        <w:t xml:space="preserve"> paper a bit closer, looks at the citations from this paper.</w:t>
      </w:r>
    </w:p>
    <w:p w:rsidR="00625D30" w:rsidRDefault="00D672F5" w:rsidP="00625D30">
      <w:pPr>
        <w:spacing w:after="0"/>
      </w:pPr>
      <w:r>
        <w:t xml:space="preserve"> </w:t>
      </w:r>
      <w:proofErr w:type="gramStart"/>
      <w:r>
        <w:t>to</w:t>
      </w:r>
      <w:proofErr w:type="gramEnd"/>
      <w:r>
        <w:t xml:space="preserve"> do:</w:t>
      </w:r>
    </w:p>
    <w:p w:rsidR="00D672F5" w:rsidRDefault="00D672F5" w:rsidP="00D672F5">
      <w:pPr>
        <w:pStyle w:val="ListParagraph"/>
        <w:numPr>
          <w:ilvl w:val="0"/>
          <w:numId w:val="1"/>
        </w:numPr>
        <w:spacing w:after="0"/>
      </w:pPr>
      <w:proofErr w:type="gramStart"/>
      <w:r>
        <w:t>have</w:t>
      </w:r>
      <w:proofErr w:type="gramEnd"/>
      <w:r>
        <w:t xml:space="preserve"> you searched upstream mechanisms that influence peak force in cardiac muscle fibres</w:t>
      </w:r>
      <w:r w:rsidR="00DB49DE">
        <w:t>?</w:t>
      </w:r>
    </w:p>
    <w:p w:rsidR="00D672F5" w:rsidRDefault="00D672F5" w:rsidP="00D672F5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D6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B1FBB"/>
    <w:multiLevelType w:val="hybridMultilevel"/>
    <w:tmpl w:val="BD668E84"/>
    <w:lvl w:ilvl="0" w:tplc="841A71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B1"/>
    <w:rsid w:val="00070045"/>
    <w:rsid w:val="000F607B"/>
    <w:rsid w:val="00120833"/>
    <w:rsid w:val="00147B32"/>
    <w:rsid w:val="003169BC"/>
    <w:rsid w:val="00326A26"/>
    <w:rsid w:val="003E063F"/>
    <w:rsid w:val="00527106"/>
    <w:rsid w:val="005F1878"/>
    <w:rsid w:val="00625D30"/>
    <w:rsid w:val="00650DC6"/>
    <w:rsid w:val="00653346"/>
    <w:rsid w:val="006C7BDF"/>
    <w:rsid w:val="00895707"/>
    <w:rsid w:val="008F4771"/>
    <w:rsid w:val="00942B4A"/>
    <w:rsid w:val="00AD2788"/>
    <w:rsid w:val="00D01FDC"/>
    <w:rsid w:val="00D56132"/>
    <w:rsid w:val="00D672F5"/>
    <w:rsid w:val="00DB49DE"/>
    <w:rsid w:val="00EA2174"/>
    <w:rsid w:val="00EF38B1"/>
    <w:rsid w:val="00F26B56"/>
    <w:rsid w:val="00FA52AD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19</cp:revision>
  <dcterms:created xsi:type="dcterms:W3CDTF">2017-05-25T22:21:00Z</dcterms:created>
  <dcterms:modified xsi:type="dcterms:W3CDTF">2017-05-26T05:11:00Z</dcterms:modified>
</cp:coreProperties>
</file>