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MATH 250 Project Proposal: Traffic Sign Classification</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Authors:</w:t>
      </w:r>
    </w:p>
    <w:p w:rsidR="00000000" w:rsidDel="00000000" w:rsidP="00000000" w:rsidRDefault="00000000" w:rsidRPr="00000000" w14:paraId="00000004">
      <w:pPr>
        <w:jc w:val="center"/>
        <w:rPr/>
      </w:pPr>
      <w:r w:rsidDel="00000000" w:rsidR="00000000" w:rsidRPr="00000000">
        <w:rPr>
          <w:rtl w:val="0"/>
        </w:rPr>
        <w:t xml:space="preserve">Megan Joseph, Siling Guo, Anna Wadlow, An Truong, Robert Yav</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Link to data</w:t>
      </w:r>
    </w:p>
    <w:p w:rsidR="00000000" w:rsidDel="00000000" w:rsidP="00000000" w:rsidRDefault="00000000" w:rsidRPr="00000000" w14:paraId="00000007">
      <w:pPr>
        <w:ind w:firstLine="720"/>
        <w:rPr/>
      </w:pPr>
      <w:hyperlink r:id="rId6">
        <w:r w:rsidDel="00000000" w:rsidR="00000000" w:rsidRPr="00000000">
          <w:rPr>
            <w:color w:val="1155cc"/>
            <w:u w:val="single"/>
            <w:rtl w:val="0"/>
          </w:rPr>
          <w:t xml:space="preserve">https://git-disl.github.io/GTDLBench/datasets/lisa_traffic_sign_dataset/</w:t>
        </w:r>
      </w:hyperlink>
      <w:r w:rsidDel="00000000" w:rsidR="00000000" w:rsidRPr="00000000">
        <w:rPr>
          <w:rtl w:val="0"/>
        </w:rPr>
      </w:r>
    </w:p>
    <w:p w:rsidR="00000000" w:rsidDel="00000000" w:rsidP="00000000" w:rsidRDefault="00000000" w:rsidRPr="00000000" w14:paraId="00000008">
      <w:pPr>
        <w:ind w:firstLine="720"/>
        <w:rPr/>
      </w:pPr>
      <w:hyperlink r:id="rId7">
        <w:r w:rsidDel="00000000" w:rsidR="00000000" w:rsidRPr="00000000">
          <w:rPr>
            <w:color w:val="1155cc"/>
            <w:u w:val="single"/>
            <w:rtl w:val="0"/>
          </w:rPr>
          <w:t xml:space="preserve">https://www.kaggle.com/datasets/omkarnadkarni/lisa-traffic-sign?select=categories.txt</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0B">
      <w:pPr>
        <w:rPr/>
      </w:pPr>
      <w:r w:rsidDel="00000000" w:rsidR="00000000" w:rsidRPr="00000000">
        <w:rPr>
          <w:rtl w:val="0"/>
        </w:rPr>
        <w:t xml:space="preserve">Our project will use</w:t>
      </w:r>
      <w:r w:rsidDel="00000000" w:rsidR="00000000" w:rsidRPr="00000000">
        <w:rPr>
          <w:i w:val="1"/>
          <w:iCs w:val="1"/>
          <w:rtl w:val="0"/>
        </w:rPr>
        <w:t xml:space="preserve"> </w:t>
      </w:r>
      <w:hyperlink r:id="rId8">
        <w:r w:rsidDel="00000000" w:rsidR="00000000" w:rsidRPr="00000000">
          <w:rPr>
            <w:i w:val="1"/>
            <w:iCs w:val="1"/>
            <w:color w:val="1155cc"/>
            <w:rtl w:val="0"/>
          </w:rPr>
          <w:t xml:space="preserve">LISA TRAFFIC SIGN DATASET</w:t>
        </w:r>
      </w:hyperlink>
      <w:r w:rsidDel="00000000" w:rsidR="00000000" w:rsidRPr="00000000">
        <w:rPr>
          <w:rtl w:val="0"/>
        </w:rPr>
        <w:t xml:space="preserve">, which contains images of US traffic signs.</w:t>
      </w:r>
    </w:p>
    <w:p w:rsidR="00000000" w:rsidDel="00000000" w:rsidP="00000000" w:rsidRDefault="00000000" w:rsidRPr="00000000" w14:paraId="0000000C">
      <w:pPr>
        <w:rPr/>
      </w:pPr>
      <w:r w:rsidDel="00000000" w:rsidR="00000000" w:rsidRPr="00000000">
        <w:rPr>
          <w:rtl w:val="0"/>
        </w:rPr>
        <w:t xml:space="preserve">The dataset includes more than 6000 images and 47 different types of traffic signs. Each image provides bounding box information showing where the traffic sign appears in the image. The image resolutions range from </w:t>
      </w:r>
      <w:r w:rsidDel="00000000" w:rsidR="00000000" w:rsidRPr="00000000">
        <w:rPr>
          <w:rFonts w:ascii="Roboto" w:cs="Roboto" w:eastAsia="Roboto" w:hAnsi="Roboto"/>
          <w:color w:val="222222"/>
          <w:highlight w:val="white"/>
          <w:rtl w:val="0"/>
        </w:rPr>
        <w:t xml:space="preserve">640x480 to 1024x522 pixels.</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Project Problem</w:t>
      </w:r>
    </w:p>
    <w:p w:rsidR="00000000" w:rsidDel="00000000" w:rsidP="00000000" w:rsidRDefault="00000000" w:rsidRPr="00000000" w14:paraId="0000000F">
      <w:pPr>
        <w:rPr/>
      </w:pPr>
      <w:r w:rsidDel="00000000" w:rsidR="00000000" w:rsidRPr="00000000">
        <w:rPr>
          <w:rtl w:val="0"/>
        </w:rPr>
        <w:t xml:space="preserve">We aim to classify traffic sign images using different dimensionality reduction techniques and traditional methods (scikit-learn).</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Project Importance</w:t>
      </w:r>
    </w:p>
    <w:p w:rsidR="00000000" w:rsidDel="00000000" w:rsidP="00000000" w:rsidRDefault="00000000" w:rsidRPr="00000000" w14:paraId="00000012">
      <w:pPr>
        <w:rPr/>
      </w:pPr>
      <w:r w:rsidDel="00000000" w:rsidR="00000000" w:rsidRPr="00000000">
        <w:rPr>
          <w:rtl w:val="0"/>
        </w:rPr>
        <w:t xml:space="preserve">We are interested in the applications of computer vision in the realm of autonomous self-driving cars. This would be a preliminary step in the proof of concept, linking real world vision with classical data dimensionality reduction methods. Additionally, being able to correctly classify traffic signs increases the safety of autonomous vehicles.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Machine Learning Approach</w:t>
      </w:r>
    </w:p>
    <w:p w:rsidR="00000000" w:rsidDel="00000000" w:rsidP="00000000" w:rsidRDefault="00000000" w:rsidRPr="00000000" w14:paraId="00000015">
      <w:pPr>
        <w:rPr/>
      </w:pPr>
      <w:r w:rsidDel="00000000" w:rsidR="00000000" w:rsidRPr="00000000">
        <w:rPr>
          <w:rtl w:val="0"/>
        </w:rPr>
        <w:t xml:space="preserve">The data will be preprocessed using dimensionality reduction methods such as Principal Component Analysis (PCA), Single Value Decomposition (SVD), and t-Distributed Stochastic Neighbor Embedding (t-SNE) on the imaging data since files vary from 640x480 to 1024x522 pixels. We will also be resizing and rescaling the images to have a more consistent input for our models. We will grayscale the images because it reduces input channels from 3 (RGB) to one, and a portion of the images are already in grayscale. This will allow us to lower computational costs and speed up training.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Our methods of classification will be varied since it is not covered in class yet, but the ones that we have in mind are Decision Trees, Support Vector Machines (SVM), Naive Bayes, and  Random Forests. These methods will be used in the Scikit-Learn Python module for both the dimensionality reduction and machine learning methods. We aim to achieve a high accuracy without using deep learning techniques such as neural networks or pretrained models and rely on dimensionality reduction methods.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disl.github.io/GTDLBench/datasets/lisa_traffic_sign_dataset/" TargetMode="External"/><Relationship Id="rId7" Type="http://schemas.openxmlformats.org/officeDocument/2006/relationships/hyperlink" Target="https://www.kaggle.com/datasets/omkarnadkarni/lisa-traffic-sign?select=categories.txt" TargetMode="External"/><Relationship Id="rId8" Type="http://schemas.openxmlformats.org/officeDocument/2006/relationships/hyperlink" Target="https://git-disl.github.io/GTDLBench/datasets/lisa_traffic_sign_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