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960" w:rsidRDefault="00614330" w:rsidP="008B6F49">
      <w:pPr>
        <w:jc w:val="center"/>
      </w:pPr>
      <w:r>
        <w:rPr>
          <w:noProof/>
          <w:lang w:eastAsia="en-GB"/>
        </w:rPr>
        <w:drawing>
          <wp:anchor distT="0" distB="0" distL="114300" distR="114300" simplePos="0" relativeHeight="251658240" behindDoc="0" locked="0" layoutInCell="1" allowOverlap="1">
            <wp:simplePos x="0" y="0"/>
            <wp:positionH relativeFrom="page">
              <wp:posOffset>1057275</wp:posOffset>
            </wp:positionH>
            <wp:positionV relativeFrom="page">
              <wp:posOffset>342900</wp:posOffset>
            </wp:positionV>
            <wp:extent cx="2581275" cy="1143000"/>
            <wp:effectExtent l="19050" t="0" r="9525" b="0"/>
            <wp:wrapNone/>
            <wp:docPr id="2" name="Picture 2" descr="howardhou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ardhouselogo"/>
                    <pic:cNvPicPr>
                      <a:picLocks noChangeAspect="1" noChangeArrowheads="1"/>
                    </pic:cNvPicPr>
                  </pic:nvPicPr>
                  <pic:blipFill>
                    <a:blip r:embed="rId9" cstate="print"/>
                    <a:srcRect/>
                    <a:stretch>
                      <a:fillRect/>
                    </a:stretch>
                  </pic:blipFill>
                  <pic:spPr bwMode="auto">
                    <a:xfrm>
                      <a:off x="0" y="0"/>
                      <a:ext cx="2581275" cy="1143000"/>
                    </a:xfrm>
                    <a:prstGeom prst="rect">
                      <a:avLst/>
                    </a:prstGeom>
                    <a:noFill/>
                    <a:ln w="9525">
                      <a:noFill/>
                      <a:miter lim="800000"/>
                      <a:headEnd/>
                      <a:tailEnd/>
                    </a:ln>
                  </pic:spPr>
                </pic:pic>
              </a:graphicData>
            </a:graphic>
          </wp:anchor>
        </w:drawing>
      </w:r>
    </w:p>
    <w:p w:rsidR="00614330" w:rsidRDefault="00614330" w:rsidP="008B6F49">
      <w:pPr>
        <w:jc w:val="center"/>
      </w:pPr>
    </w:p>
    <w:p w:rsidR="00614330" w:rsidRDefault="00614330" w:rsidP="008B6F49">
      <w:pPr>
        <w:jc w:val="center"/>
      </w:pPr>
    </w:p>
    <w:p w:rsidR="00614330" w:rsidRDefault="00614330" w:rsidP="008B6F49">
      <w:pPr>
        <w:jc w:val="center"/>
      </w:pPr>
    </w:p>
    <w:p w:rsidR="00614330" w:rsidRDefault="00614330" w:rsidP="008B6F49">
      <w:pPr>
        <w:jc w:val="center"/>
      </w:pPr>
    </w:p>
    <w:p w:rsidR="00220960" w:rsidRPr="00220960" w:rsidRDefault="00220960" w:rsidP="008B6F49">
      <w:pPr>
        <w:jc w:val="center"/>
      </w:pPr>
    </w:p>
    <w:p w:rsidR="00037A39" w:rsidRPr="00220960" w:rsidRDefault="00220960" w:rsidP="008B6F49">
      <w:pPr>
        <w:tabs>
          <w:tab w:val="left" w:pos="6105"/>
        </w:tabs>
        <w:jc w:val="center"/>
        <w:rPr>
          <w:sz w:val="36"/>
        </w:rPr>
      </w:pPr>
      <w:r w:rsidRPr="00220960">
        <w:rPr>
          <w:sz w:val="36"/>
        </w:rPr>
        <w:t>YOUNG PEOPLE’S GUIDE TO COMPLAINTS</w:t>
      </w:r>
    </w:p>
    <w:p w:rsidR="00614330" w:rsidRDefault="00614330" w:rsidP="008B6F49">
      <w:pPr>
        <w:tabs>
          <w:tab w:val="left" w:pos="6105"/>
        </w:tabs>
        <w:ind w:left="5760"/>
        <w:jc w:val="center"/>
      </w:pPr>
    </w:p>
    <w:p w:rsidR="00614330" w:rsidRDefault="00614330" w:rsidP="008B6F49">
      <w:pPr>
        <w:tabs>
          <w:tab w:val="left" w:pos="6105"/>
        </w:tabs>
        <w:ind w:left="5760"/>
        <w:jc w:val="center"/>
      </w:pPr>
    </w:p>
    <w:p w:rsidR="00614330" w:rsidRDefault="00614330" w:rsidP="00614330">
      <w:pPr>
        <w:tabs>
          <w:tab w:val="left" w:pos="6105"/>
        </w:tabs>
      </w:pPr>
      <w:r>
        <w:rPr>
          <w:rFonts w:ascii="Arial" w:hAnsi="Arial" w:cs="Arial"/>
          <w:noProof/>
          <w:color w:val="29D5C9"/>
          <w:sz w:val="20"/>
          <w:szCs w:val="20"/>
          <w:lang w:eastAsia="en-GB"/>
        </w:rPr>
        <w:drawing>
          <wp:inline distT="0" distB="0" distL="0" distR="0">
            <wp:extent cx="2371725" cy="3048000"/>
            <wp:effectExtent l="0" t="0" r="0" b="0"/>
            <wp:docPr id="1" name="Picture 1" descr="http://4.bp.blogspot.com/-JbhZYhhSGvQ/T0euozdFg9I/AAAAAAAAAig/M5Xqa1Hgcdc/s320/complaint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JbhZYhhSGvQ/T0euozdFg9I/AAAAAAAAAig/M5Xqa1Hgcdc/s320/complaint1.gif">
                      <a:hlinkClick r:id="rId10"/>
                    </pic:cNvPr>
                    <pic:cNvPicPr>
                      <a:picLocks noChangeAspect="1" noChangeArrowheads="1"/>
                    </pic:cNvPicPr>
                  </pic:nvPicPr>
                  <pic:blipFill>
                    <a:blip r:embed="rId11" cstate="print"/>
                    <a:srcRect/>
                    <a:stretch>
                      <a:fillRect/>
                    </a:stretch>
                  </pic:blipFill>
                  <pic:spPr bwMode="auto">
                    <a:xfrm>
                      <a:off x="0" y="0"/>
                      <a:ext cx="2371725" cy="3048000"/>
                    </a:xfrm>
                    <a:prstGeom prst="rect">
                      <a:avLst/>
                    </a:prstGeom>
                    <a:noFill/>
                    <a:ln w="9525">
                      <a:noFill/>
                      <a:miter lim="800000"/>
                      <a:headEnd/>
                      <a:tailEnd/>
                    </a:ln>
                  </pic:spPr>
                </pic:pic>
              </a:graphicData>
            </a:graphic>
          </wp:inline>
        </w:drawing>
      </w:r>
    </w:p>
    <w:p w:rsidR="00220960" w:rsidRDefault="00220960" w:rsidP="008B6F49">
      <w:pPr>
        <w:tabs>
          <w:tab w:val="left" w:pos="6105"/>
        </w:tabs>
        <w:ind w:left="5760"/>
        <w:jc w:val="center"/>
      </w:pPr>
    </w:p>
    <w:p w:rsidR="00220960" w:rsidRDefault="00220960" w:rsidP="008B6F49">
      <w:pPr>
        <w:tabs>
          <w:tab w:val="left" w:pos="6105"/>
        </w:tabs>
        <w:ind w:left="5760"/>
        <w:jc w:val="center"/>
      </w:pPr>
    </w:p>
    <w:p w:rsidR="00220960" w:rsidRDefault="00220960" w:rsidP="008B6F49">
      <w:pPr>
        <w:tabs>
          <w:tab w:val="left" w:pos="6105"/>
        </w:tabs>
        <w:ind w:left="5760"/>
        <w:jc w:val="center"/>
      </w:pPr>
    </w:p>
    <w:p w:rsidR="00220960" w:rsidRDefault="00220960" w:rsidP="008B6F49">
      <w:pPr>
        <w:tabs>
          <w:tab w:val="left" w:pos="6105"/>
        </w:tabs>
        <w:ind w:left="5760"/>
        <w:jc w:val="center"/>
      </w:pPr>
    </w:p>
    <w:p w:rsidR="00220960" w:rsidRDefault="00220960" w:rsidP="00363518">
      <w:pPr>
        <w:tabs>
          <w:tab w:val="left" w:pos="6105"/>
        </w:tabs>
        <w:ind w:left="5760"/>
        <w:jc w:val="both"/>
      </w:pPr>
    </w:p>
    <w:p w:rsidR="00220960" w:rsidRDefault="00220960" w:rsidP="00363518">
      <w:pPr>
        <w:pStyle w:val="ListParagraph"/>
        <w:numPr>
          <w:ilvl w:val="0"/>
          <w:numId w:val="2"/>
        </w:numPr>
        <w:tabs>
          <w:tab w:val="left" w:pos="6105"/>
        </w:tabs>
        <w:jc w:val="both"/>
      </w:pPr>
      <w:r>
        <w:t>First of all, make your key worker or any member of staff aware that you are not happy about something and you would like to make a complaint. In most cases, staff will be able to help resolve your concern, if not; all the information will be passed on to one of the managers. You will be told who the person is that is dealing with your complaint.</w:t>
      </w:r>
    </w:p>
    <w:p w:rsidR="00363518" w:rsidRDefault="00363518" w:rsidP="00363518">
      <w:pPr>
        <w:pStyle w:val="ListParagraph"/>
        <w:numPr>
          <w:ilvl w:val="0"/>
          <w:numId w:val="3"/>
        </w:numPr>
        <w:tabs>
          <w:tab w:val="left" w:pos="6105"/>
        </w:tabs>
        <w:jc w:val="both"/>
      </w:pPr>
      <w:r>
        <w:t>Any member of staff can give you a complaints form.</w:t>
      </w:r>
    </w:p>
    <w:p w:rsidR="00220960" w:rsidRDefault="008B6F49" w:rsidP="00363518">
      <w:pPr>
        <w:pStyle w:val="ListParagraph"/>
        <w:numPr>
          <w:ilvl w:val="0"/>
          <w:numId w:val="2"/>
        </w:numPr>
        <w:tabs>
          <w:tab w:val="left" w:pos="6105"/>
        </w:tabs>
        <w:jc w:val="both"/>
      </w:pPr>
      <w:r>
        <w:t>I</w:t>
      </w:r>
      <w:r w:rsidR="00220960">
        <w:t>f you do not feel comfortable speaking to a member of staff or one of the managers, you can contact someone independent of Howard House.</w:t>
      </w:r>
    </w:p>
    <w:p w:rsidR="00220960" w:rsidRDefault="00220960" w:rsidP="00363518">
      <w:pPr>
        <w:pStyle w:val="ListParagraph"/>
        <w:jc w:val="both"/>
      </w:pPr>
    </w:p>
    <w:p w:rsidR="00220960" w:rsidRDefault="00220960" w:rsidP="00363518">
      <w:pPr>
        <w:pStyle w:val="ListParagraph"/>
        <w:numPr>
          <w:ilvl w:val="0"/>
          <w:numId w:val="2"/>
        </w:numPr>
        <w:tabs>
          <w:tab w:val="left" w:pos="6105"/>
        </w:tabs>
        <w:jc w:val="both"/>
      </w:pPr>
      <w:r>
        <w:t xml:space="preserve">The timescale will be dependent on the type of </w:t>
      </w:r>
      <w:r w:rsidR="0047132E">
        <w:t>complaint;</w:t>
      </w:r>
      <w:r>
        <w:t xml:space="preserve"> however we will try to resolve all complaints within 7 days.</w:t>
      </w:r>
    </w:p>
    <w:p w:rsidR="00220960" w:rsidRDefault="00220960" w:rsidP="00363518">
      <w:pPr>
        <w:pStyle w:val="ListParagraph"/>
        <w:tabs>
          <w:tab w:val="left" w:pos="6105"/>
        </w:tabs>
        <w:ind w:left="6480"/>
        <w:jc w:val="both"/>
      </w:pPr>
    </w:p>
    <w:p w:rsidR="00220960" w:rsidRDefault="00220960" w:rsidP="00363518">
      <w:pPr>
        <w:pStyle w:val="ListParagraph"/>
        <w:numPr>
          <w:ilvl w:val="0"/>
          <w:numId w:val="2"/>
        </w:numPr>
        <w:tabs>
          <w:tab w:val="left" w:pos="6105"/>
        </w:tabs>
        <w:jc w:val="both"/>
      </w:pPr>
      <w:r>
        <w:t>At all times you will be kept informed of the progress being made in respect of your complaint. If at any time you feel that your complaint is not being dealt with properly, you are entitled to contact any one of the agencies listed on the next page.</w:t>
      </w:r>
    </w:p>
    <w:p w:rsidR="00220960" w:rsidRDefault="00220960" w:rsidP="00363518">
      <w:pPr>
        <w:pStyle w:val="ListParagraph"/>
        <w:jc w:val="both"/>
      </w:pPr>
    </w:p>
    <w:p w:rsidR="00220960" w:rsidRDefault="00220960"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220960" w:rsidRDefault="00220960" w:rsidP="008B6F49">
      <w:pPr>
        <w:tabs>
          <w:tab w:val="left" w:pos="6105"/>
        </w:tabs>
        <w:jc w:val="center"/>
      </w:pPr>
    </w:p>
    <w:p w:rsidR="00220960" w:rsidRDefault="00220960" w:rsidP="008B6F49">
      <w:pPr>
        <w:tabs>
          <w:tab w:val="left" w:pos="6105"/>
        </w:tabs>
        <w:jc w:val="center"/>
        <w:rPr>
          <w:b/>
          <w:color w:val="548DD4" w:themeColor="text2" w:themeTint="99"/>
          <w:u w:val="single"/>
        </w:rPr>
      </w:pPr>
      <w:r>
        <w:rPr>
          <w:b/>
          <w:color w:val="548DD4" w:themeColor="text2" w:themeTint="99"/>
          <w:u w:val="single"/>
        </w:rPr>
        <w:t>TELEPHONE NUMBERS YOU MIGHT FIND USEFUL</w:t>
      </w:r>
    </w:p>
    <w:p w:rsidR="00220960" w:rsidRDefault="00220960" w:rsidP="008B6F49">
      <w:pPr>
        <w:tabs>
          <w:tab w:val="left" w:pos="6105"/>
        </w:tabs>
        <w:jc w:val="center"/>
        <w:rPr>
          <w:b/>
          <w:color w:val="548DD4" w:themeColor="text2" w:themeTint="99"/>
          <w:u w:val="single"/>
        </w:rPr>
      </w:pPr>
    </w:p>
    <w:p w:rsidR="00220960" w:rsidRPr="00220960" w:rsidRDefault="00220960" w:rsidP="008B6F49">
      <w:pPr>
        <w:tabs>
          <w:tab w:val="left" w:pos="6105"/>
        </w:tabs>
        <w:jc w:val="center"/>
        <w:rPr>
          <w:color w:val="548DD4" w:themeColor="text2" w:themeTint="99"/>
          <w:u w:val="single"/>
        </w:rPr>
      </w:pPr>
      <w:r w:rsidRPr="00220960">
        <w:rPr>
          <w:color w:val="548DD4" w:themeColor="text2" w:themeTint="99"/>
          <w:u w:val="single"/>
        </w:rPr>
        <w:t>North Tyneside Child Complaints Officer</w:t>
      </w:r>
    </w:p>
    <w:p w:rsidR="005572F7" w:rsidRDefault="005572F7" w:rsidP="008B6F49">
      <w:pPr>
        <w:tabs>
          <w:tab w:val="left" w:pos="6105"/>
        </w:tabs>
        <w:jc w:val="center"/>
        <w:rPr>
          <w:color w:val="548DD4" w:themeColor="text2" w:themeTint="99"/>
        </w:rPr>
      </w:pPr>
      <w:r>
        <w:rPr>
          <w:color w:val="548DD4" w:themeColor="text2" w:themeTint="99"/>
        </w:rPr>
        <w:t xml:space="preserve">Website: </w:t>
      </w:r>
      <w:hyperlink r:id="rId12" w:history="1">
        <w:r w:rsidRPr="00F016DB">
          <w:rPr>
            <w:rStyle w:val="Hyperlink"/>
          </w:rPr>
          <w:t>www.northtyneside.gov.uk/custserv/complaints</w:t>
        </w:r>
      </w:hyperlink>
    </w:p>
    <w:p w:rsidR="005572F7" w:rsidRDefault="005572F7" w:rsidP="008B6F49">
      <w:pPr>
        <w:tabs>
          <w:tab w:val="left" w:pos="6105"/>
        </w:tabs>
        <w:jc w:val="center"/>
        <w:rPr>
          <w:color w:val="548DD4" w:themeColor="text2" w:themeTint="99"/>
        </w:rPr>
      </w:pPr>
      <w:r>
        <w:rPr>
          <w:color w:val="548DD4" w:themeColor="text2" w:themeTint="99"/>
        </w:rPr>
        <w:t xml:space="preserve">Email: </w:t>
      </w:r>
      <w:hyperlink r:id="rId13" w:history="1">
        <w:r w:rsidRPr="00F016DB">
          <w:rPr>
            <w:rStyle w:val="Hyperlink"/>
          </w:rPr>
          <w:t>customerliasonoffice@northtyneside.gov.uk</w:t>
        </w:r>
      </w:hyperlink>
      <w:r>
        <w:rPr>
          <w:color w:val="548DD4" w:themeColor="text2" w:themeTint="99"/>
        </w:rPr>
        <w:t xml:space="preserve"> </w:t>
      </w:r>
    </w:p>
    <w:p w:rsidR="00220960" w:rsidRDefault="00220960" w:rsidP="008B6F49">
      <w:pPr>
        <w:tabs>
          <w:tab w:val="left" w:pos="6105"/>
        </w:tabs>
        <w:jc w:val="center"/>
        <w:rPr>
          <w:color w:val="548DD4" w:themeColor="text2" w:themeTint="99"/>
        </w:rPr>
      </w:pPr>
      <w:r>
        <w:rPr>
          <w:color w:val="548DD4" w:themeColor="text2" w:themeTint="99"/>
        </w:rPr>
        <w:t>0191 6432280</w:t>
      </w:r>
    </w:p>
    <w:p w:rsidR="00220960" w:rsidRDefault="005572F7" w:rsidP="008B6F49">
      <w:pPr>
        <w:tabs>
          <w:tab w:val="left" w:pos="6105"/>
        </w:tabs>
        <w:jc w:val="center"/>
        <w:rPr>
          <w:color w:val="548DD4" w:themeColor="text2" w:themeTint="99"/>
          <w:u w:val="single"/>
        </w:rPr>
      </w:pPr>
      <w:r>
        <w:rPr>
          <w:color w:val="548DD4" w:themeColor="text2" w:themeTint="99"/>
          <w:u w:val="single"/>
        </w:rPr>
        <w:t xml:space="preserve">Durham Child Complaints Officer </w:t>
      </w:r>
    </w:p>
    <w:p w:rsidR="00CD60F2" w:rsidRPr="005572F7" w:rsidRDefault="005572F7" w:rsidP="008B6F49">
      <w:pPr>
        <w:tabs>
          <w:tab w:val="left" w:pos="6105"/>
        </w:tabs>
        <w:jc w:val="center"/>
        <w:rPr>
          <w:color w:val="548DD4" w:themeColor="text2" w:themeTint="99"/>
        </w:rPr>
      </w:pPr>
      <w:r w:rsidRPr="005572F7">
        <w:rPr>
          <w:color w:val="548DD4" w:themeColor="text2" w:themeTint="99"/>
        </w:rPr>
        <w:t>0300 0265 762</w:t>
      </w:r>
    </w:p>
    <w:p w:rsidR="00220960" w:rsidRPr="00220960" w:rsidRDefault="008A0D57" w:rsidP="008B6F49">
      <w:pPr>
        <w:tabs>
          <w:tab w:val="left" w:pos="6105"/>
        </w:tabs>
        <w:jc w:val="center"/>
        <w:rPr>
          <w:color w:val="548DD4" w:themeColor="text2" w:themeTint="99"/>
          <w:u w:val="single"/>
        </w:rPr>
      </w:pPr>
      <w:r>
        <w:rPr>
          <w:color w:val="548DD4" w:themeColor="text2" w:themeTint="99"/>
          <w:u w:val="single"/>
        </w:rPr>
        <w:t>Hartlepool</w:t>
      </w:r>
      <w:r w:rsidR="00220960" w:rsidRPr="00220960">
        <w:rPr>
          <w:color w:val="548DD4" w:themeColor="text2" w:themeTint="99"/>
          <w:u w:val="single"/>
        </w:rPr>
        <w:t xml:space="preserve"> Child Complaints Officer</w:t>
      </w:r>
    </w:p>
    <w:p w:rsidR="00220960" w:rsidRDefault="008A0D57" w:rsidP="008B6F49">
      <w:pPr>
        <w:tabs>
          <w:tab w:val="left" w:pos="6105"/>
        </w:tabs>
        <w:jc w:val="center"/>
        <w:rPr>
          <w:color w:val="548DD4" w:themeColor="text2" w:themeTint="99"/>
        </w:rPr>
      </w:pPr>
      <w:r>
        <w:rPr>
          <w:color w:val="548DD4" w:themeColor="text2" w:themeTint="99"/>
        </w:rPr>
        <w:t>01429</w:t>
      </w:r>
      <w:r w:rsidR="005572F7">
        <w:rPr>
          <w:color w:val="548DD4" w:themeColor="text2" w:themeTint="99"/>
        </w:rPr>
        <w:t xml:space="preserve"> </w:t>
      </w:r>
      <w:r>
        <w:rPr>
          <w:color w:val="548DD4" w:themeColor="text2" w:themeTint="99"/>
        </w:rPr>
        <w:t>284020</w:t>
      </w:r>
    </w:p>
    <w:p w:rsidR="00363518" w:rsidRPr="005572F7" w:rsidRDefault="008A0D57" w:rsidP="00363518">
      <w:pPr>
        <w:tabs>
          <w:tab w:val="left" w:pos="6105"/>
        </w:tabs>
        <w:jc w:val="center"/>
        <w:rPr>
          <w:color w:val="548DD4" w:themeColor="text2" w:themeTint="99"/>
          <w:u w:val="single"/>
        </w:rPr>
      </w:pPr>
      <w:r w:rsidRPr="005572F7">
        <w:rPr>
          <w:color w:val="548DD4" w:themeColor="text2" w:themeTint="99"/>
          <w:u w:val="single"/>
        </w:rPr>
        <w:t>Northumberland</w:t>
      </w:r>
      <w:r w:rsidR="00220960" w:rsidRPr="005572F7">
        <w:rPr>
          <w:color w:val="548DD4" w:themeColor="text2" w:themeTint="99"/>
          <w:u w:val="single"/>
        </w:rPr>
        <w:t xml:space="preserve"> Child Complaints Officer</w:t>
      </w:r>
    </w:p>
    <w:p w:rsidR="00220960" w:rsidRDefault="00DC60CA" w:rsidP="005572F7">
      <w:pPr>
        <w:tabs>
          <w:tab w:val="left" w:pos="6105"/>
        </w:tabs>
        <w:jc w:val="center"/>
        <w:rPr>
          <w:color w:val="548DD4" w:themeColor="text2" w:themeTint="99"/>
        </w:rPr>
      </w:pPr>
      <w:r w:rsidRPr="005572F7">
        <w:rPr>
          <w:color w:val="548DD4" w:themeColor="text2" w:themeTint="99"/>
        </w:rPr>
        <w:t>0800373615</w:t>
      </w:r>
    </w:p>
    <w:p w:rsidR="005572F7" w:rsidRDefault="005572F7" w:rsidP="005572F7">
      <w:pPr>
        <w:tabs>
          <w:tab w:val="left" w:pos="6105"/>
        </w:tabs>
        <w:jc w:val="center"/>
        <w:rPr>
          <w:color w:val="548DD4" w:themeColor="text2" w:themeTint="99"/>
        </w:rPr>
      </w:pPr>
      <w:r>
        <w:rPr>
          <w:color w:val="548DD4" w:themeColor="text2" w:themeTint="99"/>
        </w:rPr>
        <w:t>Text 07766631901</w:t>
      </w:r>
    </w:p>
    <w:p w:rsidR="005572F7" w:rsidRDefault="005572F7" w:rsidP="005572F7">
      <w:pPr>
        <w:tabs>
          <w:tab w:val="left" w:pos="6105"/>
        </w:tabs>
        <w:jc w:val="center"/>
        <w:rPr>
          <w:color w:val="548DD4" w:themeColor="text2" w:themeTint="99"/>
          <w:u w:val="single"/>
        </w:rPr>
      </w:pPr>
      <w:r w:rsidRPr="005572F7">
        <w:rPr>
          <w:color w:val="548DD4" w:themeColor="text2" w:themeTint="99"/>
          <w:u w:val="single"/>
        </w:rPr>
        <w:t>Sunderland Child Complaints Officer</w:t>
      </w:r>
    </w:p>
    <w:p w:rsidR="005572F7" w:rsidRDefault="005572F7" w:rsidP="005572F7">
      <w:pPr>
        <w:tabs>
          <w:tab w:val="left" w:pos="6105"/>
        </w:tabs>
        <w:jc w:val="center"/>
        <w:rPr>
          <w:color w:val="548DD4" w:themeColor="text2" w:themeTint="99"/>
        </w:rPr>
      </w:pPr>
      <w:r>
        <w:rPr>
          <w:color w:val="548DD4" w:themeColor="text2" w:themeTint="99"/>
        </w:rPr>
        <w:t>0191 561 1296</w:t>
      </w:r>
    </w:p>
    <w:p w:rsidR="005572F7" w:rsidRPr="005572F7" w:rsidRDefault="005572F7" w:rsidP="005572F7">
      <w:pPr>
        <w:tabs>
          <w:tab w:val="left" w:pos="6105"/>
        </w:tabs>
        <w:jc w:val="center"/>
        <w:rPr>
          <w:color w:val="548DD4" w:themeColor="text2" w:themeTint="99"/>
          <w:u w:val="single"/>
        </w:rPr>
      </w:pPr>
      <w:r w:rsidRPr="005572F7">
        <w:rPr>
          <w:color w:val="548DD4" w:themeColor="text2" w:themeTint="99"/>
          <w:u w:val="single"/>
        </w:rPr>
        <w:t>Newcastle Child Complaints Officer</w:t>
      </w:r>
    </w:p>
    <w:p w:rsidR="005572F7" w:rsidRPr="005572F7" w:rsidRDefault="005572F7" w:rsidP="005572F7">
      <w:pPr>
        <w:tabs>
          <w:tab w:val="left" w:pos="6105"/>
        </w:tabs>
        <w:jc w:val="center"/>
        <w:rPr>
          <w:color w:val="548DD4" w:themeColor="text2" w:themeTint="99"/>
        </w:rPr>
      </w:pPr>
      <w:r>
        <w:rPr>
          <w:color w:val="548DD4" w:themeColor="text2" w:themeTint="99"/>
        </w:rPr>
        <w:t>0191 277 7427</w:t>
      </w:r>
    </w:p>
    <w:p w:rsidR="00220960" w:rsidRDefault="00220960" w:rsidP="008B6F49">
      <w:pPr>
        <w:tabs>
          <w:tab w:val="left" w:pos="6105"/>
        </w:tabs>
        <w:jc w:val="center"/>
        <w:rPr>
          <w:color w:val="548DD4" w:themeColor="text2" w:themeTint="99"/>
        </w:rPr>
      </w:pPr>
    </w:p>
    <w:p w:rsidR="00220960" w:rsidRDefault="00220960" w:rsidP="008B6F49">
      <w:pPr>
        <w:tabs>
          <w:tab w:val="left" w:pos="6105"/>
        </w:tabs>
        <w:jc w:val="center"/>
        <w:rPr>
          <w:color w:val="548DD4" w:themeColor="text2" w:themeTint="99"/>
        </w:rPr>
      </w:pPr>
      <w:bookmarkStart w:id="0" w:name="_GoBack"/>
      <w:bookmarkEnd w:id="0"/>
    </w:p>
    <w:p w:rsidR="00220960" w:rsidRDefault="00220960" w:rsidP="008B6F49">
      <w:pPr>
        <w:tabs>
          <w:tab w:val="left" w:pos="6105"/>
        </w:tabs>
        <w:jc w:val="center"/>
        <w:rPr>
          <w:color w:val="548DD4" w:themeColor="text2" w:themeTint="99"/>
        </w:rPr>
      </w:pPr>
    </w:p>
    <w:p w:rsidR="00220960" w:rsidRPr="00220960" w:rsidRDefault="00220960" w:rsidP="008B6F49">
      <w:pPr>
        <w:tabs>
          <w:tab w:val="left" w:pos="6105"/>
        </w:tabs>
        <w:jc w:val="center"/>
      </w:pPr>
      <w:r w:rsidRPr="00220960">
        <w:t>There may be times where you feel that you are unable to speak to staff about things you are not happy with. If this is the case, there are other people who will be prepared to listen to what you have to say. Below is a list of external agencies and Ofsted who are there to help you the best they can.</w:t>
      </w:r>
    </w:p>
    <w:p w:rsidR="00220960" w:rsidRPr="00220960" w:rsidRDefault="00220960" w:rsidP="008B6F49">
      <w:pPr>
        <w:tabs>
          <w:tab w:val="left" w:pos="6105"/>
        </w:tabs>
        <w:jc w:val="center"/>
      </w:pPr>
      <w:r w:rsidRPr="00220960">
        <w:t>Ofsted</w:t>
      </w:r>
    </w:p>
    <w:p w:rsidR="00220960" w:rsidRPr="00220960" w:rsidRDefault="00220960" w:rsidP="008B6F49">
      <w:pPr>
        <w:tabs>
          <w:tab w:val="left" w:pos="6105"/>
        </w:tabs>
        <w:jc w:val="center"/>
      </w:pPr>
      <w:r w:rsidRPr="00220960">
        <w:t>P0 Box 4317</w:t>
      </w:r>
    </w:p>
    <w:p w:rsidR="00220960" w:rsidRPr="00220960" w:rsidRDefault="00220960" w:rsidP="008B6F49">
      <w:pPr>
        <w:tabs>
          <w:tab w:val="left" w:pos="6105"/>
        </w:tabs>
        <w:jc w:val="center"/>
      </w:pPr>
      <w:r w:rsidRPr="00220960">
        <w:t>Manchester</w:t>
      </w:r>
    </w:p>
    <w:p w:rsidR="00220960" w:rsidRPr="00220960" w:rsidRDefault="00220960" w:rsidP="008B6F49">
      <w:pPr>
        <w:tabs>
          <w:tab w:val="left" w:pos="6105"/>
        </w:tabs>
        <w:jc w:val="center"/>
      </w:pPr>
      <w:r w:rsidRPr="00220960">
        <w:t>M61 0AW</w:t>
      </w:r>
    </w:p>
    <w:p w:rsidR="00220960" w:rsidRPr="00220960" w:rsidRDefault="00220960" w:rsidP="008B6F49">
      <w:pPr>
        <w:tabs>
          <w:tab w:val="left" w:pos="6105"/>
        </w:tabs>
        <w:jc w:val="center"/>
      </w:pPr>
      <w:r w:rsidRPr="00220960">
        <w:t>Tel: 0300 123 1231</w:t>
      </w:r>
    </w:p>
    <w:p w:rsidR="00220960" w:rsidRPr="00220960" w:rsidRDefault="00220960" w:rsidP="008B6F49">
      <w:pPr>
        <w:tabs>
          <w:tab w:val="left" w:pos="6105"/>
        </w:tabs>
        <w:jc w:val="center"/>
      </w:pPr>
    </w:p>
    <w:p w:rsidR="00220960" w:rsidRPr="00220960" w:rsidRDefault="00220960" w:rsidP="008B6F49">
      <w:pPr>
        <w:tabs>
          <w:tab w:val="left" w:pos="6105"/>
        </w:tabs>
        <w:jc w:val="center"/>
      </w:pPr>
      <w:r w:rsidRPr="00220960">
        <w:t>Child Line</w:t>
      </w:r>
    </w:p>
    <w:p w:rsidR="00220960" w:rsidRPr="00220960" w:rsidRDefault="00220960" w:rsidP="008B6F49">
      <w:pPr>
        <w:tabs>
          <w:tab w:val="left" w:pos="6105"/>
        </w:tabs>
        <w:jc w:val="center"/>
      </w:pPr>
      <w:r w:rsidRPr="00220960">
        <w:t>24 hour service</w:t>
      </w:r>
    </w:p>
    <w:p w:rsidR="00220960" w:rsidRPr="00220960" w:rsidRDefault="00220960" w:rsidP="008B6F49">
      <w:pPr>
        <w:tabs>
          <w:tab w:val="left" w:pos="6105"/>
        </w:tabs>
        <w:jc w:val="center"/>
      </w:pPr>
      <w:r w:rsidRPr="00220960">
        <w:t>0800 1111</w:t>
      </w: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rPr>
          <w:b/>
          <w:color w:val="548DD4" w:themeColor="text2" w:themeTint="99"/>
          <w:u w:val="single"/>
        </w:rPr>
      </w:pPr>
    </w:p>
    <w:p w:rsidR="00220960" w:rsidRDefault="00220960" w:rsidP="008B6F49">
      <w:pPr>
        <w:tabs>
          <w:tab w:val="left" w:pos="6105"/>
        </w:tabs>
        <w:jc w:val="center"/>
      </w:pPr>
      <w:r w:rsidRPr="00220960">
        <w:t xml:space="preserve">We would </w:t>
      </w:r>
      <w:r>
        <w:t>like to think you are happy with us at Howard House.</w:t>
      </w:r>
    </w:p>
    <w:p w:rsidR="00220960" w:rsidRDefault="00220960" w:rsidP="008B6F49">
      <w:pPr>
        <w:tabs>
          <w:tab w:val="left" w:pos="6105"/>
        </w:tabs>
        <w:jc w:val="center"/>
      </w:pPr>
      <w:r>
        <w:t>We hope that we are taking into account your needs, likes and dislikes in an appropriate manner.</w:t>
      </w:r>
    </w:p>
    <w:p w:rsidR="00220960" w:rsidRDefault="00220960" w:rsidP="008B6F49">
      <w:pPr>
        <w:tabs>
          <w:tab w:val="left" w:pos="6105"/>
        </w:tabs>
        <w:jc w:val="center"/>
      </w:pPr>
      <w:r>
        <w:t xml:space="preserve">We do recognise that there may be times when you feel that you have </w:t>
      </w:r>
      <w:r w:rsidR="00B71281">
        <w:t>a complaint or grievance or that there is something you need to tell us about.</w:t>
      </w:r>
    </w:p>
    <w:p w:rsidR="00B71281" w:rsidRDefault="00B71281" w:rsidP="008B6F49">
      <w:pPr>
        <w:tabs>
          <w:tab w:val="left" w:pos="6105"/>
        </w:tabs>
        <w:jc w:val="center"/>
      </w:pPr>
      <w:r>
        <w:t>You do of course have the right to make a complaint and understand that the complaint will be dealt with the right way.</w:t>
      </w:r>
    </w:p>
    <w:p w:rsidR="00B71281" w:rsidRDefault="00B71281" w:rsidP="008B6F49">
      <w:pPr>
        <w:tabs>
          <w:tab w:val="left" w:pos="6105"/>
        </w:tabs>
        <w:jc w:val="center"/>
      </w:pPr>
      <w:r>
        <w:t>We would like to outline the route that you should take if you wish to make a complaint.</w:t>
      </w: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363518" w:rsidP="008B6F49">
      <w:pPr>
        <w:tabs>
          <w:tab w:val="left" w:pos="6105"/>
        </w:tabs>
        <w:jc w:val="center"/>
      </w:pPr>
      <w:r>
        <w:rPr>
          <w:noProof/>
          <w:color w:val="0000FF"/>
          <w:lang w:eastAsia="en-GB"/>
        </w:rPr>
        <w:lastRenderedPageBreak/>
        <w:drawing>
          <wp:inline distT="0" distB="0" distL="0" distR="0">
            <wp:extent cx="3486304" cy="1959303"/>
            <wp:effectExtent l="19050" t="0" r="0" b="0"/>
            <wp:docPr id="4" name="irc_mi" descr="http://yaleherald.com/wp-content/uploads/2012/09/5540463792_5ed995cd6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yaleherald.com/wp-content/uploads/2012/09/5540463792_5ed995cd6a.jpg">
                      <a:hlinkClick r:id="rId14"/>
                    </pic:cNvPr>
                    <pic:cNvPicPr>
                      <a:picLocks noChangeAspect="1" noChangeArrowheads="1"/>
                    </pic:cNvPicPr>
                  </pic:nvPicPr>
                  <pic:blipFill>
                    <a:blip r:embed="rId15" cstate="print"/>
                    <a:srcRect/>
                    <a:stretch>
                      <a:fillRect/>
                    </a:stretch>
                  </pic:blipFill>
                  <pic:spPr bwMode="auto">
                    <a:xfrm>
                      <a:off x="0" y="0"/>
                      <a:ext cx="3486304" cy="1959303"/>
                    </a:xfrm>
                    <a:prstGeom prst="rect">
                      <a:avLst/>
                    </a:prstGeom>
                    <a:noFill/>
                    <a:ln w="9525">
                      <a:noFill/>
                      <a:miter lim="800000"/>
                      <a:headEnd/>
                      <a:tailEnd/>
                    </a:ln>
                  </pic:spPr>
                </pic:pic>
              </a:graphicData>
            </a:graphic>
          </wp:inline>
        </w:drawing>
      </w: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r>
        <w:t>I agree that I have been given a copy of this leaflet and have been advised that I can speak to a member of staff at any time I feel the need to complain about something.</w:t>
      </w:r>
    </w:p>
    <w:p w:rsidR="00B71281" w:rsidRDefault="00B71281" w:rsidP="008B6F49">
      <w:pPr>
        <w:tabs>
          <w:tab w:val="left" w:pos="6105"/>
        </w:tabs>
        <w:jc w:val="center"/>
      </w:pPr>
    </w:p>
    <w:p w:rsidR="00B71281" w:rsidRDefault="00B71281" w:rsidP="008B6F49">
      <w:pPr>
        <w:tabs>
          <w:tab w:val="left" w:pos="6105"/>
        </w:tabs>
        <w:jc w:val="center"/>
      </w:pPr>
      <w:r>
        <w:t>Signed: .....................</w:t>
      </w:r>
    </w:p>
    <w:p w:rsidR="00B71281" w:rsidRDefault="00B71281" w:rsidP="008B6F49">
      <w:pPr>
        <w:tabs>
          <w:tab w:val="left" w:pos="6105"/>
        </w:tabs>
        <w:jc w:val="center"/>
      </w:pPr>
      <w:r>
        <w:t>Date: ........................</w:t>
      </w: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B71281" w:rsidP="008B6F49">
      <w:pPr>
        <w:tabs>
          <w:tab w:val="left" w:pos="6105"/>
        </w:tabs>
        <w:jc w:val="center"/>
      </w:pPr>
    </w:p>
    <w:p w:rsidR="00B71281" w:rsidRDefault="0047132E" w:rsidP="008B6F49">
      <w:pPr>
        <w:tabs>
          <w:tab w:val="left" w:pos="6105"/>
        </w:tabs>
        <w:jc w:val="center"/>
      </w:pPr>
      <w:r>
        <w:rPr>
          <w:noProof/>
          <w:lang w:eastAsia="en-GB"/>
        </w:rPr>
        <w:lastRenderedPageBreak/>
        <w:drawing>
          <wp:inline distT="0" distB="0" distL="0" distR="0">
            <wp:extent cx="3495396" cy="2330436"/>
            <wp:effectExtent l="19050" t="0" r="0" b="0"/>
            <wp:docPr id="6" name="Picture 4" descr="IMG_4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20.JPG"/>
                    <pic:cNvPicPr/>
                  </pic:nvPicPr>
                  <pic:blipFill>
                    <a:blip r:embed="rId16" cstate="print"/>
                    <a:stretch>
                      <a:fillRect/>
                    </a:stretch>
                  </pic:blipFill>
                  <pic:spPr>
                    <a:xfrm>
                      <a:off x="0" y="0"/>
                      <a:ext cx="3505832" cy="2337394"/>
                    </a:xfrm>
                    <a:prstGeom prst="rect">
                      <a:avLst/>
                    </a:prstGeom>
                  </pic:spPr>
                </pic:pic>
              </a:graphicData>
            </a:graphic>
          </wp:inline>
        </w:drawing>
      </w:r>
    </w:p>
    <w:p w:rsidR="00B71281" w:rsidRDefault="00B71281" w:rsidP="008B6F49">
      <w:pPr>
        <w:tabs>
          <w:tab w:val="left" w:pos="6105"/>
        </w:tabs>
        <w:jc w:val="center"/>
      </w:pPr>
    </w:p>
    <w:p w:rsidR="008B6F49" w:rsidRDefault="008B6F49" w:rsidP="008B6F49">
      <w:pPr>
        <w:tabs>
          <w:tab w:val="left" w:pos="6105"/>
        </w:tabs>
        <w:jc w:val="center"/>
      </w:pPr>
    </w:p>
    <w:p w:rsidR="008B6F49" w:rsidRDefault="008B6F49" w:rsidP="008B6F49">
      <w:pPr>
        <w:tabs>
          <w:tab w:val="left" w:pos="6105"/>
        </w:tabs>
        <w:jc w:val="center"/>
      </w:pPr>
    </w:p>
    <w:p w:rsidR="00B71281" w:rsidRDefault="00B71281" w:rsidP="008B6F49">
      <w:pPr>
        <w:tabs>
          <w:tab w:val="left" w:pos="6105"/>
        </w:tabs>
        <w:jc w:val="center"/>
      </w:pPr>
      <w:r>
        <w:t>CONTACT DETAILS FOR HOWARD HOUSE TO PASS ON TO YOUR FAMILY AND FRIENDS</w:t>
      </w:r>
    </w:p>
    <w:p w:rsidR="00B71281" w:rsidRDefault="00B71281" w:rsidP="008B6F49">
      <w:pPr>
        <w:tabs>
          <w:tab w:val="left" w:pos="6105"/>
        </w:tabs>
        <w:jc w:val="center"/>
      </w:pPr>
      <w:r>
        <w:t>Howard House</w:t>
      </w:r>
    </w:p>
    <w:p w:rsidR="00B71281" w:rsidRDefault="00B71281" w:rsidP="008B6F49">
      <w:pPr>
        <w:tabs>
          <w:tab w:val="left" w:pos="6105"/>
        </w:tabs>
        <w:jc w:val="center"/>
      </w:pPr>
      <w:r>
        <w:t>Netherton Colliery</w:t>
      </w:r>
    </w:p>
    <w:p w:rsidR="00B71281" w:rsidRDefault="00B71281" w:rsidP="008B6F49">
      <w:pPr>
        <w:tabs>
          <w:tab w:val="left" w:pos="6105"/>
        </w:tabs>
        <w:jc w:val="center"/>
      </w:pPr>
      <w:r>
        <w:t>Bedlington</w:t>
      </w:r>
    </w:p>
    <w:p w:rsidR="00B71281" w:rsidRDefault="00B71281" w:rsidP="008B6F49">
      <w:pPr>
        <w:tabs>
          <w:tab w:val="left" w:pos="6105"/>
        </w:tabs>
        <w:jc w:val="center"/>
      </w:pPr>
      <w:r>
        <w:t>Northumberland</w:t>
      </w:r>
    </w:p>
    <w:p w:rsidR="00B71281" w:rsidRDefault="00B71281" w:rsidP="008B6F49">
      <w:pPr>
        <w:tabs>
          <w:tab w:val="left" w:pos="6105"/>
        </w:tabs>
        <w:jc w:val="center"/>
      </w:pPr>
      <w:r>
        <w:t>NE22 6BB</w:t>
      </w:r>
    </w:p>
    <w:p w:rsidR="00B71281" w:rsidRDefault="00B71281" w:rsidP="008B6F49">
      <w:pPr>
        <w:tabs>
          <w:tab w:val="left" w:pos="6105"/>
        </w:tabs>
        <w:jc w:val="center"/>
      </w:pPr>
    </w:p>
    <w:p w:rsidR="00B71281" w:rsidRPr="00220960" w:rsidRDefault="00B71281" w:rsidP="008B6F49">
      <w:pPr>
        <w:tabs>
          <w:tab w:val="left" w:pos="6105"/>
        </w:tabs>
        <w:jc w:val="center"/>
      </w:pPr>
      <w:r>
        <w:t>Telephone No: 01670 820320</w:t>
      </w:r>
    </w:p>
    <w:sectPr w:rsidR="00B71281" w:rsidRPr="00220960" w:rsidSect="008B6F49">
      <w:pgSz w:w="8419" w:h="11906" w:orient="landscape"/>
      <w:pgMar w:top="567" w:right="567" w:bottom="567" w:left="567"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4020"/>
    <w:multiLevelType w:val="hybridMultilevel"/>
    <w:tmpl w:val="B978C3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C1B81"/>
    <w:multiLevelType w:val="hybridMultilevel"/>
    <w:tmpl w:val="398075E0"/>
    <w:lvl w:ilvl="0" w:tplc="0809000B">
      <w:start w:val="1"/>
      <w:numFmt w:val="bullet"/>
      <w:lvlText w:val=""/>
      <w:lvlJc w:val="left"/>
      <w:pPr>
        <w:ind w:left="6480" w:hanging="360"/>
      </w:pPr>
      <w:rPr>
        <w:rFonts w:ascii="Wingdings" w:hAnsi="Wingdings"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 w15:restartNumberingAfterBreak="0">
    <w:nsid w:val="40AA05C2"/>
    <w:multiLevelType w:val="hybridMultilevel"/>
    <w:tmpl w:val="466E6D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60"/>
    <w:rsid w:val="00037A39"/>
    <w:rsid w:val="001B24D2"/>
    <w:rsid w:val="00220960"/>
    <w:rsid w:val="00363518"/>
    <w:rsid w:val="00450261"/>
    <w:rsid w:val="0047132E"/>
    <w:rsid w:val="005572F7"/>
    <w:rsid w:val="005D4CCC"/>
    <w:rsid w:val="00614330"/>
    <w:rsid w:val="00727DBF"/>
    <w:rsid w:val="008A0D57"/>
    <w:rsid w:val="008B6F49"/>
    <w:rsid w:val="00945280"/>
    <w:rsid w:val="00964800"/>
    <w:rsid w:val="00AF4838"/>
    <w:rsid w:val="00B00092"/>
    <w:rsid w:val="00B71281"/>
    <w:rsid w:val="00B73C06"/>
    <w:rsid w:val="00B76F24"/>
    <w:rsid w:val="00BC4F51"/>
    <w:rsid w:val="00BE0376"/>
    <w:rsid w:val="00C54274"/>
    <w:rsid w:val="00C82DFA"/>
    <w:rsid w:val="00CD60F2"/>
    <w:rsid w:val="00D03D56"/>
    <w:rsid w:val="00DB6741"/>
    <w:rsid w:val="00DC60CA"/>
    <w:rsid w:val="00DD1512"/>
    <w:rsid w:val="00E75DEE"/>
    <w:rsid w:val="00EC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2134"/>
  <w15:docId w15:val="{D1BBC728-1CAD-4F0A-AD1B-C19689A9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60"/>
    <w:pPr>
      <w:ind w:left="720"/>
      <w:contextualSpacing/>
    </w:pPr>
  </w:style>
  <w:style w:type="paragraph" w:styleId="BalloonText">
    <w:name w:val="Balloon Text"/>
    <w:basedOn w:val="Normal"/>
    <w:link w:val="BalloonTextChar"/>
    <w:uiPriority w:val="99"/>
    <w:semiHidden/>
    <w:unhideWhenUsed/>
    <w:rsid w:val="0061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30"/>
    <w:rPr>
      <w:rFonts w:ascii="Tahoma" w:hAnsi="Tahoma" w:cs="Tahoma"/>
      <w:sz w:val="16"/>
      <w:szCs w:val="16"/>
    </w:rPr>
  </w:style>
  <w:style w:type="character" w:styleId="Hyperlink">
    <w:name w:val="Hyperlink"/>
    <w:basedOn w:val="DefaultParagraphFont"/>
    <w:uiPriority w:val="99"/>
    <w:unhideWhenUsed/>
    <w:rsid w:val="00557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ustomerliasonoffice@northtyneside.gov.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orthtyneside.gov.uk/custserv/complai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hyperlink" Target="http://4.bp.blogspot.com/-JbhZYhhSGvQ/T0euozdFg9I/AAAAAAAAAig/M5Xqa1Hgcdc/s1600/complaint1.gi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google.co.uk/url?sa=i&amp;source=images&amp;cd=&amp;cad=rja&amp;uact=8&amp;docid=9zdksyJ3HUqtuM&amp;tbnid=2TKytvL3Mqeq1M:&amp;ved=0CAgQjRw4Mg&amp;url=http://yaleherald.com/bullblog/let-your-voice-be-heard/&amp;ei=19CFU5PcBeyB7Qae8oCADg&amp;psig=AFQjCNGjG2Tg_wNqCAA1ysfFM8eLhJ6QBQ&amp;ust=1401365079259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08F357233D134A9592AB80D0BD7609" ma:contentTypeVersion="2" ma:contentTypeDescription="Create a new document." ma:contentTypeScope="" ma:versionID="33bb06312e1cfafb6151c050c06483d5">
  <xsd:schema xmlns:xsd="http://www.w3.org/2001/XMLSchema" xmlns:xs="http://www.w3.org/2001/XMLSchema" xmlns:p="http://schemas.microsoft.com/office/2006/metadata/properties" xmlns:ns2="0f38654d-2891-415f-bec6-991dff0ef974" targetNamespace="http://schemas.microsoft.com/office/2006/metadata/properties" ma:root="true" ma:fieldsID="124979d75d13b45e8bcf506083192fd9" ns2:_="">
    <xsd:import namespace="0f38654d-2891-415f-bec6-991dff0ef97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8654d-2891-415f-bec6-991dff0ef97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7ADB5-8969-4833-8954-F75E2D30FF56}">
  <ds:schemaRefs>
    <ds:schemaRef ds:uri="http://schemas.microsoft.com/sharepoint/v3/contenttype/forms"/>
  </ds:schemaRefs>
</ds:datastoreItem>
</file>

<file path=customXml/itemProps2.xml><?xml version="1.0" encoding="utf-8"?>
<ds:datastoreItem xmlns:ds="http://schemas.openxmlformats.org/officeDocument/2006/customXml" ds:itemID="{94299EAE-FBC8-499C-8DFA-D99A76D04AAE}">
  <ds:schemaRefs>
    <ds:schemaRef ds:uri="http://purl.org/dc/dcmitype/"/>
    <ds:schemaRef ds:uri="http://purl.org/dc/elements/1.1/"/>
    <ds:schemaRef ds:uri="http://purl.org/dc/terms/"/>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0f38654d-2891-415f-bec6-991dff0ef974"/>
    <ds:schemaRef ds:uri="http://www.w3.org/XML/1998/namespace"/>
  </ds:schemaRefs>
</ds:datastoreItem>
</file>

<file path=customXml/itemProps3.xml><?xml version="1.0" encoding="utf-8"?>
<ds:datastoreItem xmlns:ds="http://schemas.openxmlformats.org/officeDocument/2006/customXml" ds:itemID="{BC1AB2E9-C1C6-4C26-8D6A-6AD1A5886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8654d-2891-415f-bec6-991dff0ef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C2ED3B-4376-4C0A-B3AD-DF950BF5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jmale</cp:lastModifiedBy>
  <cp:revision>3</cp:revision>
  <cp:lastPrinted>2015-04-16T10:58:00Z</cp:lastPrinted>
  <dcterms:created xsi:type="dcterms:W3CDTF">2017-03-28T13:54:00Z</dcterms:created>
  <dcterms:modified xsi:type="dcterms:W3CDTF">2017-03-29T13:41:00Z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0x0101003108F357233D134A9592AB80D0BD7609</vt:lpwstr>
  </property>
</Properties>
</file>