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A5EE" w14:textId="77777777" w:rsidR="00AD5560" w:rsidRDefault="00251ADE" w:rsidP="00B715AA">
      <w:pPr>
        <w:pStyle w:val="Title"/>
      </w:pPr>
      <w:r>
        <w:t>Module</w:t>
      </w:r>
      <w:r w:rsidR="00B715AA">
        <w:t xml:space="preserve"> </w:t>
      </w:r>
      <w:r>
        <w:t>0</w:t>
      </w:r>
      <w:r w:rsidR="00B715AA">
        <w:t>4 Practice Exercises</w:t>
      </w:r>
    </w:p>
    <w:p w14:paraId="6B06803D" w14:textId="77777777" w:rsidR="00B715AA" w:rsidRDefault="00B715AA" w:rsidP="00B715AA">
      <w:pPr>
        <w:pStyle w:val="Heading1"/>
      </w:pPr>
      <w:r>
        <w:t>Instructions</w:t>
      </w:r>
    </w:p>
    <w:p w14:paraId="737289C3" w14:textId="77777777" w:rsidR="00B715AA" w:rsidRDefault="00B715AA">
      <w:r>
        <w:t xml:space="preserve">Read the exercise and attempt to write the code necessary to run the query. DO NOT enter anything in the code column of the table below. After you write your code run it and see if you can see the same results that I did when I ran my query. Lastly, change the text color in the code column from white to black and compare it to your sample code. </w:t>
      </w:r>
    </w:p>
    <w:tbl>
      <w:tblPr>
        <w:tblStyle w:val="TableGrid"/>
        <w:tblW w:w="0" w:type="auto"/>
        <w:tblLook w:val="04A0" w:firstRow="1" w:lastRow="0" w:firstColumn="1" w:lastColumn="0" w:noHBand="0" w:noVBand="1"/>
      </w:tblPr>
      <w:tblGrid>
        <w:gridCol w:w="2291"/>
        <w:gridCol w:w="4674"/>
        <w:gridCol w:w="2385"/>
      </w:tblGrid>
      <w:tr w:rsidR="00B715AA" w14:paraId="3069AB86" w14:textId="77777777" w:rsidTr="00B715AA">
        <w:tc>
          <w:tcPr>
            <w:tcW w:w="3192" w:type="dxa"/>
            <w:shd w:val="clear" w:color="auto" w:fill="FFFF00"/>
          </w:tcPr>
          <w:p w14:paraId="0C1BE35F" w14:textId="77777777" w:rsidR="00B715AA" w:rsidRDefault="00B715AA">
            <w:r>
              <w:t>Exercise</w:t>
            </w:r>
          </w:p>
        </w:tc>
        <w:tc>
          <w:tcPr>
            <w:tcW w:w="3192" w:type="dxa"/>
            <w:shd w:val="clear" w:color="auto" w:fill="FFFF00"/>
          </w:tcPr>
          <w:p w14:paraId="24EE6BC9" w14:textId="77777777" w:rsidR="00B715AA" w:rsidRDefault="00B715AA">
            <w:r>
              <w:t>Expected Output</w:t>
            </w:r>
          </w:p>
        </w:tc>
        <w:tc>
          <w:tcPr>
            <w:tcW w:w="3192" w:type="dxa"/>
            <w:shd w:val="clear" w:color="auto" w:fill="FFFF00"/>
          </w:tcPr>
          <w:p w14:paraId="69A9C14E" w14:textId="77777777" w:rsidR="00B715AA" w:rsidRDefault="00B715AA" w:rsidP="005C1B61">
            <w:r>
              <w:t>Code</w:t>
            </w:r>
            <w:r w:rsidR="005C1B61">
              <w:t xml:space="preserve"> (Change Text to Black, to View Answers)</w:t>
            </w:r>
          </w:p>
        </w:tc>
      </w:tr>
      <w:tr w:rsidR="00B715AA" w14:paraId="5D69B0FC" w14:textId="77777777" w:rsidTr="00B715AA">
        <w:tc>
          <w:tcPr>
            <w:tcW w:w="3192" w:type="dxa"/>
          </w:tcPr>
          <w:p w14:paraId="60E5F384" w14:textId="77777777" w:rsidR="00B715AA" w:rsidRPr="005C1B61" w:rsidRDefault="00B715AA" w:rsidP="005C1B61">
            <w:pPr>
              <w:pStyle w:val="ListParagraph"/>
              <w:numPr>
                <w:ilvl w:val="0"/>
                <w:numId w:val="1"/>
              </w:numPr>
              <w:rPr>
                <w:sz w:val="20"/>
                <w:szCs w:val="20"/>
              </w:rPr>
            </w:pPr>
            <w:r w:rsidRPr="005C1B61">
              <w:rPr>
                <w:sz w:val="20"/>
                <w:szCs w:val="20"/>
              </w:rPr>
              <w:t>Display all records in the customer table.</w:t>
            </w:r>
          </w:p>
        </w:tc>
        <w:tc>
          <w:tcPr>
            <w:tcW w:w="3192" w:type="dxa"/>
          </w:tcPr>
          <w:p w14:paraId="70BC05DD" w14:textId="77777777" w:rsidR="00B715AA" w:rsidRPr="00C07E03" w:rsidRDefault="00C07E03">
            <w:pPr>
              <w:rPr>
                <w:sz w:val="20"/>
                <w:szCs w:val="20"/>
              </w:rPr>
            </w:pPr>
            <w:r w:rsidRPr="00C07E03">
              <w:rPr>
                <w:sz w:val="20"/>
                <w:szCs w:val="20"/>
              </w:rPr>
              <w:object w:dxaOrig="4080" w:dyaOrig="1605" w14:anchorId="5CD66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73pt" o:ole="">
                  <v:imagedata r:id="rId5" o:title=""/>
                </v:shape>
                <o:OLEObject Type="Embed" ProgID="PBrush" ShapeID="_x0000_i1025" DrawAspect="Content" ObjectID="_1618046427" r:id="rId6"/>
              </w:object>
            </w:r>
          </w:p>
        </w:tc>
        <w:tc>
          <w:tcPr>
            <w:tcW w:w="3192" w:type="dxa"/>
          </w:tcPr>
          <w:p w14:paraId="7839D33D" w14:textId="51A7456A" w:rsidR="00B715AA" w:rsidRPr="00810273" w:rsidRDefault="00810273">
            <w:pPr>
              <w:rPr>
                <w:sz w:val="20"/>
                <w:szCs w:val="20"/>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tc>
      </w:tr>
      <w:tr w:rsidR="00B715AA" w14:paraId="59E05E67" w14:textId="77777777" w:rsidTr="00B715AA">
        <w:tc>
          <w:tcPr>
            <w:tcW w:w="3192" w:type="dxa"/>
          </w:tcPr>
          <w:p w14:paraId="3AB7AE0E" w14:textId="77777777" w:rsidR="00B715AA" w:rsidRPr="005C1B61" w:rsidRDefault="00B715AA" w:rsidP="005C1B61">
            <w:pPr>
              <w:pStyle w:val="ListParagraph"/>
              <w:numPr>
                <w:ilvl w:val="0"/>
                <w:numId w:val="1"/>
              </w:numPr>
              <w:rPr>
                <w:sz w:val="20"/>
                <w:szCs w:val="20"/>
              </w:rPr>
            </w:pPr>
            <w:r w:rsidRPr="005C1B61">
              <w:rPr>
                <w:sz w:val="20"/>
                <w:szCs w:val="20"/>
              </w:rPr>
              <w:t>Display all records in the customer table, sorted by zip code in ascending order.</w:t>
            </w:r>
          </w:p>
        </w:tc>
        <w:tc>
          <w:tcPr>
            <w:tcW w:w="3192" w:type="dxa"/>
          </w:tcPr>
          <w:p w14:paraId="339D2840" w14:textId="77777777" w:rsidR="00B715AA" w:rsidRPr="00C07E03" w:rsidRDefault="00C07E03">
            <w:pPr>
              <w:rPr>
                <w:sz w:val="20"/>
                <w:szCs w:val="20"/>
              </w:rPr>
            </w:pPr>
            <w:r w:rsidRPr="00C07E03">
              <w:rPr>
                <w:sz w:val="20"/>
                <w:szCs w:val="20"/>
              </w:rPr>
              <w:object w:dxaOrig="4095" w:dyaOrig="1560" w14:anchorId="27A8EA55">
                <v:shape id="_x0000_i1026" type="#_x0000_t75" style="width:186.5pt;height:71pt" o:ole="">
                  <v:imagedata r:id="rId7" o:title=""/>
                </v:shape>
                <o:OLEObject Type="Embed" ProgID="PBrush" ShapeID="_x0000_i1026" DrawAspect="Content" ObjectID="_1618046428" r:id="rId8"/>
              </w:object>
            </w:r>
          </w:p>
        </w:tc>
        <w:tc>
          <w:tcPr>
            <w:tcW w:w="3192" w:type="dxa"/>
          </w:tcPr>
          <w:p w14:paraId="247C92AE" w14:textId="77777777" w:rsidR="00810273" w:rsidRDefault="00810273" w:rsidP="008102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2CC9EEF1" w14:textId="2CC19701" w:rsidR="00B715AA" w:rsidRPr="005C1B61" w:rsidRDefault="00810273" w:rsidP="00810273">
            <w:pPr>
              <w:rPr>
                <w:color w:val="FFFFFF" w:themeColor="background1"/>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customerzip</w:t>
            </w:r>
            <w:proofErr w:type="spellEnd"/>
          </w:p>
        </w:tc>
      </w:tr>
      <w:tr w:rsidR="00B715AA" w14:paraId="2BCF506B" w14:textId="77777777" w:rsidTr="00B715AA">
        <w:tc>
          <w:tcPr>
            <w:tcW w:w="3192" w:type="dxa"/>
          </w:tcPr>
          <w:p w14:paraId="0F9280DE" w14:textId="77777777" w:rsidR="00B715AA" w:rsidRPr="005C1B61" w:rsidRDefault="00B715AA" w:rsidP="005C1B61">
            <w:pPr>
              <w:pStyle w:val="ListParagraph"/>
              <w:numPr>
                <w:ilvl w:val="0"/>
                <w:numId w:val="1"/>
              </w:numPr>
              <w:rPr>
                <w:sz w:val="20"/>
                <w:szCs w:val="20"/>
              </w:rPr>
            </w:pPr>
            <w:r w:rsidRPr="005C1B61">
              <w:rPr>
                <w:sz w:val="20"/>
                <w:szCs w:val="20"/>
              </w:rPr>
              <w:t>Display customer names from the customer table and display them in ascending order by customer id but do not display the customer id.</w:t>
            </w:r>
          </w:p>
        </w:tc>
        <w:tc>
          <w:tcPr>
            <w:tcW w:w="3192" w:type="dxa"/>
          </w:tcPr>
          <w:p w14:paraId="02668A43" w14:textId="77777777" w:rsidR="00B715AA" w:rsidRPr="00C07E03" w:rsidRDefault="00B715AA">
            <w:pPr>
              <w:rPr>
                <w:sz w:val="20"/>
                <w:szCs w:val="20"/>
              </w:rPr>
            </w:pPr>
            <w:r w:rsidRPr="00C07E03">
              <w:rPr>
                <w:sz w:val="20"/>
                <w:szCs w:val="20"/>
              </w:rPr>
              <w:object w:dxaOrig="2280" w:dyaOrig="1470" w14:anchorId="16327EF2">
                <v:shape id="_x0000_i1027" type="#_x0000_t75" style="width:114pt;height:73.5pt" o:ole="">
                  <v:imagedata r:id="rId9" o:title=""/>
                </v:shape>
                <o:OLEObject Type="Embed" ProgID="PBrush" ShapeID="_x0000_i1027" DrawAspect="Content" ObjectID="_1618046429" r:id="rId10"/>
              </w:object>
            </w:r>
          </w:p>
        </w:tc>
        <w:tc>
          <w:tcPr>
            <w:tcW w:w="3192" w:type="dxa"/>
          </w:tcPr>
          <w:p w14:paraId="6E6B5C47" w14:textId="77777777" w:rsidR="00810273" w:rsidRDefault="00810273" w:rsidP="008102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108A7C4D" w14:textId="27BFFA91" w:rsidR="00B715AA" w:rsidRPr="005C1B61" w:rsidRDefault="00810273" w:rsidP="00810273">
            <w:pPr>
              <w:rPr>
                <w:color w:val="FFFFFF" w:themeColor="background1"/>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r w:rsidR="00B715AA" w:rsidRPr="005C1B61">
              <w:rPr>
                <w:color w:val="FFFFFF" w:themeColor="background1"/>
                <w:sz w:val="20"/>
                <w:szCs w:val="20"/>
              </w:rPr>
              <w:t>BY</w:t>
            </w:r>
            <w:proofErr w:type="spellEnd"/>
            <w:r w:rsidR="00B715AA" w:rsidRPr="005C1B61">
              <w:rPr>
                <w:color w:val="FFFFFF" w:themeColor="background1"/>
                <w:sz w:val="20"/>
                <w:szCs w:val="20"/>
              </w:rPr>
              <w:t xml:space="preserve"> customerid; </w:t>
            </w:r>
          </w:p>
        </w:tc>
      </w:tr>
      <w:tr w:rsidR="00B715AA" w14:paraId="620772D7" w14:textId="77777777" w:rsidTr="00B715AA">
        <w:tc>
          <w:tcPr>
            <w:tcW w:w="3192" w:type="dxa"/>
          </w:tcPr>
          <w:p w14:paraId="4B4CE66C" w14:textId="77777777" w:rsidR="00B715AA" w:rsidRPr="005C1B61" w:rsidRDefault="00B715AA" w:rsidP="005C1B61">
            <w:pPr>
              <w:pStyle w:val="ListParagraph"/>
              <w:numPr>
                <w:ilvl w:val="0"/>
                <w:numId w:val="1"/>
              </w:numPr>
              <w:rPr>
                <w:sz w:val="20"/>
                <w:szCs w:val="20"/>
              </w:rPr>
            </w:pPr>
            <w:r w:rsidRPr="005C1B61">
              <w:rPr>
                <w:sz w:val="20"/>
                <w:szCs w:val="20"/>
              </w:rPr>
              <w:t>Display all records in the customer table that have a zip code between 60000 and 60600.</w:t>
            </w:r>
          </w:p>
        </w:tc>
        <w:tc>
          <w:tcPr>
            <w:tcW w:w="3192" w:type="dxa"/>
          </w:tcPr>
          <w:p w14:paraId="603096FF" w14:textId="77777777" w:rsidR="00B715AA" w:rsidRPr="00C07E03" w:rsidRDefault="00C07E03">
            <w:pPr>
              <w:rPr>
                <w:sz w:val="20"/>
                <w:szCs w:val="20"/>
              </w:rPr>
            </w:pPr>
            <w:r w:rsidRPr="00C07E03">
              <w:rPr>
                <w:sz w:val="20"/>
                <w:szCs w:val="20"/>
              </w:rPr>
              <w:object w:dxaOrig="4185" w:dyaOrig="1020" w14:anchorId="2A3CC901">
                <v:shape id="_x0000_i1028" type="#_x0000_t75" style="width:167pt;height:41.5pt" o:ole="">
                  <v:imagedata r:id="rId11" o:title=""/>
                </v:shape>
                <o:OLEObject Type="Embed" ProgID="PBrush" ShapeID="_x0000_i1028" DrawAspect="Content" ObjectID="_1618046430" r:id="rId12"/>
              </w:object>
            </w:r>
          </w:p>
        </w:tc>
        <w:tc>
          <w:tcPr>
            <w:tcW w:w="3192" w:type="dxa"/>
          </w:tcPr>
          <w:p w14:paraId="5D8CAB8D" w14:textId="7F41EE89" w:rsidR="00810273" w:rsidRDefault="00810273" w:rsidP="008102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789E2034" w14:textId="77777777" w:rsidR="00810273" w:rsidRDefault="00810273" w:rsidP="008102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customerzip</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p>
          <w:p w14:paraId="1283B6C6" w14:textId="65465EE1" w:rsidR="00B715AA" w:rsidRPr="005C1B61" w:rsidRDefault="00810273" w:rsidP="00810273">
            <w:pPr>
              <w:autoSpaceDE w:val="0"/>
              <w:autoSpaceDN w:val="0"/>
              <w:adjustRightInd w:val="0"/>
              <w:rPr>
                <w:color w:val="FFFFFF" w:themeColor="background1"/>
                <w:sz w:val="20"/>
                <w:szCs w:val="20"/>
              </w:rPr>
            </w:pPr>
            <w:r>
              <w:rPr>
                <w:rFonts w:ascii="Consolas" w:hAnsi="Consolas" w:cs="Consolas"/>
                <w:color w:val="000000"/>
                <w:sz w:val="19"/>
                <w:szCs w:val="19"/>
              </w:rPr>
              <w:t xml:space="preserve">60000 </w:t>
            </w:r>
            <w:r>
              <w:rPr>
                <w:rFonts w:ascii="Consolas" w:hAnsi="Consolas" w:cs="Consolas"/>
                <w:color w:val="808080"/>
                <w:sz w:val="19"/>
                <w:szCs w:val="19"/>
              </w:rPr>
              <w:t>AND</w:t>
            </w:r>
            <w:r>
              <w:rPr>
                <w:rFonts w:ascii="Consolas" w:hAnsi="Consolas" w:cs="Consolas"/>
                <w:color w:val="000000"/>
                <w:sz w:val="19"/>
                <w:szCs w:val="19"/>
              </w:rPr>
              <w:t xml:space="preserve"> 60600</w:t>
            </w:r>
            <w:r w:rsidR="00B715AA" w:rsidRPr="005C1B61">
              <w:rPr>
                <w:color w:val="FFFFFF" w:themeColor="background1"/>
                <w:sz w:val="20"/>
                <w:szCs w:val="20"/>
              </w:rPr>
              <w:t xml:space="preserve"> customerzip &lt; '60600';</w:t>
            </w:r>
          </w:p>
        </w:tc>
      </w:tr>
      <w:tr w:rsidR="00B715AA" w14:paraId="62C0947A" w14:textId="77777777" w:rsidTr="00B715AA">
        <w:tc>
          <w:tcPr>
            <w:tcW w:w="3192" w:type="dxa"/>
          </w:tcPr>
          <w:p w14:paraId="52CD82B0" w14:textId="77777777" w:rsidR="00B715AA" w:rsidRPr="005C1B61" w:rsidRDefault="00C07E03" w:rsidP="005C1B61">
            <w:pPr>
              <w:pStyle w:val="ListParagraph"/>
              <w:numPr>
                <w:ilvl w:val="0"/>
                <w:numId w:val="1"/>
              </w:numPr>
              <w:rPr>
                <w:sz w:val="20"/>
                <w:szCs w:val="20"/>
              </w:rPr>
            </w:pPr>
            <w:r w:rsidRPr="005C1B61">
              <w:rPr>
                <w:sz w:val="20"/>
                <w:szCs w:val="20"/>
              </w:rPr>
              <w:t>Display all products with a price greater than $100.</w:t>
            </w:r>
          </w:p>
        </w:tc>
        <w:tc>
          <w:tcPr>
            <w:tcW w:w="3192" w:type="dxa"/>
          </w:tcPr>
          <w:p w14:paraId="311B78F3" w14:textId="77777777" w:rsidR="00B715AA" w:rsidRPr="00C07E03" w:rsidRDefault="00C07E03">
            <w:pPr>
              <w:rPr>
                <w:sz w:val="20"/>
                <w:szCs w:val="20"/>
              </w:rPr>
            </w:pPr>
            <w:r w:rsidRPr="00C07E03">
              <w:rPr>
                <w:sz w:val="20"/>
                <w:szCs w:val="20"/>
              </w:rPr>
              <w:object w:dxaOrig="5715" w:dyaOrig="1350" w14:anchorId="78F802F4">
                <v:shape id="_x0000_i1029" type="#_x0000_t75" style="width:223pt;height:52.5pt" o:ole="">
                  <v:imagedata r:id="rId13" o:title=""/>
                </v:shape>
                <o:OLEObject Type="Embed" ProgID="PBrush" ShapeID="_x0000_i1029" DrawAspect="Content" ObjectID="_1618046431" r:id="rId14"/>
              </w:object>
            </w:r>
          </w:p>
        </w:tc>
        <w:tc>
          <w:tcPr>
            <w:tcW w:w="3192" w:type="dxa"/>
          </w:tcPr>
          <w:p w14:paraId="26EF7265" w14:textId="77777777" w:rsidR="00810273" w:rsidRDefault="00810273" w:rsidP="008102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14:paraId="264FE994" w14:textId="4B0448C9" w:rsidR="00C07E03" w:rsidRPr="005C1B61" w:rsidRDefault="00810273" w:rsidP="00810273">
            <w:pPr>
              <w:autoSpaceDE w:val="0"/>
              <w:autoSpaceDN w:val="0"/>
              <w:adjustRightInd w:val="0"/>
              <w:rPr>
                <w:color w:val="FFFFFF" w:themeColor="background1"/>
                <w:sz w:val="20"/>
                <w:szCs w:val="20"/>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w:t>
            </w:r>
            <w:r w:rsidR="00C07E03" w:rsidRPr="005C1B61">
              <w:rPr>
                <w:color w:val="FFFFFF" w:themeColor="background1"/>
                <w:sz w:val="20"/>
                <w:szCs w:val="20"/>
              </w:rPr>
              <w:t>productprice &gt; 100;</w:t>
            </w:r>
          </w:p>
        </w:tc>
      </w:tr>
    </w:tbl>
    <w:p w14:paraId="110CF1A0" w14:textId="77777777" w:rsidR="005C1B61" w:rsidRDefault="005C1B61"/>
    <w:p w14:paraId="389E50C8" w14:textId="77777777" w:rsidR="005C1B61" w:rsidRDefault="005C1B61" w:rsidP="005C1B61">
      <w:r>
        <w:br w:type="page"/>
      </w:r>
    </w:p>
    <w:tbl>
      <w:tblPr>
        <w:tblStyle w:val="TableGrid"/>
        <w:tblW w:w="0" w:type="auto"/>
        <w:tblLook w:val="04A0" w:firstRow="1" w:lastRow="0" w:firstColumn="1" w:lastColumn="0" w:noHBand="0" w:noVBand="1"/>
      </w:tblPr>
      <w:tblGrid>
        <w:gridCol w:w="2444"/>
        <w:gridCol w:w="4236"/>
        <w:gridCol w:w="2670"/>
      </w:tblGrid>
      <w:tr w:rsidR="005C1B61" w14:paraId="3D4F21A6" w14:textId="77777777" w:rsidTr="00344770">
        <w:tc>
          <w:tcPr>
            <w:tcW w:w="3192" w:type="dxa"/>
            <w:shd w:val="clear" w:color="auto" w:fill="FFFF00"/>
          </w:tcPr>
          <w:p w14:paraId="2C8DD157" w14:textId="77777777" w:rsidR="005C1B61" w:rsidRDefault="005C1B61" w:rsidP="00344770">
            <w:r>
              <w:lastRenderedPageBreak/>
              <w:t>Exercise</w:t>
            </w:r>
          </w:p>
        </w:tc>
        <w:tc>
          <w:tcPr>
            <w:tcW w:w="3192" w:type="dxa"/>
            <w:shd w:val="clear" w:color="auto" w:fill="FFFF00"/>
          </w:tcPr>
          <w:p w14:paraId="57A4B16C" w14:textId="77777777" w:rsidR="005C1B61" w:rsidRDefault="005C1B61" w:rsidP="00344770">
            <w:r>
              <w:t>Expected Output</w:t>
            </w:r>
          </w:p>
        </w:tc>
        <w:tc>
          <w:tcPr>
            <w:tcW w:w="3192" w:type="dxa"/>
            <w:shd w:val="clear" w:color="auto" w:fill="FFFF00"/>
          </w:tcPr>
          <w:p w14:paraId="64376CA0" w14:textId="77777777" w:rsidR="005C1B61" w:rsidRDefault="005C1B61" w:rsidP="00344770">
            <w:r>
              <w:t>Code</w:t>
            </w:r>
          </w:p>
        </w:tc>
      </w:tr>
      <w:tr w:rsidR="005C1B61" w14:paraId="3BF3436F" w14:textId="77777777" w:rsidTr="00344770">
        <w:tc>
          <w:tcPr>
            <w:tcW w:w="3192" w:type="dxa"/>
          </w:tcPr>
          <w:p w14:paraId="1FCAA9E2" w14:textId="77777777" w:rsidR="005C1B61" w:rsidRPr="005C1B61" w:rsidRDefault="005C1B61" w:rsidP="00344770">
            <w:pPr>
              <w:pStyle w:val="ListParagraph"/>
              <w:numPr>
                <w:ilvl w:val="0"/>
                <w:numId w:val="1"/>
              </w:numPr>
              <w:rPr>
                <w:sz w:val="20"/>
                <w:szCs w:val="20"/>
              </w:rPr>
            </w:pPr>
            <w:r w:rsidRPr="005C1B61">
              <w:rPr>
                <w:sz w:val="20"/>
                <w:szCs w:val="20"/>
              </w:rPr>
              <w:t>Display all records in the customer table.</w:t>
            </w:r>
          </w:p>
        </w:tc>
        <w:tc>
          <w:tcPr>
            <w:tcW w:w="3192" w:type="dxa"/>
          </w:tcPr>
          <w:p w14:paraId="3CE40F01" w14:textId="77777777" w:rsidR="005C1B61" w:rsidRPr="00C07E03" w:rsidRDefault="005C1B61" w:rsidP="00344770">
            <w:pPr>
              <w:rPr>
                <w:sz w:val="20"/>
                <w:szCs w:val="20"/>
              </w:rPr>
            </w:pPr>
            <w:r w:rsidRPr="00C07E03">
              <w:rPr>
                <w:sz w:val="20"/>
                <w:szCs w:val="20"/>
              </w:rPr>
              <w:object w:dxaOrig="4080" w:dyaOrig="1605" w14:anchorId="5D963171">
                <v:shape id="_x0000_i1030" type="#_x0000_t75" style="width:184pt;height:73pt" o:ole="">
                  <v:imagedata r:id="rId5" o:title=""/>
                </v:shape>
                <o:OLEObject Type="Embed" ProgID="PBrush" ShapeID="_x0000_i1030" DrawAspect="Content" ObjectID="_1618046432" r:id="rId15"/>
              </w:object>
            </w:r>
          </w:p>
        </w:tc>
        <w:tc>
          <w:tcPr>
            <w:tcW w:w="3192" w:type="dxa"/>
          </w:tcPr>
          <w:p w14:paraId="14207348" w14:textId="2BA39ECF" w:rsidR="005C1B61" w:rsidRPr="00383A53" w:rsidRDefault="00810273" w:rsidP="00344770">
            <w:pPr>
              <w:rPr>
                <w:color w:val="FFFFFF" w:themeColor="background1"/>
                <w:sz w:val="20"/>
                <w:szCs w:val="20"/>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sidR="005C1B61" w:rsidRPr="00383A53">
              <w:rPr>
                <w:color w:val="FFFFFF" w:themeColor="background1"/>
                <w:sz w:val="20"/>
                <w:szCs w:val="20"/>
              </w:rPr>
              <w:t>rom</w:t>
            </w:r>
            <w:proofErr w:type="spellEnd"/>
            <w:r w:rsidR="005C1B61" w:rsidRPr="00383A53">
              <w:rPr>
                <w:color w:val="FFFFFF" w:themeColor="background1"/>
                <w:sz w:val="20"/>
                <w:szCs w:val="20"/>
              </w:rPr>
              <w:t xml:space="preserve"> customer;</w:t>
            </w:r>
          </w:p>
        </w:tc>
      </w:tr>
      <w:tr w:rsidR="0027069F" w14:paraId="4BEF8C4D" w14:textId="77777777" w:rsidTr="00344770">
        <w:tc>
          <w:tcPr>
            <w:tcW w:w="3192" w:type="dxa"/>
          </w:tcPr>
          <w:p w14:paraId="7E6ECE97" w14:textId="77777777" w:rsidR="0027069F" w:rsidRPr="005C1B61" w:rsidRDefault="0027069F" w:rsidP="00344770">
            <w:pPr>
              <w:pStyle w:val="ListParagraph"/>
              <w:numPr>
                <w:ilvl w:val="0"/>
                <w:numId w:val="1"/>
              </w:numPr>
              <w:rPr>
                <w:sz w:val="20"/>
                <w:szCs w:val="20"/>
              </w:rPr>
            </w:pPr>
            <w:r>
              <w:rPr>
                <w:sz w:val="20"/>
                <w:szCs w:val="20"/>
              </w:rPr>
              <w:t>Display a list of all customer names and the products that they have purchased. Hint: This one is really complex. You will select two fields from four tables and require a where clause with three conditions.</w:t>
            </w:r>
          </w:p>
        </w:tc>
        <w:tc>
          <w:tcPr>
            <w:tcW w:w="3192" w:type="dxa"/>
          </w:tcPr>
          <w:p w14:paraId="7BF86BD1" w14:textId="77777777" w:rsidR="0027069F" w:rsidRPr="00C07E03" w:rsidRDefault="0027069F" w:rsidP="00344770">
            <w:pPr>
              <w:rPr>
                <w:sz w:val="20"/>
                <w:szCs w:val="20"/>
              </w:rPr>
            </w:pPr>
            <w:r>
              <w:object w:dxaOrig="3075" w:dyaOrig="3225" w14:anchorId="65F39DFB">
                <v:shape id="_x0000_i1031" type="#_x0000_t75" style="width:154pt;height:161.5pt" o:ole="">
                  <v:imagedata r:id="rId16" o:title=""/>
                </v:shape>
                <o:OLEObject Type="Embed" ProgID="PBrush" ShapeID="_x0000_i1031" DrawAspect="Content" ObjectID="_1618046433" r:id="rId17"/>
              </w:object>
            </w:r>
          </w:p>
        </w:tc>
        <w:tc>
          <w:tcPr>
            <w:tcW w:w="3192" w:type="dxa"/>
          </w:tcPr>
          <w:p w14:paraId="5F0DE749"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soldvia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sv</w:t>
            </w:r>
            <w:proofErr w:type="spellEnd"/>
          </w:p>
          <w:p w14:paraId="336EB523"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sv</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3927BC7C"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salestransaction2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sv</w:t>
            </w:r>
            <w:r>
              <w:rPr>
                <w:rFonts w:ascii="Consolas" w:hAnsi="Consolas" w:cs="Consolas"/>
                <w:color w:val="808080"/>
                <w:sz w:val="19"/>
                <w:szCs w:val="19"/>
              </w:rPr>
              <w:t>.</w:t>
            </w:r>
            <w:r>
              <w:rPr>
                <w:rFonts w:ascii="Consolas" w:hAnsi="Consolas" w:cs="Consolas"/>
                <w:color w:val="000000"/>
                <w:sz w:val="19"/>
                <w:szCs w:val="19"/>
              </w:rPr>
              <w:t>tid</w:t>
            </w:r>
            <w:proofErr w:type="spellEnd"/>
          </w:p>
          <w:p w14:paraId="4476A070"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3EB1F422" w14:textId="77777777" w:rsidR="0027069F" w:rsidRPr="00383A53" w:rsidRDefault="0027069F" w:rsidP="0027069F">
            <w:pPr>
              <w:rPr>
                <w:color w:val="FFFFFF" w:themeColor="background1"/>
                <w:sz w:val="20"/>
                <w:szCs w:val="20"/>
              </w:rPr>
            </w:pPr>
          </w:p>
        </w:tc>
      </w:tr>
      <w:tr w:rsidR="0027069F" w14:paraId="07CD53DA" w14:textId="77777777" w:rsidTr="00344770">
        <w:tc>
          <w:tcPr>
            <w:tcW w:w="3192" w:type="dxa"/>
          </w:tcPr>
          <w:p w14:paraId="3FE6388B" w14:textId="77777777" w:rsidR="0027069F" w:rsidRDefault="0027069F" w:rsidP="00344770">
            <w:pPr>
              <w:pStyle w:val="ListParagraph"/>
              <w:numPr>
                <w:ilvl w:val="0"/>
                <w:numId w:val="1"/>
              </w:numPr>
              <w:rPr>
                <w:sz w:val="20"/>
                <w:szCs w:val="20"/>
              </w:rPr>
            </w:pPr>
            <w:r>
              <w:rPr>
                <w:sz w:val="20"/>
                <w:szCs w:val="20"/>
              </w:rPr>
              <w:t>Display a list of customers and the dates of their purchases.</w:t>
            </w:r>
          </w:p>
        </w:tc>
        <w:tc>
          <w:tcPr>
            <w:tcW w:w="3192" w:type="dxa"/>
          </w:tcPr>
          <w:p w14:paraId="7E140CC7" w14:textId="77777777" w:rsidR="0027069F" w:rsidRDefault="0027069F" w:rsidP="00344770">
            <w:r>
              <w:object w:dxaOrig="4005" w:dyaOrig="2010" w14:anchorId="4E008F88">
                <v:shape id="_x0000_i1032" type="#_x0000_t75" style="width:200.5pt;height:100.5pt" o:ole="">
                  <v:imagedata r:id="rId18" o:title=""/>
                </v:shape>
                <o:OLEObject Type="Embed" ProgID="PBrush" ShapeID="_x0000_i1032" DrawAspect="Content" ObjectID="_1618046434" r:id="rId19"/>
              </w:object>
            </w:r>
          </w:p>
        </w:tc>
        <w:tc>
          <w:tcPr>
            <w:tcW w:w="3192" w:type="dxa"/>
          </w:tcPr>
          <w:p w14:paraId="3C8B3DC4"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salestransaction2 s</w:t>
            </w:r>
          </w:p>
          <w:p w14:paraId="6C9413ED" w14:textId="44CD6B2F" w:rsidR="0027069F" w:rsidRPr="00383A53" w:rsidRDefault="001E18F4" w:rsidP="001E18F4">
            <w:pPr>
              <w:rPr>
                <w:color w:val="FFFFFF" w:themeColor="background1"/>
                <w:sz w:val="20"/>
                <w:szCs w:val="20"/>
              </w:rPr>
            </w:pPr>
            <w:r>
              <w:rPr>
                <w:rFonts w:ascii="Consolas" w:hAnsi="Consolas" w:cs="Consolas"/>
                <w:color w:val="808080"/>
                <w:sz w:val="19"/>
                <w:szCs w:val="19"/>
              </w:rPr>
              <w:t>join</w:t>
            </w:r>
            <w:r>
              <w:rPr>
                <w:rFonts w:ascii="Consolas" w:hAnsi="Consolas" w:cs="Consolas"/>
                <w:color w:val="000000"/>
                <w:sz w:val="19"/>
                <w:szCs w:val="19"/>
              </w:rPr>
              <w:t xml:space="preserve"> customer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p>
        </w:tc>
      </w:tr>
      <w:tr w:rsidR="0027069F" w14:paraId="1AA77FD7" w14:textId="77777777" w:rsidTr="00344770">
        <w:tc>
          <w:tcPr>
            <w:tcW w:w="3192" w:type="dxa"/>
          </w:tcPr>
          <w:p w14:paraId="6B168345" w14:textId="77777777" w:rsidR="0027069F" w:rsidRDefault="0027069F" w:rsidP="00344770">
            <w:pPr>
              <w:pStyle w:val="ListParagraph"/>
              <w:numPr>
                <w:ilvl w:val="0"/>
                <w:numId w:val="1"/>
              </w:numPr>
              <w:rPr>
                <w:sz w:val="20"/>
                <w:szCs w:val="20"/>
              </w:rPr>
            </w:pPr>
            <w:r>
              <w:rPr>
                <w:sz w:val="20"/>
                <w:szCs w:val="20"/>
              </w:rPr>
              <w:t>Let’s turn it up a notch. Add a customer named John Doe. Display a list of all customers and the dates of their purchases, including customers with no purchases.</w:t>
            </w:r>
          </w:p>
        </w:tc>
        <w:tc>
          <w:tcPr>
            <w:tcW w:w="3192" w:type="dxa"/>
          </w:tcPr>
          <w:p w14:paraId="59B6ED4B" w14:textId="77777777" w:rsidR="0027069F" w:rsidRDefault="0027069F" w:rsidP="00344770">
            <w:r>
              <w:object w:dxaOrig="4020" w:dyaOrig="2100" w14:anchorId="068F3D16">
                <v:shape id="_x0000_i1033" type="#_x0000_t75" style="width:201pt;height:105pt" o:ole="">
                  <v:imagedata r:id="rId20" o:title=""/>
                </v:shape>
                <o:OLEObject Type="Embed" ProgID="PBrush" ShapeID="_x0000_i1033" DrawAspect="Content" ObjectID="_1618046435" r:id="rId21"/>
              </w:object>
            </w:r>
          </w:p>
        </w:tc>
        <w:tc>
          <w:tcPr>
            <w:tcW w:w="3192" w:type="dxa"/>
          </w:tcPr>
          <w:p w14:paraId="4AF43CF8" w14:textId="74A99659"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'5-5-555'</w:t>
            </w:r>
            <w:r>
              <w:rPr>
                <w:rFonts w:ascii="Consolas" w:hAnsi="Consolas" w:cs="Consolas"/>
                <w:color w:val="808080"/>
                <w:sz w:val="19"/>
                <w:szCs w:val="19"/>
              </w:rPr>
              <w:t>,</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62615</w:t>
            </w:r>
            <w:r>
              <w:rPr>
                <w:rFonts w:ascii="Consolas" w:hAnsi="Consolas" w:cs="Consolas"/>
                <w:color w:val="808080"/>
                <w:sz w:val="19"/>
                <w:szCs w:val="19"/>
              </w:rPr>
              <w:t>)</w:t>
            </w:r>
          </w:p>
          <w:p w14:paraId="16D3CA8B"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c</w:t>
            </w:r>
          </w:p>
          <w:p w14:paraId="560DEA45"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salestransaction2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0C1848A4" w14:textId="77777777" w:rsidR="0027069F" w:rsidRPr="00383A53" w:rsidRDefault="0027069F" w:rsidP="0027069F">
            <w:pPr>
              <w:rPr>
                <w:color w:val="FFFFFF" w:themeColor="background1"/>
                <w:sz w:val="20"/>
                <w:szCs w:val="20"/>
              </w:rPr>
            </w:pPr>
          </w:p>
        </w:tc>
      </w:tr>
      <w:tr w:rsidR="0027069F" w14:paraId="46310DC8" w14:textId="77777777" w:rsidTr="00344770">
        <w:tc>
          <w:tcPr>
            <w:tcW w:w="3192" w:type="dxa"/>
          </w:tcPr>
          <w:p w14:paraId="26E020CA" w14:textId="77777777" w:rsidR="0027069F" w:rsidRDefault="00383A53" w:rsidP="00344770">
            <w:pPr>
              <w:pStyle w:val="ListParagraph"/>
              <w:numPr>
                <w:ilvl w:val="0"/>
                <w:numId w:val="1"/>
              </w:numPr>
              <w:rPr>
                <w:sz w:val="20"/>
                <w:szCs w:val="20"/>
              </w:rPr>
            </w:pPr>
            <w:r>
              <w:rPr>
                <w:sz w:val="20"/>
                <w:szCs w:val="20"/>
              </w:rPr>
              <w:t>See if you can figure out how to display only those customers who have never made a purchase.</w:t>
            </w:r>
          </w:p>
        </w:tc>
        <w:tc>
          <w:tcPr>
            <w:tcW w:w="3192" w:type="dxa"/>
          </w:tcPr>
          <w:p w14:paraId="7F56BC5F" w14:textId="77777777" w:rsidR="0027069F" w:rsidRDefault="00383A53" w:rsidP="00344770">
            <w:r>
              <w:t>Solution not provided.</w:t>
            </w:r>
          </w:p>
        </w:tc>
        <w:tc>
          <w:tcPr>
            <w:tcW w:w="3192" w:type="dxa"/>
          </w:tcPr>
          <w:p w14:paraId="78B5478F" w14:textId="77777777" w:rsidR="001E18F4" w:rsidRDefault="001E18F4" w:rsidP="001E18F4">
            <w:pPr>
              <w:autoSpaceDE w:val="0"/>
              <w:autoSpaceDN w:val="0"/>
              <w:adjustRightInd w:val="0"/>
              <w:rPr>
                <w:rFonts w:ascii="Consolas" w:hAnsi="Consolas" w:cs="Consolas"/>
                <w:color w:val="000000"/>
                <w:sz w:val="19"/>
                <w:szCs w:val="19"/>
              </w:rPr>
            </w:pPr>
          </w:p>
          <w:p w14:paraId="5D87231F"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c</w:t>
            </w:r>
          </w:p>
          <w:p w14:paraId="245B44F0"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salestransaction2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5C707B82" w14:textId="77777777" w:rsidR="001E18F4" w:rsidRDefault="001E18F4" w:rsidP="001E18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D85844B" w14:textId="0A339A5B" w:rsidR="0027069F" w:rsidRPr="0027069F" w:rsidRDefault="0027069F" w:rsidP="0027069F">
            <w:pPr>
              <w:rPr>
                <w:sz w:val="20"/>
                <w:szCs w:val="20"/>
              </w:rPr>
            </w:pPr>
            <w:bookmarkStart w:id="0" w:name="_GoBack"/>
            <w:bookmarkEnd w:id="0"/>
          </w:p>
        </w:tc>
      </w:tr>
    </w:tbl>
    <w:p w14:paraId="62EA9802" w14:textId="77777777" w:rsidR="00B715AA" w:rsidRDefault="00B715AA"/>
    <w:sectPr w:rsidR="00B7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678E"/>
    <w:multiLevelType w:val="hybridMultilevel"/>
    <w:tmpl w:val="FA228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AA"/>
    <w:rsid w:val="001E18F4"/>
    <w:rsid w:val="00251ADE"/>
    <w:rsid w:val="0027069F"/>
    <w:rsid w:val="00383A53"/>
    <w:rsid w:val="005C1B61"/>
    <w:rsid w:val="00810273"/>
    <w:rsid w:val="00AD5560"/>
    <w:rsid w:val="00B715AA"/>
    <w:rsid w:val="00C0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45B1"/>
  <w15:docId w15:val="{6DFA0B07-B6E1-4D40-83FD-B55AE25A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A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71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5A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7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 </cp:lastModifiedBy>
  <cp:revision>2</cp:revision>
  <dcterms:created xsi:type="dcterms:W3CDTF">2019-04-29T17:34:00Z</dcterms:created>
  <dcterms:modified xsi:type="dcterms:W3CDTF">2019-04-29T17:34:00Z</dcterms:modified>
</cp:coreProperties>
</file>