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6E93" w14:textId="77777777" w:rsidR="00CC4EA6" w:rsidRDefault="00CC4EA6" w:rsidP="00CC4EA6">
      <w:pPr>
        <w:pStyle w:val="Heading1"/>
      </w:pPr>
      <w:r>
        <w:t>Examples of Clustering Techniques:</w:t>
      </w:r>
    </w:p>
    <w:p w14:paraId="6126D1FF" w14:textId="77777777" w:rsidR="00CC4EA6" w:rsidRDefault="00CC4EA6" w:rsidP="00CC4EA6">
      <w:pPr>
        <w:pStyle w:val="Heading2"/>
      </w:pPr>
      <w:r>
        <w:t>K-Means</w:t>
      </w:r>
    </w:p>
    <w:p w14:paraId="29530040" w14:textId="77777777" w:rsidR="00CC4EA6" w:rsidRDefault="00CC4EA6" w:rsidP="00CC4EA6">
      <w:pPr>
        <w:pStyle w:val="Heading3"/>
      </w:pPr>
      <w:r>
        <w:tab/>
        <w:t>Short Comings:</w:t>
      </w:r>
    </w:p>
    <w:p w14:paraId="52DD7B4D" w14:textId="77777777" w:rsidR="00CC4EA6" w:rsidRDefault="00CC4EA6" w:rsidP="00CC4EA6">
      <w:pPr>
        <w:pStyle w:val="ListParagraph"/>
        <w:numPr>
          <w:ilvl w:val="0"/>
          <w:numId w:val="2"/>
        </w:numPr>
      </w:pPr>
      <w:r>
        <w:t>Undirected, no good estimate of targe</w:t>
      </w:r>
      <w:r>
        <w:t>t</w:t>
      </w:r>
    </w:p>
    <w:p w14:paraId="15AEABC1" w14:textId="77777777" w:rsidR="00CC4EA6" w:rsidRDefault="00CC4EA6" w:rsidP="00CC4EA6">
      <w:pPr>
        <w:pStyle w:val="ListParagraph"/>
        <w:numPr>
          <w:ilvl w:val="0"/>
          <w:numId w:val="2"/>
        </w:numPr>
      </w:pPr>
      <w:r>
        <w:t xml:space="preserve">R^2 can be small even when the line appears to be a good fit making the evaluation of the </w:t>
      </w:r>
      <w:r>
        <w:tab/>
        <w:t xml:space="preserve">    model difficult</w:t>
      </w:r>
    </w:p>
    <w:p w14:paraId="186916A3" w14:textId="4BB44C12" w:rsidR="00CC4EA6" w:rsidRDefault="00CC4EA6" w:rsidP="00CC4EA6">
      <w:pPr>
        <w:pStyle w:val="ListParagraph"/>
        <w:numPr>
          <w:ilvl w:val="0"/>
          <w:numId w:val="2"/>
        </w:numPr>
      </w:pPr>
      <w:r>
        <w:t>The width of the boundary of the cluster expands in all directions equally potentially combining observations in another group</w:t>
      </w:r>
    </w:p>
    <w:p w14:paraId="5ED72E72" w14:textId="3832E8A7" w:rsidR="002D2774" w:rsidRDefault="002D2774" w:rsidP="00CC4EA6">
      <w:pPr>
        <w:pStyle w:val="ListParagraph"/>
        <w:numPr>
          <w:ilvl w:val="0"/>
          <w:numId w:val="2"/>
        </w:numPr>
      </w:pPr>
      <w:r>
        <w:t>The centroid of the k-means clusters aren’t always the best approach when the cluster is between two dense regions (little data points nearby)</w:t>
      </w:r>
    </w:p>
    <w:p w14:paraId="14142F54" w14:textId="3CA4057B" w:rsidR="00132DC9" w:rsidRDefault="00132DC9" w:rsidP="00CC4EA6">
      <w:pPr>
        <w:pStyle w:val="ListParagraph"/>
        <w:numPr>
          <w:ilvl w:val="0"/>
          <w:numId w:val="2"/>
        </w:numPr>
      </w:pPr>
      <w:r>
        <w:t xml:space="preserve">Better for well defined clusters but hard to do with an automated approach because that information isn’t known before applying the </w:t>
      </w:r>
      <w:r w:rsidR="00DE665B">
        <w:t>k-means clustering technique</w:t>
      </w:r>
    </w:p>
    <w:p w14:paraId="1CDD95A6" w14:textId="0DB6F527" w:rsidR="00512804" w:rsidRDefault="00512804" w:rsidP="00512804">
      <w:pPr>
        <w:pStyle w:val="Heading3"/>
      </w:pPr>
      <w:r>
        <w:tab/>
        <w:t>S</w:t>
      </w:r>
      <w:r>
        <w:t>ome Solutions</w:t>
      </w:r>
      <w:r>
        <w:t>:</w:t>
      </w:r>
    </w:p>
    <w:p w14:paraId="3EE79AA8" w14:textId="68C99942" w:rsidR="00512804" w:rsidRDefault="00512804" w:rsidP="00512804">
      <w:pPr>
        <w:pStyle w:val="ListParagraph"/>
        <w:numPr>
          <w:ilvl w:val="0"/>
          <w:numId w:val="3"/>
        </w:numPr>
      </w:pPr>
      <w:r>
        <w:t xml:space="preserve">Transform the data so that the points rotate </w:t>
      </w:r>
      <w:r w:rsidR="000D4B4F">
        <w:t>to form a horizontal line that separates the clusters. Expand the data points vertically to allow for more separation between the clusters</w:t>
      </w:r>
    </w:p>
    <w:p w14:paraId="129635C6" w14:textId="5C9A53E7" w:rsidR="00CC4EA6" w:rsidRDefault="001539F0" w:rsidP="00AE1D58">
      <w:pPr>
        <w:pStyle w:val="ListParagraph"/>
        <w:numPr>
          <w:ilvl w:val="0"/>
          <w:numId w:val="3"/>
        </w:numPr>
      </w:pPr>
      <w:r>
        <w:t>When transforming the cluster results back to the original data points, the clusters form ellipses that do a better job defining clusters than applying the k-means to the original data set (circles)</w:t>
      </w:r>
    </w:p>
    <w:p w14:paraId="27999624" w14:textId="7F1F8DD7" w:rsidR="00CC4EA6" w:rsidRDefault="00CC4EA6" w:rsidP="00CC4EA6">
      <w:pPr>
        <w:pStyle w:val="Heading2"/>
      </w:pPr>
      <w:r>
        <w:t>G</w:t>
      </w:r>
      <w:r w:rsidR="000B1F19">
        <w:t>au</w:t>
      </w:r>
      <w:r>
        <w:t>ssian Mixture Models (GMM) / Expectation Maximization (EM)</w:t>
      </w:r>
    </w:p>
    <w:p w14:paraId="4A21B92C" w14:textId="1909584A" w:rsidR="00CC4EA6" w:rsidRDefault="000B1F19" w:rsidP="0097738D">
      <w:pPr>
        <w:pStyle w:val="ListParagraph"/>
        <w:numPr>
          <w:ilvl w:val="0"/>
          <w:numId w:val="4"/>
        </w:numPr>
      </w:pPr>
      <w:r>
        <w:t>Think of each cluster as a set of Gaussian probability distributions. The probability distribution gives the probability of a point anywhere in the space belonging to the cluster centered where Gaussian is centered</w:t>
      </w:r>
    </w:p>
    <w:p w14:paraId="4A2E439B" w14:textId="7A78C1E6" w:rsidR="000B1F19" w:rsidRDefault="000B1F19" w:rsidP="0097738D">
      <w:pPr>
        <w:pStyle w:val="ListParagraph"/>
        <w:numPr>
          <w:ilvl w:val="0"/>
          <w:numId w:val="4"/>
        </w:numPr>
      </w:pPr>
      <w:r>
        <w:t>Multi-Dimensional Gaussian:</w:t>
      </w:r>
    </w:p>
    <w:p w14:paraId="6198AE6C" w14:textId="77777777" w:rsidR="001D2C34" w:rsidRDefault="001D2C34" w:rsidP="000B1F19">
      <w:pPr>
        <w:pStyle w:val="ListParagraph"/>
        <w:numPr>
          <w:ilvl w:val="1"/>
          <w:numId w:val="4"/>
        </w:numPr>
      </w:pPr>
      <w:r>
        <w:t>In 1-dimension</w:t>
      </w:r>
    </w:p>
    <w:p w14:paraId="05B3991B" w14:textId="3E9FAC09" w:rsidR="000B1F19" w:rsidRDefault="001D2C34" w:rsidP="001D2C34">
      <w:pPr>
        <w:pStyle w:val="ListParagraph"/>
        <w:numPr>
          <w:ilvl w:val="2"/>
          <w:numId w:val="4"/>
        </w:numPr>
      </w:pPr>
      <w:r>
        <w:t>Gaussian distribution represents a bell-shaped probability distribution where the mean is zero and standard deviation is 1</w:t>
      </w:r>
    </w:p>
    <w:p w14:paraId="5F9726D5" w14:textId="420DAB5A" w:rsidR="001D2C34" w:rsidRDefault="001D2C34" w:rsidP="001D2C34">
      <w:pPr>
        <w:pStyle w:val="ListParagraph"/>
        <w:numPr>
          <w:ilvl w:val="2"/>
          <w:numId w:val="4"/>
        </w:numPr>
      </w:pPr>
      <w:r>
        <w:t>Probability is derived by calculating the area under the curve</w:t>
      </w:r>
    </w:p>
    <w:p w14:paraId="21737982" w14:textId="44048EC4" w:rsidR="001F03A9" w:rsidRDefault="001F03A9" w:rsidP="001F03A9">
      <w:pPr>
        <w:pStyle w:val="ListParagraph"/>
        <w:numPr>
          <w:ilvl w:val="3"/>
          <w:numId w:val="4"/>
        </w:numPr>
      </w:pPr>
      <w:r>
        <w:t>EX: Calculate where the value is negative. Since the normal distribution is centered at 0, the area is .5 or probability = 50%.</w:t>
      </w:r>
    </w:p>
    <w:p w14:paraId="44BEDA4D" w14:textId="67743E6F" w:rsidR="001D2C34" w:rsidRDefault="001D2C34" w:rsidP="000B1F19">
      <w:pPr>
        <w:pStyle w:val="ListParagraph"/>
        <w:numPr>
          <w:ilvl w:val="1"/>
          <w:numId w:val="4"/>
        </w:numPr>
      </w:pPr>
      <w:r>
        <w:t>In 2-dimension</w:t>
      </w:r>
    </w:p>
    <w:p w14:paraId="30B5CFA2" w14:textId="0EF2FDFF" w:rsidR="00C603EF" w:rsidRDefault="00C603EF" w:rsidP="001D2C34">
      <w:pPr>
        <w:pStyle w:val="ListParagraph"/>
        <w:numPr>
          <w:ilvl w:val="2"/>
          <w:numId w:val="4"/>
        </w:numPr>
      </w:pPr>
      <w:r>
        <w:t>Looks like a symmetric hill</w:t>
      </w:r>
    </w:p>
    <w:p w14:paraId="718C1784" w14:textId="03A0259F" w:rsidR="001D2C34" w:rsidRDefault="001D2C34" w:rsidP="001D2C34">
      <w:pPr>
        <w:pStyle w:val="ListParagraph"/>
        <w:numPr>
          <w:ilvl w:val="2"/>
          <w:numId w:val="4"/>
        </w:numPr>
      </w:pPr>
      <w:r>
        <w:t>Probability is derived by calculating the volume under the curve</w:t>
      </w:r>
    </w:p>
    <w:p w14:paraId="3EF8A57F" w14:textId="6AE0C058" w:rsidR="001F03A9" w:rsidRDefault="001F03A9" w:rsidP="001F03A9">
      <w:pPr>
        <w:pStyle w:val="ListParagraph"/>
        <w:numPr>
          <w:ilvl w:val="3"/>
          <w:numId w:val="4"/>
        </w:numPr>
      </w:pPr>
      <w:r>
        <w:t>EX: If you need to know how often two variables are negative, calculate the volume where both values are negative.</w:t>
      </w:r>
      <w:r w:rsidR="00375EB0">
        <w:t xml:space="preserve"> Answer = .25 or 25%</w:t>
      </w:r>
    </w:p>
    <w:p w14:paraId="4B3FE9CD" w14:textId="24E759BB" w:rsidR="00375EB0" w:rsidRDefault="00375EB0" w:rsidP="00375EB0">
      <w:pPr>
        <w:pStyle w:val="ListParagraph"/>
        <w:numPr>
          <w:ilvl w:val="1"/>
          <w:numId w:val="4"/>
        </w:numPr>
      </w:pPr>
      <w:r>
        <w:t>The standard deviation for a multi-dimensional distribution can be assigned by estimating the standard deviation that maximizes the likelihood of the points belonging to the cluster.</w:t>
      </w:r>
    </w:p>
    <w:p w14:paraId="5A6A3047" w14:textId="4BEB509B" w:rsidR="003379C4" w:rsidRDefault="003379C4" w:rsidP="003379C4">
      <w:pPr>
        <w:pStyle w:val="ListParagraph"/>
        <w:numPr>
          <w:ilvl w:val="0"/>
          <w:numId w:val="4"/>
        </w:numPr>
      </w:pPr>
      <w:r>
        <w:t>Gaussian for K-Means Soft Clustering</w:t>
      </w:r>
    </w:p>
    <w:p w14:paraId="1D80280C" w14:textId="2B6BAAB5" w:rsidR="003379C4" w:rsidRDefault="00BD44E8" w:rsidP="003379C4">
      <w:pPr>
        <w:pStyle w:val="ListParagraph"/>
        <w:numPr>
          <w:ilvl w:val="1"/>
          <w:numId w:val="4"/>
        </w:numPr>
      </w:pPr>
      <w:r>
        <w:t xml:space="preserve">Result of using Gaussian for K-Means = a model that scores all records to produce </w:t>
      </w:r>
      <w:r w:rsidR="000636CF">
        <w:t>probabilities (</w:t>
      </w:r>
      <w:r w:rsidR="00495266">
        <w:t xml:space="preserve">representing the likelihood) </w:t>
      </w:r>
      <w:r>
        <w:t>of each record</w:t>
      </w:r>
      <w:r w:rsidR="0073066A">
        <w:t xml:space="preserve"> </w:t>
      </w:r>
      <w:r>
        <w:t>(observation) being in each cluster.</w:t>
      </w:r>
    </w:p>
    <w:p w14:paraId="1F221A53" w14:textId="47A3F5EE" w:rsidR="00495266" w:rsidRDefault="000636CF" w:rsidP="003379C4">
      <w:pPr>
        <w:pStyle w:val="ListParagraph"/>
        <w:numPr>
          <w:ilvl w:val="1"/>
          <w:numId w:val="4"/>
        </w:numPr>
      </w:pPr>
      <w:r>
        <w:lastRenderedPageBreak/>
        <w:t>The probability of an observation being in a cluster can be calculated by the likelihood of an observation in cluster X divided by the sum of all the likelihoods</w:t>
      </w:r>
    </w:p>
    <w:p w14:paraId="5FED1ED3" w14:textId="3ED6DFC5" w:rsidR="0039628E" w:rsidRDefault="0039628E" w:rsidP="003379C4">
      <w:pPr>
        <w:pStyle w:val="ListParagraph"/>
        <w:numPr>
          <w:ilvl w:val="1"/>
          <w:numId w:val="4"/>
        </w:numPr>
      </w:pPr>
      <w:r>
        <w:t>As a result, each cluster has two assignments:</w:t>
      </w:r>
    </w:p>
    <w:p w14:paraId="54534D20" w14:textId="6276F06E" w:rsidR="0039628E" w:rsidRDefault="0039628E" w:rsidP="0039628E">
      <w:pPr>
        <w:pStyle w:val="ListParagraph"/>
        <w:numPr>
          <w:ilvl w:val="2"/>
          <w:numId w:val="4"/>
        </w:numPr>
      </w:pPr>
      <w:r>
        <w:t>The hard cluster assigned by k-means</w:t>
      </w:r>
    </w:p>
    <w:p w14:paraId="07F28B46" w14:textId="7EBCB973" w:rsidR="0039628E" w:rsidRDefault="0039628E" w:rsidP="0039628E">
      <w:pPr>
        <w:pStyle w:val="ListParagraph"/>
        <w:numPr>
          <w:ilvl w:val="2"/>
          <w:numId w:val="4"/>
        </w:numPr>
      </w:pPr>
      <w:r>
        <w:t>The soft cluster assigned by a probability of being in each cluster</w:t>
      </w:r>
    </w:p>
    <w:p w14:paraId="4CE53C40" w14:textId="5DF6D963" w:rsidR="0039628E" w:rsidRDefault="0039628E" w:rsidP="0039628E">
      <w:pPr>
        <w:pStyle w:val="ListParagraph"/>
        <w:numPr>
          <w:ilvl w:val="3"/>
          <w:numId w:val="4"/>
        </w:numPr>
      </w:pPr>
      <w:r>
        <w:t>The dominant cluster is the one with the largest probability (sometimes different from the hard cluster)</w:t>
      </w:r>
    </w:p>
    <w:p w14:paraId="61FE90B7" w14:textId="262A8102" w:rsidR="0039628E" w:rsidRDefault="0039628E" w:rsidP="0039628E">
      <w:pPr>
        <w:pStyle w:val="ListParagraph"/>
        <w:numPr>
          <w:ilvl w:val="2"/>
          <w:numId w:val="4"/>
        </w:numPr>
      </w:pPr>
      <w:r>
        <w:t>Repeat the process using the dominant cluster as the assignment to calculate the center and standard deviation of the probability distribution. Repeat until a stable set of soft clusters is formed</w:t>
      </w:r>
    </w:p>
    <w:p w14:paraId="6C4DA446" w14:textId="13866702" w:rsidR="0002232A" w:rsidRDefault="0002232A" w:rsidP="0002232A">
      <w:pPr>
        <w:pStyle w:val="ListParagraph"/>
        <w:numPr>
          <w:ilvl w:val="0"/>
          <w:numId w:val="4"/>
        </w:numPr>
      </w:pPr>
      <w:r>
        <w:t>Standard deviations for GMM do not have to be the same in all directions which result in ellipses instead of circles</w:t>
      </w:r>
    </w:p>
    <w:p w14:paraId="118D143A" w14:textId="5CA3D099" w:rsidR="0002232A" w:rsidRDefault="0002232A" w:rsidP="0002232A">
      <w:pPr>
        <w:pStyle w:val="ListParagraph"/>
        <w:numPr>
          <w:ilvl w:val="1"/>
          <w:numId w:val="4"/>
        </w:numPr>
      </w:pPr>
      <w:r>
        <w:t>This changes the shape of the Gaussian where the symmetric hill (when standard deviations are the same for all variables) now looks more like a mountain where slops can be steeper in one direction than the other</w:t>
      </w:r>
    </w:p>
    <w:p w14:paraId="4AE6705C" w14:textId="69F0F996" w:rsidR="0002232A" w:rsidRDefault="0002232A" w:rsidP="0002232A">
      <w:pPr>
        <w:pStyle w:val="ListParagraph"/>
        <w:numPr>
          <w:ilvl w:val="2"/>
          <w:numId w:val="4"/>
        </w:numPr>
      </w:pPr>
      <w:r>
        <w:t>In other words, the ellipses can be titled at any angel and be placed anywhere on the plane</w:t>
      </w:r>
    </w:p>
    <w:p w14:paraId="050769B3" w14:textId="49D8E27A" w:rsidR="0006517D" w:rsidRDefault="0006517D" w:rsidP="0006517D">
      <w:pPr>
        <w:pStyle w:val="ListParagraph"/>
        <w:numPr>
          <w:ilvl w:val="0"/>
          <w:numId w:val="4"/>
        </w:numPr>
      </w:pPr>
      <w:r>
        <w:t>Cross-sections define a particular distribution</w:t>
      </w:r>
    </w:p>
    <w:p w14:paraId="2075489A" w14:textId="787BEDBA" w:rsidR="0006517D" w:rsidRDefault="0006517D" w:rsidP="0006517D">
      <w:pPr>
        <w:pStyle w:val="ListParagraph"/>
        <w:numPr>
          <w:ilvl w:val="0"/>
          <w:numId w:val="4"/>
        </w:numPr>
      </w:pPr>
      <w:r>
        <w:t>Canonical measure defines the cross-section that is 90% of the distribution</w:t>
      </w:r>
    </w:p>
    <w:p w14:paraId="455BF0E8" w14:textId="31C5BECB" w:rsidR="0006517D" w:rsidRDefault="0006517D" w:rsidP="0006517D">
      <w:pPr>
        <w:pStyle w:val="ListParagraph"/>
        <w:numPr>
          <w:ilvl w:val="1"/>
          <w:numId w:val="4"/>
        </w:numPr>
      </w:pPr>
      <w:r>
        <w:t>i.e. 90% of the volume under the ellipse</w:t>
      </w:r>
    </w:p>
    <w:p w14:paraId="2DA011F1" w14:textId="0F592519" w:rsidR="0006517D" w:rsidRDefault="0006517D" w:rsidP="0006517D">
      <w:pPr>
        <w:pStyle w:val="ListParagraph"/>
        <w:numPr>
          <w:ilvl w:val="0"/>
          <w:numId w:val="4"/>
        </w:numPr>
      </w:pPr>
      <w:r>
        <w:t>Simplified: GMMs are fitting ellipses to best fit the data points = produce the best probabilities of membership in the clusters</w:t>
      </w:r>
    </w:p>
    <w:p w14:paraId="64EF9F01" w14:textId="465BC0D9" w:rsidR="009D6A33" w:rsidRDefault="009D6A33" w:rsidP="009D6A33">
      <w:pPr>
        <w:pStyle w:val="ListParagraph"/>
        <w:numPr>
          <w:ilvl w:val="0"/>
          <w:numId w:val="4"/>
        </w:numPr>
      </w:pPr>
      <w:r>
        <w:t>Expectation Maximization algorithm: Two steps:</w:t>
      </w:r>
    </w:p>
    <w:p w14:paraId="5527FCAA" w14:textId="77777777" w:rsidR="009D6A33" w:rsidRDefault="009D6A33" w:rsidP="009D6A33">
      <w:pPr>
        <w:pStyle w:val="ListParagraph"/>
        <w:numPr>
          <w:ilvl w:val="1"/>
          <w:numId w:val="4"/>
        </w:numPr>
      </w:pPr>
      <w:r>
        <w:t>Expectation Step: Calculates the probability of each point being in each cluster</w:t>
      </w:r>
    </w:p>
    <w:p w14:paraId="49021AC6" w14:textId="436C909B" w:rsidR="009D6A33" w:rsidRDefault="009D6A33" w:rsidP="009D6A33">
      <w:pPr>
        <w:pStyle w:val="ListParagraph"/>
        <w:numPr>
          <w:ilvl w:val="2"/>
          <w:numId w:val="4"/>
        </w:numPr>
      </w:pPr>
      <w:r>
        <w:t>INPUT: Set of cluster centroids and variance parameters for the clusters</w:t>
      </w:r>
    </w:p>
    <w:p w14:paraId="39E7ED6F" w14:textId="16A375D8" w:rsidR="009D6A33" w:rsidRDefault="009D6A33" w:rsidP="009D6A33">
      <w:pPr>
        <w:pStyle w:val="ListParagraph"/>
        <w:numPr>
          <w:ilvl w:val="2"/>
          <w:numId w:val="4"/>
        </w:numPr>
      </w:pPr>
      <w:r>
        <w:t xml:space="preserve">OUTPUT: </w:t>
      </w:r>
      <w:r w:rsidR="003D06FB">
        <w:t>Set of probabilities for each data point that represent the data point being in the cluster centered at each centroid.</w:t>
      </w:r>
    </w:p>
    <w:p w14:paraId="17ECAC6C" w14:textId="769257AB" w:rsidR="0023145E" w:rsidRDefault="0023145E" w:rsidP="0023145E">
      <w:pPr>
        <w:pStyle w:val="ListParagraph"/>
        <w:numPr>
          <w:ilvl w:val="1"/>
          <w:numId w:val="4"/>
        </w:numPr>
      </w:pPr>
      <w:r>
        <w:t xml:space="preserve">Maximization Step: </w:t>
      </w:r>
    </w:p>
    <w:p w14:paraId="673A21D9" w14:textId="5FFE79FC" w:rsidR="0023145E" w:rsidRDefault="0023145E" w:rsidP="0023145E">
      <w:pPr>
        <w:pStyle w:val="ListParagraph"/>
        <w:numPr>
          <w:ilvl w:val="2"/>
          <w:numId w:val="4"/>
        </w:numPr>
      </w:pPr>
      <w:r>
        <w:t>Recalculate the cluster centroids and distributions based on the assignments of the data points</w:t>
      </w:r>
      <w:r w:rsidR="0071183F">
        <w:t>.</w:t>
      </w:r>
    </w:p>
    <w:p w14:paraId="409AA4F8" w14:textId="232AECF5" w:rsidR="0071183F" w:rsidRDefault="0071183F" w:rsidP="0023145E">
      <w:pPr>
        <w:pStyle w:val="ListParagraph"/>
        <w:numPr>
          <w:ilvl w:val="2"/>
          <w:numId w:val="4"/>
        </w:numPr>
      </w:pPr>
      <w:r>
        <w:t>The center of the cluster = the weighted average of all the points</w:t>
      </w:r>
    </w:p>
    <w:p w14:paraId="75B59759" w14:textId="76092347" w:rsidR="00D65B3E" w:rsidRDefault="0071183F" w:rsidP="00D65B3E">
      <w:pPr>
        <w:pStyle w:val="ListParagraph"/>
        <w:numPr>
          <w:ilvl w:val="2"/>
          <w:numId w:val="4"/>
        </w:numPr>
      </w:pPr>
      <w:r>
        <w:t xml:space="preserve">The parameters that describe the distribute are calculated from the data points using statistical </w:t>
      </w:r>
      <w:r w:rsidR="00CF609C">
        <w:t>formulas</w:t>
      </w:r>
      <w:r>
        <w:t>.</w:t>
      </w:r>
    </w:p>
    <w:p w14:paraId="579B5B5E" w14:textId="32EA0DD9" w:rsidR="00D65B3E" w:rsidRDefault="00D65B3E" w:rsidP="00D65B3E">
      <w:pPr>
        <w:pStyle w:val="ListParagraph"/>
        <w:numPr>
          <w:ilvl w:val="0"/>
          <w:numId w:val="4"/>
        </w:numPr>
      </w:pPr>
      <w:r>
        <w:t>Scoring GMM steps</w:t>
      </w:r>
    </w:p>
    <w:p w14:paraId="58221F2A" w14:textId="0C398E4F" w:rsidR="00D65B3E" w:rsidRDefault="00D65B3E" w:rsidP="00D65B3E">
      <w:pPr>
        <w:pStyle w:val="ListParagraph"/>
        <w:numPr>
          <w:ilvl w:val="1"/>
          <w:numId w:val="4"/>
        </w:numPr>
      </w:pPr>
      <w:r>
        <w:t>Calculate the likelihood that each record belongs to the cluster</w:t>
      </w:r>
    </w:p>
    <w:p w14:paraId="1715372E" w14:textId="2B8C1843" w:rsidR="00D65B3E" w:rsidRDefault="00D65B3E" w:rsidP="00D65B3E">
      <w:pPr>
        <w:pStyle w:val="ListParagraph"/>
        <w:numPr>
          <w:ilvl w:val="1"/>
          <w:numId w:val="4"/>
        </w:numPr>
      </w:pPr>
      <w:r>
        <w:t>Normalize the likelihoods to obtain the probabilities of membership in each cluster</w:t>
      </w:r>
    </w:p>
    <w:p w14:paraId="388B9D27" w14:textId="18BA4231" w:rsidR="00D65B3E" w:rsidRDefault="00D65B3E" w:rsidP="00D65B3E">
      <w:pPr>
        <w:pStyle w:val="ListParagraph"/>
        <w:numPr>
          <w:ilvl w:val="2"/>
          <w:numId w:val="4"/>
        </w:numPr>
      </w:pPr>
      <w:r>
        <w:t>Divide each one by the sum of all of them so the total sums to one</w:t>
      </w:r>
    </w:p>
    <w:p w14:paraId="3C8A1C94" w14:textId="7AE74C25" w:rsidR="00D65B3E" w:rsidRDefault="00D65B3E" w:rsidP="00D65B3E">
      <w:pPr>
        <w:pStyle w:val="ListParagraph"/>
        <w:numPr>
          <w:ilvl w:val="1"/>
          <w:numId w:val="4"/>
        </w:numPr>
      </w:pPr>
      <w:r>
        <w:t>(Optional) assign the cluster membership based on the highest probability.</w:t>
      </w:r>
    </w:p>
    <w:p w14:paraId="16611AC2" w14:textId="2F17AFDB" w:rsidR="00D65B3E" w:rsidRDefault="00D65B3E" w:rsidP="00D65B3E">
      <w:pPr>
        <w:pStyle w:val="ListParagraph"/>
        <w:numPr>
          <w:ilvl w:val="0"/>
          <w:numId w:val="4"/>
        </w:numPr>
      </w:pPr>
      <w:r>
        <w:t>WARNINGL GMM clusters are sensitive to outliers</w:t>
      </w:r>
    </w:p>
    <w:p w14:paraId="3AC22D51" w14:textId="218A9451" w:rsidR="00D65B3E" w:rsidRDefault="00D65B3E" w:rsidP="00D65B3E">
      <w:pPr>
        <w:pStyle w:val="ListParagraph"/>
        <w:numPr>
          <w:ilvl w:val="1"/>
          <w:numId w:val="4"/>
        </w:numPr>
      </w:pPr>
      <w:r>
        <w:t>Can create a large cluster in the middle and smaller clusters containing outliers.</w:t>
      </w:r>
    </w:p>
    <w:p w14:paraId="0AC99B83" w14:textId="77777777" w:rsidR="00CC4EA6" w:rsidRDefault="00CC4EA6" w:rsidP="00CC4EA6">
      <w:pPr>
        <w:pStyle w:val="Heading2"/>
      </w:pPr>
      <w:r>
        <w:t xml:space="preserve">Divisive Clustering </w:t>
      </w:r>
    </w:p>
    <w:p w14:paraId="735FB1D9" w14:textId="09BFE00C" w:rsidR="00CC4EA6" w:rsidRDefault="00DE2556" w:rsidP="00DE2556">
      <w:pPr>
        <w:pStyle w:val="ListParagraph"/>
        <w:numPr>
          <w:ilvl w:val="0"/>
          <w:numId w:val="5"/>
        </w:numPr>
      </w:pPr>
      <w:r>
        <w:t>Applies a top down approach to clustering</w:t>
      </w:r>
    </w:p>
    <w:p w14:paraId="2102E695" w14:textId="60A3C8C1" w:rsidR="00DE2556" w:rsidRDefault="00DE2556" w:rsidP="00DE2556">
      <w:pPr>
        <w:pStyle w:val="ListParagraph"/>
        <w:numPr>
          <w:ilvl w:val="0"/>
          <w:numId w:val="5"/>
        </w:numPr>
      </w:pPr>
      <w:r>
        <w:lastRenderedPageBreak/>
        <w:t>Starts by using k-means to split data into two clusters. The largest cluster is split again until some condition is met</w:t>
      </w:r>
      <w:r w:rsidR="00315884">
        <w:t xml:space="preserve"> (</w:t>
      </w:r>
      <w:r w:rsidR="004033C5">
        <w:t>like</w:t>
      </w:r>
      <w:r w:rsidR="00315884">
        <w:t xml:space="preserve"> decision tree)</w:t>
      </w:r>
    </w:p>
    <w:p w14:paraId="2C07F00E" w14:textId="140B29E3" w:rsidR="00315884" w:rsidRDefault="004033C5" w:rsidP="00DE2556">
      <w:pPr>
        <w:pStyle w:val="ListParagraph"/>
        <w:numPr>
          <w:ilvl w:val="0"/>
          <w:numId w:val="5"/>
        </w:numPr>
      </w:pPr>
      <w:r>
        <w:t>When comparing to a decision tree, both use a purity formula to separate the data. A decision tree has a target variable, a divisive clustering technique does not.</w:t>
      </w:r>
    </w:p>
    <w:p w14:paraId="0B529407" w14:textId="1926929F" w:rsidR="00C16182" w:rsidRDefault="00C16182" w:rsidP="00DE2556">
      <w:pPr>
        <w:pStyle w:val="ListParagraph"/>
        <w:numPr>
          <w:ilvl w:val="0"/>
          <w:numId w:val="5"/>
        </w:numPr>
      </w:pPr>
      <w:r>
        <w:t>Measuring Purity:</w:t>
      </w:r>
    </w:p>
    <w:p w14:paraId="66109901" w14:textId="0BDCB18B" w:rsidR="007E1E9F" w:rsidRDefault="0095474B" w:rsidP="007E1E9F">
      <w:pPr>
        <w:pStyle w:val="ListParagraph"/>
        <w:numPr>
          <w:ilvl w:val="1"/>
          <w:numId w:val="5"/>
        </w:numPr>
      </w:pPr>
      <w:r>
        <w:t>Measuring Purity on a</w:t>
      </w:r>
      <w:r w:rsidR="007E1E9F">
        <w:t>ll Numeric Columns:</w:t>
      </w:r>
    </w:p>
    <w:p w14:paraId="18C6D022" w14:textId="631CCED1" w:rsidR="007E1E9F" w:rsidRDefault="00A45DE2" w:rsidP="007E1E9F">
      <w:pPr>
        <w:pStyle w:val="ListParagraph"/>
        <w:numPr>
          <w:ilvl w:val="2"/>
          <w:numId w:val="5"/>
        </w:numPr>
      </w:pPr>
      <w:r>
        <w:t xml:space="preserve">Measure of Tightness: </w:t>
      </w:r>
      <w:r w:rsidR="0095474B">
        <w:t>Two resulting nodes are as small as possible.</w:t>
      </w:r>
    </w:p>
    <w:p w14:paraId="38170D3B" w14:textId="79682E0E" w:rsidR="006423B9" w:rsidRDefault="0095474B" w:rsidP="006423B9">
      <w:pPr>
        <w:pStyle w:val="ListParagraph"/>
        <w:numPr>
          <w:ilvl w:val="2"/>
          <w:numId w:val="5"/>
        </w:numPr>
      </w:pPr>
      <w:r>
        <w:t>Measur</w:t>
      </w:r>
      <w:r w:rsidR="00721E5A">
        <w:t>e how far apart the nodes are, the further apart, the better</w:t>
      </w:r>
    </w:p>
    <w:p w14:paraId="2CBBBA29" w14:textId="4BBDDB0F" w:rsidR="006423B9" w:rsidRDefault="006423B9" w:rsidP="006423B9">
      <w:pPr>
        <w:pStyle w:val="ListParagraph"/>
        <w:numPr>
          <w:ilvl w:val="1"/>
          <w:numId w:val="5"/>
        </w:numPr>
      </w:pPr>
      <w:r>
        <w:t>Measuring Purity on Categorical Fields</w:t>
      </w:r>
      <w:r w:rsidR="00343DFC">
        <w:t>:</w:t>
      </w:r>
    </w:p>
    <w:p w14:paraId="4D89B4CD" w14:textId="3363859A" w:rsidR="00560AE3" w:rsidRDefault="00560AE3" w:rsidP="00560AE3">
      <w:pPr>
        <w:pStyle w:val="ListParagraph"/>
        <w:numPr>
          <w:ilvl w:val="2"/>
          <w:numId w:val="5"/>
        </w:numPr>
      </w:pPr>
      <w:r>
        <w:t>Apply the chi-squared test to all variables, create contingency table for all variables.</w:t>
      </w:r>
    </w:p>
    <w:p w14:paraId="0C093C3E" w14:textId="1D32E3A7" w:rsidR="00D019E6" w:rsidRDefault="00D019E6" w:rsidP="00D019E6">
      <w:pPr>
        <w:pStyle w:val="ListParagraph"/>
        <w:numPr>
          <w:ilvl w:val="0"/>
          <w:numId w:val="5"/>
        </w:numPr>
      </w:pPr>
      <w:r>
        <w:t>General Approach:</w:t>
      </w:r>
    </w:p>
    <w:p w14:paraId="44543471" w14:textId="6560299B" w:rsidR="00D019E6" w:rsidRDefault="00D019E6" w:rsidP="00D019E6">
      <w:pPr>
        <w:pStyle w:val="ListParagraph"/>
        <w:numPr>
          <w:ilvl w:val="1"/>
          <w:numId w:val="5"/>
        </w:numPr>
      </w:pPr>
      <w:r>
        <w:t>Calculate the p value to answer the question: How likely is it that the split on a given column is due to chance?</w:t>
      </w:r>
    </w:p>
    <w:p w14:paraId="35290044" w14:textId="51204E80" w:rsidR="00D019E6" w:rsidRDefault="00D019E6" w:rsidP="00D019E6">
      <w:pPr>
        <w:pStyle w:val="ListParagraph"/>
        <w:numPr>
          <w:ilvl w:val="2"/>
          <w:numId w:val="5"/>
        </w:numPr>
      </w:pPr>
      <w:r>
        <w:t>For categorical values, look up p-vale that corresponds to the chi-squared value</w:t>
      </w:r>
    </w:p>
    <w:p w14:paraId="5F706ADA" w14:textId="2D0E113F" w:rsidR="00D019E6" w:rsidRDefault="00D019E6" w:rsidP="00D019E6">
      <w:pPr>
        <w:pStyle w:val="ListParagraph"/>
        <w:numPr>
          <w:ilvl w:val="2"/>
          <w:numId w:val="5"/>
        </w:numPr>
      </w:pPr>
      <w:r>
        <w:t>For numerical, use the standard error of the mean (SEM)</w:t>
      </w:r>
    </w:p>
    <w:p w14:paraId="0FB85A82" w14:textId="477CFFFA" w:rsidR="00D019E6" w:rsidRDefault="005C5951" w:rsidP="005C5951">
      <w:pPr>
        <w:pStyle w:val="ListParagraph"/>
        <w:numPr>
          <w:ilvl w:val="1"/>
          <w:numId w:val="5"/>
        </w:numPr>
      </w:pPr>
      <w:r>
        <w:t>The p-value determines if the split is interesting.</w:t>
      </w:r>
    </w:p>
    <w:p w14:paraId="2174FD07" w14:textId="45048F6B" w:rsidR="005C5951" w:rsidRDefault="005C5951" w:rsidP="005C5951">
      <w:pPr>
        <w:pStyle w:val="ListParagraph"/>
        <w:numPr>
          <w:ilvl w:val="0"/>
          <w:numId w:val="5"/>
        </w:numPr>
      </w:pPr>
      <w:r>
        <w:t>Scoring Divisive Clusters</w:t>
      </w:r>
    </w:p>
    <w:p w14:paraId="682A9C3F" w14:textId="390DF861" w:rsidR="00411D19" w:rsidRDefault="005C5951" w:rsidP="00411D19">
      <w:pPr>
        <w:pStyle w:val="ListParagraph"/>
        <w:numPr>
          <w:ilvl w:val="1"/>
          <w:numId w:val="5"/>
        </w:numPr>
      </w:pPr>
      <w:r>
        <w:t>Similar to decision tree where each split eventually will place an observation into a leaf node which will equates to the cluster assignment.</w:t>
      </w:r>
      <w:bookmarkStart w:id="0" w:name="_GoBack"/>
      <w:bookmarkEnd w:id="0"/>
    </w:p>
    <w:p w14:paraId="3936DA0D" w14:textId="3DD6A101" w:rsidR="00CC4EA6" w:rsidRDefault="00CC4EA6" w:rsidP="00CC4EA6">
      <w:pPr>
        <w:pStyle w:val="Heading2"/>
      </w:pPr>
      <w:r>
        <w:t>Agglomerative Clustering</w:t>
      </w:r>
    </w:p>
    <w:p w14:paraId="08580742" w14:textId="77777777" w:rsidR="00CC4EA6" w:rsidRDefault="00CC4EA6" w:rsidP="00CC4EA6"/>
    <w:p w14:paraId="341B1CFC" w14:textId="77777777" w:rsidR="00CC4EA6" w:rsidRDefault="00CC4EA6" w:rsidP="00CC4EA6">
      <w:pPr>
        <w:pStyle w:val="Heading2"/>
      </w:pPr>
      <w:r>
        <w:t>Self-Organizing Maps - a neural network approach</w:t>
      </w:r>
    </w:p>
    <w:p w14:paraId="3FAC5BA9" w14:textId="77777777" w:rsidR="00695BA8" w:rsidRPr="00CC4EA6" w:rsidRDefault="00411D19" w:rsidP="00CC4EA6"/>
    <w:sectPr w:rsidR="00695BA8" w:rsidRPr="00CC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12B2"/>
    <w:multiLevelType w:val="hybridMultilevel"/>
    <w:tmpl w:val="E94E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F7530"/>
    <w:multiLevelType w:val="hybridMultilevel"/>
    <w:tmpl w:val="F794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F329C"/>
    <w:multiLevelType w:val="hybridMultilevel"/>
    <w:tmpl w:val="6AC4830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56246201"/>
    <w:multiLevelType w:val="hybridMultilevel"/>
    <w:tmpl w:val="0EA2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80108"/>
    <w:multiLevelType w:val="hybridMultilevel"/>
    <w:tmpl w:val="A0BA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A6"/>
    <w:rsid w:val="0002232A"/>
    <w:rsid w:val="000636CF"/>
    <w:rsid w:val="0006517D"/>
    <w:rsid w:val="000B1F19"/>
    <w:rsid w:val="000D4B4F"/>
    <w:rsid w:val="00132DC9"/>
    <w:rsid w:val="001539F0"/>
    <w:rsid w:val="001D2C34"/>
    <w:rsid w:val="001F03A9"/>
    <w:rsid w:val="0023145E"/>
    <w:rsid w:val="002D2774"/>
    <w:rsid w:val="00315884"/>
    <w:rsid w:val="00324805"/>
    <w:rsid w:val="003379C4"/>
    <w:rsid w:val="00343DFC"/>
    <w:rsid w:val="00375EB0"/>
    <w:rsid w:val="0039628E"/>
    <w:rsid w:val="003D06FB"/>
    <w:rsid w:val="004033C5"/>
    <w:rsid w:val="00411D19"/>
    <w:rsid w:val="00495266"/>
    <w:rsid w:val="00512804"/>
    <w:rsid w:val="00560AE3"/>
    <w:rsid w:val="005B1272"/>
    <w:rsid w:val="005C5951"/>
    <w:rsid w:val="006423B9"/>
    <w:rsid w:val="006A1F99"/>
    <w:rsid w:val="0071183F"/>
    <w:rsid w:val="00721E5A"/>
    <w:rsid w:val="0072247F"/>
    <w:rsid w:val="0073066A"/>
    <w:rsid w:val="007E1E9F"/>
    <w:rsid w:val="0095474B"/>
    <w:rsid w:val="0097738D"/>
    <w:rsid w:val="009D6A33"/>
    <w:rsid w:val="00A45DE2"/>
    <w:rsid w:val="00AE1D58"/>
    <w:rsid w:val="00BD44E8"/>
    <w:rsid w:val="00C16182"/>
    <w:rsid w:val="00C36AF1"/>
    <w:rsid w:val="00C603EF"/>
    <w:rsid w:val="00C9760D"/>
    <w:rsid w:val="00CC4EA6"/>
    <w:rsid w:val="00CF609C"/>
    <w:rsid w:val="00D019E6"/>
    <w:rsid w:val="00D65B3E"/>
    <w:rsid w:val="00DE2556"/>
    <w:rsid w:val="00D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F4BE"/>
  <w15:chartTrackingRefBased/>
  <w15:docId w15:val="{EBA3616D-B2C1-491E-8A1F-0D7239DE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E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Cusey</dc:creator>
  <cp:keywords/>
  <dc:description/>
  <cp:lastModifiedBy> </cp:lastModifiedBy>
  <cp:revision>46</cp:revision>
  <dcterms:created xsi:type="dcterms:W3CDTF">2019-11-22T16:39:00Z</dcterms:created>
  <dcterms:modified xsi:type="dcterms:W3CDTF">2019-11-22T18:08:00Z</dcterms:modified>
</cp:coreProperties>
</file>