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5C40C" w14:textId="77777777" w:rsidR="00E76C08" w:rsidRPr="00E76C08" w:rsidRDefault="00E76C08" w:rsidP="00E76C08">
      <w:pPr>
        <w:spacing w:after="120"/>
        <w:ind w:left="360"/>
        <w:jc w:val="center"/>
        <w:rPr>
          <w:rFonts w:ascii="Arial" w:hAnsi="Arial" w:cs="Arial"/>
          <w:b/>
          <w:sz w:val="36"/>
          <w:szCs w:val="36"/>
        </w:rPr>
      </w:pPr>
      <w:r w:rsidRPr="00E76C08">
        <w:rPr>
          <w:rFonts w:ascii="Arial" w:hAnsi="Arial" w:cs="Arial"/>
          <w:b/>
          <w:sz w:val="36"/>
          <w:szCs w:val="36"/>
        </w:rPr>
        <w:t>MDS 5</w:t>
      </w:r>
      <w:r w:rsidR="00AB3B48">
        <w:rPr>
          <w:rFonts w:ascii="Arial" w:hAnsi="Arial" w:cs="Arial"/>
          <w:b/>
          <w:sz w:val="36"/>
          <w:szCs w:val="36"/>
        </w:rPr>
        <w:t>60</w:t>
      </w:r>
      <w:r w:rsidRPr="00E76C08">
        <w:rPr>
          <w:rFonts w:ascii="Arial" w:hAnsi="Arial" w:cs="Arial"/>
          <w:b/>
          <w:sz w:val="36"/>
          <w:szCs w:val="36"/>
        </w:rPr>
        <w:t xml:space="preserve"> </w:t>
      </w:r>
      <w:r w:rsidR="00433B2E">
        <w:rPr>
          <w:rFonts w:ascii="Arial" w:hAnsi="Arial" w:cs="Arial"/>
          <w:b/>
          <w:sz w:val="36"/>
          <w:szCs w:val="36"/>
        </w:rPr>
        <w:t>Week</w:t>
      </w:r>
      <w:r w:rsidRPr="00E76C08">
        <w:rPr>
          <w:rFonts w:ascii="Arial" w:hAnsi="Arial" w:cs="Arial"/>
          <w:b/>
          <w:sz w:val="36"/>
          <w:szCs w:val="36"/>
        </w:rPr>
        <w:t xml:space="preserve"> </w:t>
      </w:r>
      <w:r w:rsidR="00EC0220">
        <w:rPr>
          <w:rFonts w:ascii="Arial" w:hAnsi="Arial" w:cs="Arial"/>
          <w:b/>
          <w:sz w:val="36"/>
          <w:szCs w:val="36"/>
        </w:rPr>
        <w:t>2</w:t>
      </w:r>
      <w:r w:rsidRPr="00E76C08">
        <w:rPr>
          <w:rFonts w:ascii="Arial" w:hAnsi="Arial" w:cs="Arial"/>
          <w:b/>
          <w:sz w:val="36"/>
          <w:szCs w:val="36"/>
        </w:rPr>
        <w:t xml:space="preserve"> </w:t>
      </w:r>
      <w:r w:rsidR="005C1D3E">
        <w:rPr>
          <w:rFonts w:ascii="Arial" w:hAnsi="Arial" w:cs="Arial"/>
          <w:b/>
          <w:sz w:val="36"/>
          <w:szCs w:val="36"/>
        </w:rPr>
        <w:t>Hands-On</w:t>
      </w:r>
      <w:r w:rsidRPr="00E76C08">
        <w:rPr>
          <w:rFonts w:ascii="Arial" w:hAnsi="Arial" w:cs="Arial"/>
          <w:b/>
          <w:sz w:val="36"/>
          <w:szCs w:val="36"/>
        </w:rPr>
        <w:t xml:space="preserve"> Accelerator</w:t>
      </w:r>
    </w:p>
    <w:p w14:paraId="09DF08CF" w14:textId="77777777" w:rsidR="00E76C08" w:rsidRDefault="00E76C08" w:rsidP="00E76C08">
      <w:pPr>
        <w:spacing w:after="120"/>
        <w:ind w:left="360"/>
        <w:rPr>
          <w:rFonts w:ascii="Arial" w:hAnsi="Arial" w:cs="Arial"/>
          <w:sz w:val="22"/>
          <w:szCs w:val="22"/>
        </w:rPr>
      </w:pPr>
    </w:p>
    <w:p w14:paraId="4C6197D5" w14:textId="77777777" w:rsidR="00E76C08" w:rsidRDefault="00E76C08" w:rsidP="00E76C08">
      <w:pPr>
        <w:spacing w:after="120"/>
        <w:ind w:left="360"/>
        <w:rPr>
          <w:rFonts w:ascii="Arial" w:hAnsi="Arial" w:cs="Arial"/>
          <w:sz w:val="22"/>
          <w:szCs w:val="22"/>
        </w:rPr>
      </w:pPr>
    </w:p>
    <w:p w14:paraId="570AADC7" w14:textId="77777777" w:rsidR="00A306D8" w:rsidRPr="00E76C08" w:rsidRDefault="00A306D8" w:rsidP="00E76C08">
      <w:pPr>
        <w:spacing w:after="120"/>
        <w:ind w:left="360"/>
        <w:rPr>
          <w:rFonts w:ascii="Arial" w:hAnsi="Arial" w:cs="Arial"/>
          <w:sz w:val="22"/>
          <w:szCs w:val="22"/>
        </w:rPr>
      </w:pPr>
      <w:r w:rsidRPr="00E76C08">
        <w:rPr>
          <w:rFonts w:ascii="Arial" w:hAnsi="Arial" w:cs="Arial"/>
          <w:sz w:val="22"/>
          <w:szCs w:val="22"/>
        </w:rPr>
        <w:t xml:space="preserve">Your deliverables and hands-on activities for this </w:t>
      </w:r>
      <w:r w:rsidR="005C1D3E">
        <w:rPr>
          <w:rFonts w:ascii="Arial" w:hAnsi="Arial" w:cs="Arial"/>
          <w:sz w:val="22"/>
          <w:szCs w:val="22"/>
        </w:rPr>
        <w:t>week</w:t>
      </w:r>
      <w:r w:rsidRPr="00E76C08">
        <w:rPr>
          <w:rFonts w:ascii="Arial" w:hAnsi="Arial" w:cs="Arial"/>
          <w:sz w:val="22"/>
          <w:szCs w:val="22"/>
        </w:rPr>
        <w:t xml:space="preserve"> are:</w:t>
      </w:r>
    </w:p>
    <w:p w14:paraId="4FB99E9B" w14:textId="77777777" w:rsidR="00EC0220" w:rsidRPr="00EC0220" w:rsidRDefault="00E76C08" w:rsidP="00E044BC">
      <w:pPr>
        <w:spacing w:after="120"/>
        <w:ind w:left="360"/>
        <w:rPr>
          <w:rFonts w:ascii="Arial" w:hAnsi="Arial" w:cs="Arial"/>
          <w:sz w:val="22"/>
          <w:szCs w:val="22"/>
        </w:rPr>
      </w:pPr>
      <w:r>
        <w:rPr>
          <w:rFonts w:ascii="Arial" w:hAnsi="Arial" w:cs="Arial"/>
          <w:sz w:val="22"/>
          <w:szCs w:val="22"/>
        </w:rPr>
        <w:t xml:space="preserve">1. </w:t>
      </w:r>
      <w:r w:rsidR="00EC0220" w:rsidRPr="00EC0220">
        <w:rPr>
          <w:rFonts w:ascii="Arial" w:hAnsi="Arial" w:cs="Arial"/>
          <w:sz w:val="22"/>
          <w:szCs w:val="22"/>
        </w:rPr>
        <w:t xml:space="preserve">Compare </w:t>
      </w:r>
      <w:r w:rsidR="00EC0220">
        <w:rPr>
          <w:rFonts w:ascii="Arial" w:hAnsi="Arial" w:cs="Arial"/>
          <w:sz w:val="22"/>
          <w:szCs w:val="22"/>
        </w:rPr>
        <w:t xml:space="preserve">and contrast the data mining </w:t>
      </w:r>
      <w:r w:rsidR="00EC0220" w:rsidRPr="00EC0220">
        <w:rPr>
          <w:rFonts w:ascii="Arial" w:hAnsi="Arial" w:cs="Arial"/>
          <w:sz w:val="22"/>
          <w:szCs w:val="22"/>
        </w:rPr>
        <w:t xml:space="preserve">CRISP-DM and </w:t>
      </w:r>
      <w:r w:rsidR="00EC0220">
        <w:rPr>
          <w:rFonts w:ascii="Arial" w:hAnsi="Arial" w:cs="Arial"/>
          <w:sz w:val="22"/>
          <w:szCs w:val="22"/>
        </w:rPr>
        <w:t xml:space="preserve">the six sigma </w:t>
      </w:r>
      <w:r w:rsidR="00EC0220" w:rsidRPr="00EC0220">
        <w:rPr>
          <w:rFonts w:ascii="Arial" w:hAnsi="Arial" w:cs="Arial"/>
          <w:sz w:val="22"/>
          <w:szCs w:val="22"/>
        </w:rPr>
        <w:t>DMAIC methodologies</w:t>
      </w:r>
      <w:r w:rsidR="00EC0220">
        <w:rPr>
          <w:rFonts w:ascii="Arial" w:hAnsi="Arial" w:cs="Arial"/>
          <w:sz w:val="22"/>
          <w:szCs w:val="22"/>
        </w:rPr>
        <w:t>. How are the two similar; how do they differ?</w:t>
      </w:r>
    </w:p>
    <w:p w14:paraId="1F068F0E" w14:textId="44E5950B" w:rsidR="00E76C08" w:rsidRDefault="00E76C08" w:rsidP="00E76C08">
      <w:pPr>
        <w:spacing w:after="120"/>
        <w:ind w:left="360"/>
        <w:rPr>
          <w:rFonts w:ascii="Arial" w:hAnsi="Arial" w:cs="Arial"/>
        </w:rPr>
      </w:pPr>
      <w:r w:rsidRPr="00E76C08">
        <w:rPr>
          <w:rFonts w:ascii="Arial" w:hAnsi="Arial" w:cs="Arial"/>
        </w:rPr>
        <w:t>Results:</w:t>
      </w:r>
      <w:r w:rsidR="00B262F3">
        <w:rPr>
          <w:rFonts w:ascii="Arial" w:hAnsi="Arial" w:cs="Arial"/>
        </w:rPr>
        <w:t xml:space="preserve"> </w:t>
      </w:r>
      <w:r w:rsidR="00B262F3" w:rsidRPr="00816626">
        <w:rPr>
          <w:rFonts w:ascii="Arial" w:hAnsi="Arial" w:cs="Arial"/>
          <w:u w:val="single"/>
        </w:rPr>
        <w:t xml:space="preserve">The CRISP-DM methodology has 6 steps: </w:t>
      </w:r>
      <w:r w:rsidR="00575493" w:rsidRPr="00816626">
        <w:rPr>
          <w:rFonts w:ascii="Arial" w:hAnsi="Arial" w:cs="Arial"/>
          <w:u w:val="single"/>
        </w:rPr>
        <w:t>Business Understanding, Data Understanding, Data Preparation, Modeling, Evaluation, and Deployment. DMAIC has 5 steps: Define, Measure, Analyze, Improve, and Control.</w:t>
      </w:r>
      <w:r w:rsidR="00E2114F" w:rsidRPr="00816626">
        <w:rPr>
          <w:rFonts w:ascii="Arial" w:hAnsi="Arial" w:cs="Arial"/>
          <w:u w:val="single"/>
        </w:rPr>
        <w:t xml:space="preserve"> Each methodology is iterative in nature, that is, the steps are repeated in effort to improve the process </w:t>
      </w:r>
      <w:r w:rsidR="00286371" w:rsidRPr="00816626">
        <w:rPr>
          <w:rFonts w:ascii="Arial" w:hAnsi="Arial" w:cs="Arial"/>
          <w:u w:val="single"/>
        </w:rPr>
        <w:t xml:space="preserve">defined in the project objective. </w:t>
      </w:r>
      <w:r w:rsidR="005E5D24" w:rsidRPr="00816626">
        <w:rPr>
          <w:rFonts w:ascii="Arial" w:hAnsi="Arial" w:cs="Arial"/>
          <w:u w:val="single"/>
        </w:rPr>
        <w:t>The two methodolog</w:t>
      </w:r>
      <w:r w:rsidR="0050038A" w:rsidRPr="00816626">
        <w:rPr>
          <w:rFonts w:ascii="Arial" w:hAnsi="Arial" w:cs="Arial"/>
          <w:u w:val="single"/>
        </w:rPr>
        <w:t xml:space="preserve">ies are similar in some ways such as, they both begin by trying to </w:t>
      </w:r>
      <w:r w:rsidR="000E6D00" w:rsidRPr="00816626">
        <w:rPr>
          <w:rFonts w:ascii="Arial" w:hAnsi="Arial" w:cs="Arial"/>
          <w:u w:val="single"/>
        </w:rPr>
        <w:t>understand</w:t>
      </w:r>
      <w:r w:rsidR="0050038A" w:rsidRPr="00816626">
        <w:rPr>
          <w:rFonts w:ascii="Arial" w:hAnsi="Arial" w:cs="Arial"/>
          <w:u w:val="single"/>
        </w:rPr>
        <w:t xml:space="preserve"> more about the process or business objective they are trying to improve. </w:t>
      </w:r>
      <w:r w:rsidR="000E6D00" w:rsidRPr="00816626">
        <w:rPr>
          <w:rFonts w:ascii="Arial" w:hAnsi="Arial" w:cs="Arial"/>
          <w:u w:val="single"/>
        </w:rPr>
        <w:t xml:space="preserve">Business </w:t>
      </w:r>
      <w:r w:rsidR="00E306A6" w:rsidRPr="00816626">
        <w:rPr>
          <w:rFonts w:ascii="Arial" w:hAnsi="Arial" w:cs="Arial"/>
          <w:u w:val="single"/>
        </w:rPr>
        <w:t>U</w:t>
      </w:r>
      <w:r w:rsidR="000E6D00" w:rsidRPr="00816626">
        <w:rPr>
          <w:rFonts w:ascii="Arial" w:hAnsi="Arial" w:cs="Arial"/>
          <w:u w:val="single"/>
        </w:rPr>
        <w:t>nderstanding</w:t>
      </w:r>
      <w:r w:rsidR="00E306A6" w:rsidRPr="00816626">
        <w:rPr>
          <w:rFonts w:ascii="Arial" w:hAnsi="Arial" w:cs="Arial"/>
          <w:u w:val="single"/>
        </w:rPr>
        <w:t xml:space="preserve"> and Define steps from each respective methodology is the step in which the project team would dive deeper into </w:t>
      </w:r>
      <w:r w:rsidR="00D47E7B" w:rsidRPr="00816626">
        <w:rPr>
          <w:rFonts w:ascii="Arial" w:hAnsi="Arial" w:cs="Arial"/>
          <w:u w:val="single"/>
        </w:rPr>
        <w:t>process</w:t>
      </w:r>
      <w:r w:rsidR="00AF5448" w:rsidRPr="00816626">
        <w:rPr>
          <w:rFonts w:ascii="Arial" w:hAnsi="Arial" w:cs="Arial"/>
          <w:u w:val="single"/>
        </w:rPr>
        <w:t xml:space="preserve"> and define the overall objectives. Measure and Data Understanding/Data Preparation are all about gathering data and learning about the process from a data only view. What does </w:t>
      </w:r>
      <w:r w:rsidR="00482F86" w:rsidRPr="00816626">
        <w:rPr>
          <w:rFonts w:ascii="Arial" w:hAnsi="Arial" w:cs="Arial"/>
          <w:u w:val="single"/>
        </w:rPr>
        <w:t xml:space="preserve">the data tell us? Evaluation and Analyzing are similar because </w:t>
      </w:r>
      <w:r w:rsidR="00273A5D" w:rsidRPr="00816626">
        <w:rPr>
          <w:rFonts w:ascii="Arial" w:hAnsi="Arial" w:cs="Arial"/>
          <w:u w:val="single"/>
        </w:rPr>
        <w:t>they both aim to interpret the results of the data</w:t>
      </w:r>
      <w:r w:rsidR="00524F44" w:rsidRPr="00816626">
        <w:rPr>
          <w:rFonts w:ascii="Arial" w:hAnsi="Arial" w:cs="Arial"/>
          <w:u w:val="single"/>
        </w:rPr>
        <w:t xml:space="preserve"> in terms of the business objectives. While Analyzing might be reviewing the deliverables of the prior steps, Evaluation </w:t>
      </w:r>
      <w:r w:rsidR="00740D99" w:rsidRPr="00816626">
        <w:rPr>
          <w:rFonts w:ascii="Arial" w:hAnsi="Arial" w:cs="Arial"/>
          <w:u w:val="single"/>
        </w:rPr>
        <w:t xml:space="preserve">is interpreting figures provided by candidate modeling efforts, selecting the most appropriate model, and </w:t>
      </w:r>
      <w:r w:rsidR="001B728E" w:rsidRPr="00816626">
        <w:rPr>
          <w:rFonts w:ascii="Arial" w:hAnsi="Arial" w:cs="Arial"/>
          <w:u w:val="single"/>
        </w:rPr>
        <w:t>attempting to turn the results into actionable insights.</w:t>
      </w:r>
      <w:r w:rsidR="00DC047B" w:rsidRPr="00816626">
        <w:rPr>
          <w:rFonts w:ascii="Arial" w:hAnsi="Arial" w:cs="Arial"/>
          <w:u w:val="single"/>
        </w:rPr>
        <w:t xml:space="preserve"> Deployment is closely related to the Control phase where the </w:t>
      </w:r>
      <w:r w:rsidR="000E7AA4" w:rsidRPr="00816626">
        <w:rPr>
          <w:rFonts w:ascii="Arial" w:hAnsi="Arial" w:cs="Arial"/>
          <w:u w:val="single"/>
        </w:rPr>
        <w:t xml:space="preserve">actionable results of the project are implemented and closely monitored for a performance gain. At the same time, new questions and observations are being asked in order to </w:t>
      </w:r>
      <w:r w:rsidR="00F1262A" w:rsidRPr="00816626">
        <w:rPr>
          <w:rFonts w:ascii="Arial" w:hAnsi="Arial" w:cs="Arial"/>
          <w:u w:val="single"/>
        </w:rPr>
        <w:t>look for opportunities to improve the process. The two methodologies contrast in the way that DMAIC is mostly applied to quality control projects.</w:t>
      </w:r>
      <w:r w:rsidR="005856F0" w:rsidRPr="00816626">
        <w:rPr>
          <w:rFonts w:ascii="Arial" w:hAnsi="Arial" w:cs="Arial"/>
          <w:u w:val="single"/>
        </w:rPr>
        <w:t xml:space="preserve"> </w:t>
      </w:r>
      <w:r w:rsidR="00DA589D" w:rsidRPr="00816626">
        <w:rPr>
          <w:rFonts w:ascii="Arial" w:hAnsi="Arial" w:cs="Arial"/>
          <w:u w:val="single"/>
        </w:rPr>
        <w:t>There are</w:t>
      </w:r>
      <w:r w:rsidR="005856F0" w:rsidRPr="00816626">
        <w:rPr>
          <w:rFonts w:ascii="Arial" w:hAnsi="Arial" w:cs="Arial"/>
          <w:u w:val="single"/>
        </w:rPr>
        <w:t xml:space="preserve"> no modeling tools usually used, but a series of charts, maps, benchmarking, brainstorming, etc. activities</w:t>
      </w:r>
      <w:r w:rsidR="00DA589D" w:rsidRPr="00816626">
        <w:rPr>
          <w:rFonts w:ascii="Arial" w:hAnsi="Arial" w:cs="Arial"/>
          <w:u w:val="single"/>
        </w:rPr>
        <w:t xml:space="preserve">. </w:t>
      </w:r>
      <w:r w:rsidR="00224B95" w:rsidRPr="00816626">
        <w:rPr>
          <w:rFonts w:ascii="Arial" w:hAnsi="Arial" w:cs="Arial"/>
          <w:u w:val="single"/>
        </w:rPr>
        <w:t xml:space="preserve">CRISP is more uniquely defined for a comprehensive modeling process that </w:t>
      </w:r>
      <w:r w:rsidR="00D86294" w:rsidRPr="00816626">
        <w:rPr>
          <w:rFonts w:ascii="Arial" w:hAnsi="Arial" w:cs="Arial"/>
          <w:u w:val="single"/>
        </w:rPr>
        <w:t>helps move from business objections to data gathering to modeling to evaluation/deployment in effort to meet the business requirements with actionable insights produced by a model.</w:t>
      </w:r>
      <w:r w:rsidR="00816626">
        <w:rPr>
          <w:rFonts w:ascii="Arial" w:hAnsi="Arial" w:cs="Arial"/>
          <w:u w:val="single"/>
        </w:rPr>
        <w:t xml:space="preserve"> As discussed in lecture, mapping a process using event log data</w:t>
      </w:r>
      <w:r w:rsidR="00150EE9">
        <w:rPr>
          <w:rFonts w:ascii="Arial" w:hAnsi="Arial" w:cs="Arial"/>
          <w:u w:val="single"/>
        </w:rPr>
        <w:t xml:space="preserve"> and applying some feature engineering concepts on process related data can help bring these two “worlds” together to help improve processes in a data mining </w:t>
      </w:r>
      <w:r w:rsidR="00243843">
        <w:rPr>
          <w:rFonts w:ascii="Arial" w:hAnsi="Arial" w:cs="Arial"/>
          <w:u w:val="single"/>
        </w:rPr>
        <w:t>approach.</w:t>
      </w:r>
    </w:p>
    <w:p w14:paraId="59AAD165" w14:textId="77777777" w:rsidR="00E76C08" w:rsidRPr="00E76C08" w:rsidRDefault="00E76C08" w:rsidP="00E76C08">
      <w:pPr>
        <w:spacing w:after="120"/>
        <w:ind w:left="360"/>
        <w:rPr>
          <w:rFonts w:ascii="Arial" w:hAnsi="Arial" w:cs="Arial"/>
        </w:rPr>
      </w:pPr>
    </w:p>
    <w:p w14:paraId="092FEA35" w14:textId="562B3CBB" w:rsidR="00056F15" w:rsidRPr="00056F15" w:rsidRDefault="00E76C08" w:rsidP="00056F15">
      <w:pPr>
        <w:spacing w:after="120"/>
        <w:ind w:left="360"/>
        <w:rPr>
          <w:rFonts w:ascii="Arial" w:hAnsi="Arial" w:cs="Arial"/>
          <w:sz w:val="22"/>
          <w:szCs w:val="22"/>
        </w:rPr>
      </w:pPr>
      <w:r>
        <w:rPr>
          <w:rFonts w:ascii="Arial" w:hAnsi="Arial" w:cs="Arial"/>
          <w:sz w:val="22"/>
          <w:szCs w:val="22"/>
        </w:rPr>
        <w:t xml:space="preserve">2. </w:t>
      </w:r>
      <w:r w:rsidR="00EC0220" w:rsidRPr="00EC0220">
        <w:rPr>
          <w:rFonts w:ascii="Arial" w:hAnsi="Arial" w:cs="Arial"/>
          <w:sz w:val="22"/>
          <w:szCs w:val="22"/>
        </w:rPr>
        <w:t xml:space="preserve">Import </w:t>
      </w:r>
      <w:r w:rsidR="00A4553C">
        <w:rPr>
          <w:rFonts w:ascii="Arial" w:hAnsi="Arial" w:cs="Arial"/>
          <w:sz w:val="22"/>
          <w:szCs w:val="22"/>
        </w:rPr>
        <w:t>Dataset</w:t>
      </w:r>
      <w:r w:rsidR="00EC0220" w:rsidRPr="00EC0220">
        <w:rPr>
          <w:rFonts w:ascii="Arial" w:hAnsi="Arial" w:cs="Arial"/>
          <w:sz w:val="22"/>
          <w:szCs w:val="22"/>
        </w:rPr>
        <w:t xml:space="preserve"> 1</w:t>
      </w:r>
      <w:r w:rsidR="00405650">
        <w:rPr>
          <w:rFonts w:ascii="Arial" w:hAnsi="Arial" w:cs="Arial"/>
          <w:sz w:val="22"/>
          <w:szCs w:val="22"/>
        </w:rPr>
        <w:t>b</w:t>
      </w:r>
      <w:r w:rsidR="00EC0220" w:rsidRPr="00EC0220">
        <w:rPr>
          <w:rFonts w:ascii="Arial" w:hAnsi="Arial" w:cs="Arial"/>
          <w:sz w:val="22"/>
          <w:szCs w:val="22"/>
        </w:rPr>
        <w:t xml:space="preserve"> dataset into </w:t>
      </w:r>
      <w:proofErr w:type="spellStart"/>
      <w:r w:rsidR="00EC0220" w:rsidRPr="00EC0220">
        <w:rPr>
          <w:rFonts w:ascii="Arial" w:hAnsi="Arial" w:cs="Arial"/>
          <w:sz w:val="22"/>
          <w:szCs w:val="22"/>
        </w:rPr>
        <w:t>Rapidminer</w:t>
      </w:r>
      <w:proofErr w:type="spellEnd"/>
      <w:r w:rsidR="00EC0220" w:rsidRPr="00EC0220">
        <w:rPr>
          <w:rFonts w:ascii="Arial" w:hAnsi="Arial" w:cs="Arial"/>
          <w:sz w:val="22"/>
          <w:szCs w:val="22"/>
        </w:rPr>
        <w:t xml:space="preserve">: Perform </w:t>
      </w:r>
      <w:r w:rsidR="00E044BC">
        <w:rPr>
          <w:rFonts w:ascii="Arial" w:hAnsi="Arial" w:cs="Arial"/>
          <w:sz w:val="22"/>
          <w:szCs w:val="22"/>
        </w:rPr>
        <w:t xml:space="preserve">process </w:t>
      </w:r>
      <w:r w:rsidR="00EC0220" w:rsidRPr="00EC0220">
        <w:rPr>
          <w:rFonts w:ascii="Arial" w:hAnsi="Arial" w:cs="Arial"/>
          <w:sz w:val="22"/>
          <w:szCs w:val="22"/>
        </w:rPr>
        <w:t xml:space="preserve">discovery </w:t>
      </w:r>
      <w:r w:rsidR="00E044BC">
        <w:rPr>
          <w:rFonts w:ascii="Arial" w:hAnsi="Arial" w:cs="Arial"/>
          <w:sz w:val="22"/>
          <w:szCs w:val="22"/>
        </w:rPr>
        <w:t xml:space="preserve">and analysis </w:t>
      </w:r>
      <w:r w:rsidR="00EC0220" w:rsidRPr="00EC0220">
        <w:rPr>
          <w:rFonts w:ascii="Arial" w:hAnsi="Arial" w:cs="Arial"/>
          <w:sz w:val="22"/>
          <w:szCs w:val="22"/>
        </w:rPr>
        <w:t xml:space="preserve">using </w:t>
      </w:r>
      <w:proofErr w:type="spellStart"/>
      <w:r w:rsidR="00EC0220" w:rsidRPr="00EC0220">
        <w:rPr>
          <w:rFonts w:ascii="Arial" w:hAnsi="Arial" w:cs="Arial"/>
          <w:sz w:val="22"/>
          <w:szCs w:val="22"/>
        </w:rPr>
        <w:t>Rapidprom</w:t>
      </w:r>
      <w:proofErr w:type="spellEnd"/>
      <w:r w:rsidR="00EC0220" w:rsidRPr="00EC0220">
        <w:rPr>
          <w:rFonts w:ascii="Arial" w:hAnsi="Arial" w:cs="Arial"/>
          <w:sz w:val="22"/>
          <w:szCs w:val="22"/>
        </w:rPr>
        <w:t xml:space="preserve"> operators </w:t>
      </w:r>
      <w:r w:rsidR="00E044BC">
        <w:rPr>
          <w:rFonts w:ascii="Arial" w:hAnsi="Arial" w:cs="Arial"/>
          <w:sz w:val="22"/>
          <w:szCs w:val="22"/>
        </w:rPr>
        <w:t>(</w:t>
      </w:r>
      <w:r w:rsidR="00560F10">
        <w:rPr>
          <w:rFonts w:ascii="Arial" w:hAnsi="Arial" w:cs="Arial"/>
          <w:sz w:val="22"/>
          <w:szCs w:val="22"/>
        </w:rPr>
        <w:t xml:space="preserve">for </w:t>
      </w:r>
      <w:r w:rsidR="00E044BC">
        <w:rPr>
          <w:rFonts w:ascii="Arial" w:hAnsi="Arial" w:cs="Arial"/>
          <w:sz w:val="22"/>
          <w:szCs w:val="22"/>
        </w:rPr>
        <w:t>Heuristics Miner</w:t>
      </w:r>
      <w:r w:rsidR="00560F10">
        <w:rPr>
          <w:rFonts w:ascii="Arial" w:hAnsi="Arial" w:cs="Arial"/>
          <w:sz w:val="22"/>
          <w:szCs w:val="22"/>
        </w:rPr>
        <w:t xml:space="preserve">) </w:t>
      </w:r>
      <w:r w:rsidR="00560F10" w:rsidRPr="00EC0220">
        <w:rPr>
          <w:rFonts w:ascii="Arial" w:hAnsi="Arial" w:cs="Arial"/>
          <w:sz w:val="22"/>
          <w:szCs w:val="22"/>
        </w:rPr>
        <w:t xml:space="preserve">and assess process </w:t>
      </w:r>
      <w:r w:rsidR="00986864">
        <w:rPr>
          <w:rFonts w:ascii="Arial" w:hAnsi="Arial" w:cs="Arial"/>
          <w:sz w:val="22"/>
          <w:szCs w:val="22"/>
        </w:rPr>
        <w:t xml:space="preserve">event </w:t>
      </w:r>
      <w:r w:rsidR="004B7F8B" w:rsidRPr="00EC0220">
        <w:rPr>
          <w:rFonts w:ascii="Arial" w:hAnsi="Arial" w:cs="Arial"/>
          <w:sz w:val="22"/>
          <w:szCs w:val="22"/>
        </w:rPr>
        <w:t>conformance.</w:t>
      </w:r>
      <w:r w:rsidR="00560F10">
        <w:rPr>
          <w:rFonts w:ascii="Arial" w:hAnsi="Arial" w:cs="Arial"/>
          <w:sz w:val="22"/>
          <w:szCs w:val="22"/>
        </w:rPr>
        <w:t xml:space="preserve"> Optionally perform a similar analysis using</w:t>
      </w:r>
      <w:r w:rsidR="00E044BC">
        <w:rPr>
          <w:rFonts w:ascii="Arial" w:hAnsi="Arial" w:cs="Arial"/>
          <w:sz w:val="22"/>
          <w:szCs w:val="22"/>
        </w:rPr>
        <w:t xml:space="preserve"> </w:t>
      </w:r>
      <w:proofErr w:type="spellStart"/>
      <w:r w:rsidR="00E044BC">
        <w:rPr>
          <w:rFonts w:ascii="Arial" w:hAnsi="Arial" w:cs="Arial"/>
          <w:sz w:val="22"/>
          <w:szCs w:val="22"/>
        </w:rPr>
        <w:t>Pertri</w:t>
      </w:r>
      <w:proofErr w:type="spellEnd"/>
      <w:r w:rsidR="00E044BC">
        <w:rPr>
          <w:rFonts w:ascii="Arial" w:hAnsi="Arial" w:cs="Arial"/>
          <w:sz w:val="22"/>
          <w:szCs w:val="22"/>
        </w:rPr>
        <w:t xml:space="preserve"> Nets, BPMN</w:t>
      </w:r>
      <w:r w:rsidR="002F5724">
        <w:rPr>
          <w:rFonts w:ascii="Arial" w:hAnsi="Arial" w:cs="Arial"/>
          <w:sz w:val="22"/>
          <w:szCs w:val="22"/>
        </w:rPr>
        <w:t>, Fuzzy Miner</w:t>
      </w:r>
      <w:r w:rsidR="00E044BC">
        <w:rPr>
          <w:rFonts w:ascii="Arial" w:hAnsi="Arial" w:cs="Arial"/>
          <w:sz w:val="22"/>
          <w:szCs w:val="22"/>
        </w:rPr>
        <w:t xml:space="preserve"> etc. </w:t>
      </w:r>
      <w:r w:rsidR="00F51D0A">
        <w:rPr>
          <w:rFonts w:ascii="Arial" w:hAnsi="Arial" w:cs="Arial"/>
          <w:sz w:val="22"/>
          <w:szCs w:val="22"/>
        </w:rPr>
        <w:t>Show your results.</w:t>
      </w:r>
    </w:p>
    <w:p w14:paraId="0E38B6EB" w14:textId="53402B0A" w:rsidR="00E76C08" w:rsidRPr="007F1289" w:rsidRDefault="00E76C08" w:rsidP="00E76C08">
      <w:pPr>
        <w:spacing w:after="120"/>
        <w:ind w:left="360"/>
        <w:rPr>
          <w:rFonts w:ascii="Arial" w:hAnsi="Arial" w:cs="Arial"/>
          <w:u w:val="single"/>
        </w:rPr>
      </w:pPr>
      <w:r w:rsidRPr="00E76C08">
        <w:rPr>
          <w:rFonts w:ascii="Arial" w:hAnsi="Arial" w:cs="Arial"/>
        </w:rPr>
        <w:lastRenderedPageBreak/>
        <w:t>Results</w:t>
      </w:r>
      <w:r w:rsidR="00DD3493">
        <w:rPr>
          <w:rFonts w:ascii="Arial" w:hAnsi="Arial" w:cs="Arial"/>
        </w:rPr>
        <w:t xml:space="preserve">: </w:t>
      </w:r>
      <w:r w:rsidR="00DD3493" w:rsidRPr="007F1289">
        <w:rPr>
          <w:rFonts w:ascii="Arial" w:hAnsi="Arial" w:cs="Arial"/>
          <w:u w:val="single"/>
        </w:rPr>
        <w:t xml:space="preserve">I had to shorten the dataset in order to get it to run on my machine due to memory constraints. Also, I included screenshots in order to show my work. Please let me know if this is what you are asking for </w:t>
      </w:r>
      <w:proofErr w:type="gramStart"/>
      <w:r w:rsidR="00DD3493" w:rsidRPr="007F1289">
        <w:rPr>
          <w:rFonts w:ascii="Arial" w:hAnsi="Arial" w:cs="Arial"/>
          <w:u w:val="single"/>
        </w:rPr>
        <w:t>as a way to</w:t>
      </w:r>
      <w:proofErr w:type="gramEnd"/>
      <w:r w:rsidR="00DD3493" w:rsidRPr="007F1289">
        <w:rPr>
          <w:rFonts w:ascii="Arial" w:hAnsi="Arial" w:cs="Arial"/>
          <w:u w:val="single"/>
        </w:rPr>
        <w:t xml:space="preserve"> show work. Thanks.</w:t>
      </w:r>
    </w:p>
    <w:p w14:paraId="5FBFF7B9" w14:textId="628F4CEC" w:rsidR="00E20024" w:rsidRPr="007F1289" w:rsidRDefault="00E20024" w:rsidP="00E76C08">
      <w:pPr>
        <w:spacing w:after="120"/>
        <w:ind w:left="360"/>
        <w:rPr>
          <w:rFonts w:ascii="Arial" w:hAnsi="Arial" w:cs="Arial"/>
          <w:u w:val="single"/>
        </w:rPr>
      </w:pPr>
    </w:p>
    <w:p w14:paraId="2E86D5F9" w14:textId="5DAD0882" w:rsidR="00E20024" w:rsidRPr="007F1289" w:rsidRDefault="00E20024" w:rsidP="00E76C08">
      <w:pPr>
        <w:spacing w:after="120"/>
        <w:ind w:left="360"/>
        <w:rPr>
          <w:rFonts w:ascii="Arial" w:hAnsi="Arial" w:cs="Arial"/>
          <w:u w:val="single"/>
        </w:rPr>
      </w:pPr>
      <w:r w:rsidRPr="007F1289">
        <w:rPr>
          <w:rFonts w:ascii="Arial" w:hAnsi="Arial" w:cs="Arial"/>
          <w:u w:val="single"/>
        </w:rPr>
        <w:t>Heuristics Miner: Activity and Resource</w:t>
      </w:r>
    </w:p>
    <w:p w14:paraId="1013DD8C" w14:textId="62A64385" w:rsidR="0051726F" w:rsidRPr="007F1289" w:rsidRDefault="00152986" w:rsidP="00E76C08">
      <w:pPr>
        <w:spacing w:after="120"/>
        <w:ind w:left="360"/>
        <w:rPr>
          <w:rFonts w:ascii="Arial" w:hAnsi="Arial" w:cs="Arial"/>
          <w:u w:val="single"/>
        </w:rPr>
      </w:pPr>
      <w:r w:rsidRPr="007F1289">
        <w:rPr>
          <w:noProof/>
          <w:u w:val="single"/>
        </w:rPr>
        <w:drawing>
          <wp:inline distT="0" distB="0" distL="0" distR="0" wp14:anchorId="0D3C5CD5" wp14:editId="62582FF1">
            <wp:extent cx="5486400" cy="4277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277360"/>
                    </a:xfrm>
                    <a:prstGeom prst="rect">
                      <a:avLst/>
                    </a:prstGeom>
                  </pic:spPr>
                </pic:pic>
              </a:graphicData>
            </a:graphic>
          </wp:inline>
        </w:drawing>
      </w:r>
    </w:p>
    <w:p w14:paraId="1F794213" w14:textId="09E896F1" w:rsidR="00BE3D2F" w:rsidRPr="007F1289" w:rsidRDefault="00BE3D2F" w:rsidP="00E76C08">
      <w:pPr>
        <w:spacing w:after="120"/>
        <w:ind w:left="360"/>
        <w:rPr>
          <w:rFonts w:ascii="Arial" w:hAnsi="Arial" w:cs="Arial"/>
          <w:u w:val="single"/>
        </w:rPr>
      </w:pPr>
    </w:p>
    <w:p w14:paraId="3AF34C54" w14:textId="4A6D29FB" w:rsidR="00BE3D2F" w:rsidRPr="007F1289" w:rsidRDefault="00BE3D2F" w:rsidP="00E76C08">
      <w:pPr>
        <w:spacing w:after="120"/>
        <w:ind w:left="360"/>
        <w:rPr>
          <w:rFonts w:ascii="Arial" w:hAnsi="Arial" w:cs="Arial"/>
          <w:u w:val="single"/>
        </w:rPr>
      </w:pPr>
      <w:r w:rsidRPr="007F1289">
        <w:rPr>
          <w:noProof/>
          <w:u w:val="single"/>
        </w:rPr>
        <w:lastRenderedPageBreak/>
        <w:drawing>
          <wp:inline distT="0" distB="0" distL="0" distR="0" wp14:anchorId="2AB31B7B" wp14:editId="5E15D5DD">
            <wp:extent cx="5486400" cy="395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52240"/>
                    </a:xfrm>
                    <a:prstGeom prst="rect">
                      <a:avLst/>
                    </a:prstGeom>
                  </pic:spPr>
                </pic:pic>
              </a:graphicData>
            </a:graphic>
          </wp:inline>
        </w:drawing>
      </w:r>
    </w:p>
    <w:p w14:paraId="58F067B6" w14:textId="24463D9F" w:rsidR="00E20024" w:rsidRPr="007F1289" w:rsidRDefault="00E20024" w:rsidP="00E20024">
      <w:pPr>
        <w:spacing w:after="120"/>
        <w:ind w:left="360"/>
        <w:rPr>
          <w:rFonts w:ascii="Arial" w:hAnsi="Arial" w:cs="Arial"/>
          <w:u w:val="single"/>
        </w:rPr>
      </w:pPr>
      <w:r w:rsidRPr="007F1289">
        <w:rPr>
          <w:rFonts w:ascii="Arial" w:hAnsi="Arial" w:cs="Arial"/>
          <w:u w:val="single"/>
        </w:rPr>
        <w:t>Heuristics Miner: Activity</w:t>
      </w:r>
    </w:p>
    <w:p w14:paraId="4DDA7477" w14:textId="238EE531" w:rsidR="00261C56" w:rsidRPr="007F1289" w:rsidRDefault="00261C56" w:rsidP="00E76C08">
      <w:pPr>
        <w:spacing w:after="120"/>
        <w:ind w:left="360"/>
        <w:rPr>
          <w:rFonts w:ascii="Arial" w:hAnsi="Arial" w:cs="Arial"/>
          <w:u w:val="single"/>
        </w:rPr>
      </w:pPr>
      <w:r w:rsidRPr="007F1289">
        <w:rPr>
          <w:noProof/>
          <w:u w:val="single"/>
        </w:rPr>
        <w:drawing>
          <wp:inline distT="0" distB="0" distL="0" distR="0" wp14:anchorId="3BFB3B27" wp14:editId="1EA47721">
            <wp:extent cx="5486400" cy="2246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46630"/>
                    </a:xfrm>
                    <a:prstGeom prst="rect">
                      <a:avLst/>
                    </a:prstGeom>
                  </pic:spPr>
                </pic:pic>
              </a:graphicData>
            </a:graphic>
          </wp:inline>
        </w:drawing>
      </w:r>
    </w:p>
    <w:p w14:paraId="30CE09AC" w14:textId="6F44D1CF" w:rsidR="00FB491C" w:rsidRPr="007F1289" w:rsidRDefault="00FB491C" w:rsidP="00E76C08">
      <w:pPr>
        <w:spacing w:after="120"/>
        <w:ind w:left="360"/>
        <w:rPr>
          <w:rFonts w:ascii="Arial" w:hAnsi="Arial" w:cs="Arial"/>
          <w:sz w:val="22"/>
          <w:szCs w:val="22"/>
          <w:u w:val="single"/>
        </w:rPr>
      </w:pPr>
    </w:p>
    <w:p w14:paraId="3E31DB66" w14:textId="13AB8A9F" w:rsidR="00257239" w:rsidRPr="007F1289" w:rsidRDefault="00257239" w:rsidP="00E76C08">
      <w:pPr>
        <w:spacing w:after="120"/>
        <w:ind w:left="360"/>
        <w:rPr>
          <w:rFonts w:ascii="Arial" w:hAnsi="Arial" w:cs="Arial"/>
          <w:sz w:val="22"/>
          <w:szCs w:val="22"/>
          <w:u w:val="single"/>
        </w:rPr>
      </w:pPr>
      <w:r w:rsidRPr="007F1289">
        <w:rPr>
          <w:rFonts w:ascii="Arial" w:hAnsi="Arial" w:cs="Arial"/>
          <w:sz w:val="22"/>
          <w:szCs w:val="22"/>
          <w:u w:val="single"/>
        </w:rPr>
        <w:t>Evolutionary Tree Miner</w:t>
      </w:r>
    </w:p>
    <w:p w14:paraId="36F1AC16" w14:textId="792F8E5F" w:rsidR="00257239" w:rsidRPr="007F1289" w:rsidRDefault="00AD50E5" w:rsidP="00E76C08">
      <w:pPr>
        <w:spacing w:after="120"/>
        <w:ind w:left="360"/>
        <w:rPr>
          <w:rFonts w:ascii="Arial" w:hAnsi="Arial" w:cs="Arial"/>
          <w:sz w:val="22"/>
          <w:szCs w:val="22"/>
          <w:u w:val="single"/>
        </w:rPr>
      </w:pPr>
      <w:r w:rsidRPr="007F1289">
        <w:rPr>
          <w:noProof/>
          <w:u w:val="single"/>
        </w:rPr>
        <w:lastRenderedPageBreak/>
        <w:drawing>
          <wp:inline distT="0" distB="0" distL="0" distR="0" wp14:anchorId="25F9F4DA" wp14:editId="7BE75C2E">
            <wp:extent cx="5486400" cy="1615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615440"/>
                    </a:xfrm>
                    <a:prstGeom prst="rect">
                      <a:avLst/>
                    </a:prstGeom>
                  </pic:spPr>
                </pic:pic>
              </a:graphicData>
            </a:graphic>
          </wp:inline>
        </w:drawing>
      </w:r>
    </w:p>
    <w:p w14:paraId="3075CC6C" w14:textId="4011713F" w:rsidR="009D7067" w:rsidRPr="007F1289" w:rsidRDefault="009D7067" w:rsidP="00E76C08">
      <w:pPr>
        <w:spacing w:after="120"/>
        <w:ind w:left="360"/>
        <w:rPr>
          <w:rFonts w:ascii="Arial" w:hAnsi="Arial" w:cs="Arial"/>
          <w:sz w:val="22"/>
          <w:szCs w:val="22"/>
          <w:u w:val="single"/>
        </w:rPr>
      </w:pPr>
      <w:r w:rsidRPr="007F1289">
        <w:rPr>
          <w:rFonts w:ascii="Arial" w:hAnsi="Arial" w:cs="Arial"/>
          <w:sz w:val="22"/>
          <w:szCs w:val="22"/>
          <w:u w:val="single"/>
        </w:rPr>
        <w:t>This says Lead/Lead + Contact/Contact(x7) + Quote/</w:t>
      </w:r>
      <w:proofErr w:type="spellStart"/>
      <w:r w:rsidRPr="007F1289">
        <w:rPr>
          <w:rFonts w:ascii="Arial" w:hAnsi="Arial" w:cs="Arial"/>
          <w:sz w:val="22"/>
          <w:szCs w:val="22"/>
          <w:u w:val="single"/>
        </w:rPr>
        <w:t>Quote</w:t>
      </w:r>
      <w:r w:rsidR="00A3771E" w:rsidRPr="007F1289">
        <w:rPr>
          <w:rFonts w:ascii="Arial" w:hAnsi="Arial" w:cs="Arial"/>
          <w:sz w:val="22"/>
          <w:szCs w:val="22"/>
          <w:u w:val="single"/>
        </w:rPr>
        <w:t>+Yes</w:t>
      </w:r>
      <w:proofErr w:type="spellEnd"/>
      <w:r w:rsidR="00A3771E" w:rsidRPr="007F1289">
        <w:rPr>
          <w:rFonts w:ascii="Arial" w:hAnsi="Arial" w:cs="Arial"/>
          <w:sz w:val="22"/>
          <w:szCs w:val="22"/>
          <w:u w:val="single"/>
        </w:rPr>
        <w:t>/Yes.</w:t>
      </w:r>
    </w:p>
    <w:p w14:paraId="78325433" w14:textId="3DD53252" w:rsidR="00F01ECF" w:rsidRPr="007F1289" w:rsidRDefault="00F01ECF" w:rsidP="00E76C08">
      <w:pPr>
        <w:spacing w:after="120"/>
        <w:ind w:left="360"/>
        <w:rPr>
          <w:rFonts w:ascii="Arial" w:hAnsi="Arial" w:cs="Arial"/>
          <w:sz w:val="22"/>
          <w:szCs w:val="22"/>
          <w:u w:val="single"/>
        </w:rPr>
      </w:pPr>
    </w:p>
    <w:p w14:paraId="36F84F21" w14:textId="64D4BF38" w:rsidR="00F01ECF" w:rsidRPr="007F1289" w:rsidRDefault="00F01ECF" w:rsidP="00E76C08">
      <w:pPr>
        <w:spacing w:after="120"/>
        <w:ind w:left="360"/>
        <w:rPr>
          <w:rFonts w:ascii="Arial" w:hAnsi="Arial" w:cs="Arial"/>
          <w:sz w:val="22"/>
          <w:szCs w:val="22"/>
          <w:u w:val="single"/>
        </w:rPr>
      </w:pPr>
      <w:r w:rsidRPr="007F1289">
        <w:rPr>
          <w:rFonts w:ascii="Arial" w:hAnsi="Arial" w:cs="Arial"/>
          <w:sz w:val="22"/>
          <w:szCs w:val="22"/>
          <w:u w:val="single"/>
        </w:rPr>
        <w:t xml:space="preserve">I did both the Heuristic Miner </w:t>
      </w:r>
      <w:r w:rsidR="00F46A62" w:rsidRPr="007F1289">
        <w:rPr>
          <w:rFonts w:ascii="Arial" w:hAnsi="Arial" w:cs="Arial"/>
          <w:sz w:val="22"/>
          <w:szCs w:val="22"/>
          <w:u w:val="single"/>
        </w:rPr>
        <w:t xml:space="preserve">and Evolutionary Tree Miner process discovery approaches. </w:t>
      </w:r>
      <w:r w:rsidR="006B7F32" w:rsidRPr="007F1289">
        <w:rPr>
          <w:rFonts w:ascii="Arial" w:hAnsi="Arial" w:cs="Arial"/>
          <w:sz w:val="22"/>
          <w:szCs w:val="22"/>
          <w:u w:val="single"/>
        </w:rPr>
        <w:t xml:space="preserve">The Heuristic Miner made it </w:t>
      </w:r>
      <w:proofErr w:type="gramStart"/>
      <w:r w:rsidR="006B7F32" w:rsidRPr="007F1289">
        <w:rPr>
          <w:rFonts w:ascii="Arial" w:hAnsi="Arial" w:cs="Arial"/>
          <w:sz w:val="22"/>
          <w:szCs w:val="22"/>
          <w:u w:val="single"/>
        </w:rPr>
        <w:t>pretty clear</w:t>
      </w:r>
      <w:proofErr w:type="gramEnd"/>
      <w:r w:rsidR="006B7F32" w:rsidRPr="007F1289">
        <w:rPr>
          <w:rFonts w:ascii="Arial" w:hAnsi="Arial" w:cs="Arial"/>
          <w:sz w:val="22"/>
          <w:szCs w:val="22"/>
          <w:u w:val="single"/>
        </w:rPr>
        <w:t xml:space="preserve"> that leads that do not receive a quote, do not result in a win. Leads that do receive a quote are much more likely to be a win.</w:t>
      </w:r>
      <w:r w:rsidR="003A5915" w:rsidRPr="007F1289">
        <w:rPr>
          <w:rFonts w:ascii="Arial" w:hAnsi="Arial" w:cs="Arial"/>
          <w:sz w:val="22"/>
          <w:szCs w:val="22"/>
          <w:u w:val="single"/>
        </w:rPr>
        <w:t xml:space="preserve"> This isn’t overly surprising information. How can a potential client purchase goods or services if they aren’t first quoted?</w:t>
      </w:r>
      <w:r w:rsidR="006E5765" w:rsidRPr="007F1289">
        <w:rPr>
          <w:rFonts w:ascii="Arial" w:hAnsi="Arial" w:cs="Arial"/>
          <w:sz w:val="22"/>
          <w:szCs w:val="22"/>
          <w:u w:val="single"/>
        </w:rPr>
        <w:t xml:space="preserve"> My questions from there would include why aren’t these people being quoting?</w:t>
      </w:r>
      <w:r w:rsidR="00DC550F" w:rsidRPr="007F1289">
        <w:rPr>
          <w:rFonts w:ascii="Arial" w:hAnsi="Arial" w:cs="Arial"/>
          <w:sz w:val="22"/>
          <w:szCs w:val="22"/>
          <w:u w:val="single"/>
        </w:rPr>
        <w:t xml:space="preserve"> It doesn’t appear to be a sales representative </w:t>
      </w:r>
      <w:proofErr w:type="gramStart"/>
      <w:r w:rsidR="00DC550F" w:rsidRPr="007F1289">
        <w:rPr>
          <w:rFonts w:ascii="Arial" w:hAnsi="Arial" w:cs="Arial"/>
          <w:sz w:val="22"/>
          <w:szCs w:val="22"/>
          <w:u w:val="single"/>
        </w:rPr>
        <w:t>in particular not</w:t>
      </w:r>
      <w:proofErr w:type="gramEnd"/>
      <w:r w:rsidR="00DC550F" w:rsidRPr="007F1289">
        <w:rPr>
          <w:rFonts w:ascii="Arial" w:hAnsi="Arial" w:cs="Arial"/>
          <w:sz w:val="22"/>
          <w:szCs w:val="22"/>
          <w:u w:val="single"/>
        </w:rPr>
        <w:t xml:space="preserve"> quoting. They all appear to have similar numbers. In the Evolutionary Tree Miner, it provides an optimized process. I</w:t>
      </w:r>
      <w:r w:rsidR="002B0943" w:rsidRPr="007F1289">
        <w:rPr>
          <w:rFonts w:ascii="Arial" w:hAnsi="Arial" w:cs="Arial"/>
          <w:sz w:val="22"/>
          <w:szCs w:val="22"/>
          <w:u w:val="single"/>
        </w:rPr>
        <w:t>t mentions contacting the potential customer 7 times before delivering a quote. This reminded me that maybe a representative gets shut down by the client before being able to establish a relationship with the client. Perhaps the sales representative isn’t doing an appropriate sales pitch that turns the client off from wanting to be reached further. Perhaps what turns these potential wins to losses are just not</w:t>
      </w:r>
      <w:r w:rsidR="006C3566" w:rsidRPr="007F1289">
        <w:rPr>
          <w:rFonts w:ascii="Arial" w:hAnsi="Arial" w:cs="Arial"/>
          <w:sz w:val="22"/>
          <w:szCs w:val="22"/>
          <w:u w:val="single"/>
        </w:rPr>
        <w:t xml:space="preserve"> following up appropriately. Maybe their CRM should be alerting the sales rep to follow up sooner than what they are currently. I guess what I might first explore is if the number of times a customer is contacted is important rather then maybe the demographics of the customer.</w:t>
      </w:r>
    </w:p>
    <w:p w14:paraId="4B0CBB62" w14:textId="77777777" w:rsidR="00F46A62" w:rsidRDefault="00F46A62" w:rsidP="00E76C08">
      <w:pPr>
        <w:spacing w:after="120"/>
        <w:ind w:left="360"/>
        <w:rPr>
          <w:rFonts w:ascii="Arial" w:hAnsi="Arial" w:cs="Arial"/>
          <w:sz w:val="22"/>
          <w:szCs w:val="22"/>
        </w:rPr>
      </w:pPr>
    </w:p>
    <w:p w14:paraId="6B55DD14" w14:textId="77777777" w:rsidR="00E044BC" w:rsidRPr="00EC0220" w:rsidRDefault="009F25BC" w:rsidP="00E044BC">
      <w:pPr>
        <w:spacing w:after="120"/>
        <w:ind w:left="360"/>
        <w:rPr>
          <w:rFonts w:ascii="Arial" w:hAnsi="Arial" w:cs="Arial"/>
          <w:sz w:val="22"/>
          <w:szCs w:val="22"/>
        </w:rPr>
      </w:pPr>
      <w:r>
        <w:rPr>
          <w:rFonts w:ascii="Arial" w:hAnsi="Arial" w:cs="Arial"/>
          <w:sz w:val="22"/>
          <w:szCs w:val="22"/>
        </w:rPr>
        <w:t>3</w:t>
      </w:r>
      <w:r w:rsidR="00305E4B">
        <w:rPr>
          <w:rFonts w:ascii="Arial" w:hAnsi="Arial" w:cs="Arial"/>
          <w:sz w:val="22"/>
          <w:szCs w:val="22"/>
        </w:rPr>
        <w:t xml:space="preserve">. </w:t>
      </w:r>
      <w:r w:rsidR="00E044BC" w:rsidRPr="00EC0220">
        <w:rPr>
          <w:rFonts w:ascii="Arial" w:hAnsi="Arial" w:cs="Arial"/>
          <w:sz w:val="22"/>
          <w:szCs w:val="22"/>
        </w:rPr>
        <w:t xml:space="preserve">Watch </w:t>
      </w:r>
      <w:proofErr w:type="spellStart"/>
      <w:r w:rsidR="00E044BC" w:rsidRPr="00EC0220">
        <w:rPr>
          <w:rFonts w:ascii="Arial" w:hAnsi="Arial" w:cs="Arial"/>
          <w:sz w:val="22"/>
          <w:szCs w:val="22"/>
        </w:rPr>
        <w:t>Rapidminer</w:t>
      </w:r>
      <w:proofErr w:type="spellEnd"/>
      <w:r w:rsidR="00E044BC" w:rsidRPr="00EC0220">
        <w:rPr>
          <w:rFonts w:ascii="Arial" w:hAnsi="Arial" w:cs="Arial"/>
          <w:sz w:val="22"/>
          <w:szCs w:val="22"/>
        </w:rPr>
        <w:t xml:space="preserve"> video with customer churn example:</w:t>
      </w:r>
      <w:r w:rsidR="00E044BC" w:rsidRPr="00EC0220">
        <w:t xml:space="preserve"> </w:t>
      </w:r>
      <w:hyperlink r:id="rId10" w:history="1">
        <w:r w:rsidR="00E044BC" w:rsidRPr="00EC0220">
          <w:rPr>
            <w:rStyle w:val="Hyperlink"/>
            <w:rFonts w:ascii="Arial" w:hAnsi="Arial" w:cs="Arial"/>
            <w:sz w:val="22"/>
            <w:szCs w:val="22"/>
          </w:rPr>
          <w:t>https://www.youtube.com/watch?v=qlW5Oo9TAsc</w:t>
        </w:r>
      </w:hyperlink>
    </w:p>
    <w:p w14:paraId="747DD913" w14:textId="18FE4D15" w:rsidR="006B1BB4" w:rsidRPr="006B1BB4" w:rsidRDefault="00305E4B" w:rsidP="006B1BB4">
      <w:pPr>
        <w:spacing w:after="120"/>
        <w:ind w:left="360"/>
        <w:rPr>
          <w:rFonts w:ascii="Arial" w:hAnsi="Arial" w:cs="Arial"/>
        </w:rPr>
      </w:pPr>
      <w:r w:rsidRPr="00E76C08">
        <w:rPr>
          <w:rFonts w:ascii="Arial" w:hAnsi="Arial" w:cs="Arial"/>
        </w:rPr>
        <w:t>Results:</w:t>
      </w:r>
      <w:r w:rsidR="00EC3ED3">
        <w:rPr>
          <w:rFonts w:ascii="Arial" w:hAnsi="Arial" w:cs="Arial"/>
        </w:rPr>
        <w:t xml:space="preserve"> </w:t>
      </w:r>
      <w:r w:rsidR="00EC3ED3" w:rsidRPr="00BB4F78">
        <w:rPr>
          <w:rFonts w:ascii="Arial" w:hAnsi="Arial" w:cs="Arial"/>
          <w:u w:val="single"/>
        </w:rPr>
        <w:t>I found this video to be a very helpful introduction on what RapidMiner can do. It discusses the basic end to end data science steps of how you retrieve and clean data,</w:t>
      </w:r>
      <w:r w:rsidR="006B1BB4" w:rsidRPr="00BB4F78">
        <w:rPr>
          <w:rFonts w:ascii="Arial" w:hAnsi="Arial" w:cs="Arial"/>
          <w:u w:val="single"/>
        </w:rPr>
        <w:t xml:space="preserve"> apply models, use different validation techniques, optimize parameters, and make predictions to a test set. These are all steps discussed quite often in the modeling process. What hasn’t been discussed yet that I found </w:t>
      </w:r>
      <w:proofErr w:type="gramStart"/>
      <w:r w:rsidR="006B1BB4" w:rsidRPr="00BB4F78">
        <w:rPr>
          <w:rFonts w:ascii="Arial" w:hAnsi="Arial" w:cs="Arial"/>
          <w:u w:val="single"/>
        </w:rPr>
        <w:t>really excited</w:t>
      </w:r>
      <w:proofErr w:type="gramEnd"/>
      <w:r w:rsidR="006B1BB4" w:rsidRPr="00BB4F78">
        <w:rPr>
          <w:rFonts w:ascii="Arial" w:hAnsi="Arial" w:cs="Arial"/>
          <w:u w:val="single"/>
        </w:rPr>
        <w:t xml:space="preserve"> being in IT, is RapidMiner’s scheduling and web service features that allow fo</w:t>
      </w:r>
      <w:r w:rsidR="00B95F94" w:rsidRPr="00BB4F78">
        <w:rPr>
          <w:rFonts w:ascii="Arial" w:hAnsi="Arial" w:cs="Arial"/>
          <w:u w:val="single"/>
        </w:rPr>
        <w:t>r real deployment solutions and usability of the results.</w:t>
      </w:r>
    </w:p>
    <w:p w14:paraId="5C3F6211" w14:textId="77777777" w:rsidR="007F6D92" w:rsidRDefault="007F6D92" w:rsidP="00686E9F">
      <w:pPr>
        <w:widowControl w:val="0"/>
        <w:autoSpaceDE w:val="0"/>
        <w:autoSpaceDN w:val="0"/>
        <w:adjustRightInd w:val="0"/>
        <w:spacing w:after="220"/>
        <w:rPr>
          <w:rFonts w:ascii="Arial" w:hAnsi="Arial" w:cs="Arial"/>
          <w:color w:val="282828"/>
        </w:rPr>
      </w:pPr>
    </w:p>
    <w:p w14:paraId="06A217EC" w14:textId="3EB213D8" w:rsidR="00877B80" w:rsidRPr="00EC0220" w:rsidRDefault="009F25BC" w:rsidP="00877B80">
      <w:pPr>
        <w:spacing w:after="120"/>
        <w:ind w:left="360"/>
        <w:rPr>
          <w:rFonts w:ascii="Arial" w:hAnsi="Arial" w:cs="Arial"/>
          <w:sz w:val="22"/>
          <w:szCs w:val="22"/>
        </w:rPr>
      </w:pPr>
      <w:r>
        <w:rPr>
          <w:rFonts w:ascii="Arial" w:hAnsi="Arial" w:cs="Arial"/>
          <w:sz w:val="22"/>
          <w:szCs w:val="22"/>
        </w:rPr>
        <w:t>4</w:t>
      </w:r>
      <w:r w:rsidR="00056F15">
        <w:rPr>
          <w:rFonts w:ascii="Arial" w:hAnsi="Arial" w:cs="Arial"/>
          <w:sz w:val="22"/>
          <w:szCs w:val="22"/>
        </w:rPr>
        <w:t xml:space="preserve">. </w:t>
      </w:r>
      <w:r w:rsidR="00877B80" w:rsidRPr="00EC0220">
        <w:rPr>
          <w:rFonts w:ascii="Arial" w:hAnsi="Arial" w:cs="Arial"/>
          <w:sz w:val="22"/>
          <w:szCs w:val="22"/>
        </w:rPr>
        <w:t xml:space="preserve">Import </w:t>
      </w:r>
      <w:r w:rsidR="00A4553C">
        <w:rPr>
          <w:rFonts w:ascii="Arial" w:hAnsi="Arial" w:cs="Arial"/>
          <w:sz w:val="22"/>
          <w:szCs w:val="22"/>
        </w:rPr>
        <w:t>Dataset</w:t>
      </w:r>
      <w:r w:rsidR="00877B80" w:rsidRPr="00EC0220">
        <w:rPr>
          <w:rFonts w:ascii="Arial" w:hAnsi="Arial" w:cs="Arial"/>
          <w:sz w:val="22"/>
          <w:szCs w:val="22"/>
        </w:rPr>
        <w:t xml:space="preserve"> 2 dataset into </w:t>
      </w:r>
      <w:proofErr w:type="spellStart"/>
      <w:r w:rsidR="00877B80" w:rsidRPr="00EC0220">
        <w:rPr>
          <w:rFonts w:ascii="Arial" w:hAnsi="Arial" w:cs="Arial"/>
          <w:sz w:val="22"/>
          <w:szCs w:val="22"/>
        </w:rPr>
        <w:t>Rapidminer</w:t>
      </w:r>
      <w:proofErr w:type="spellEnd"/>
      <w:r w:rsidR="00405650">
        <w:rPr>
          <w:rFonts w:ascii="Arial" w:hAnsi="Arial" w:cs="Arial"/>
          <w:sz w:val="22"/>
          <w:szCs w:val="22"/>
        </w:rPr>
        <w:t>. P</w:t>
      </w:r>
      <w:r w:rsidR="00877B80" w:rsidRPr="00EC0220">
        <w:rPr>
          <w:rFonts w:ascii="Arial" w:hAnsi="Arial" w:cs="Arial"/>
          <w:sz w:val="22"/>
          <w:szCs w:val="22"/>
        </w:rPr>
        <w:t>erform</w:t>
      </w:r>
      <w:r>
        <w:rPr>
          <w:rFonts w:ascii="Arial" w:hAnsi="Arial" w:cs="Arial"/>
          <w:sz w:val="22"/>
          <w:szCs w:val="22"/>
        </w:rPr>
        <w:t xml:space="preserve"> </w:t>
      </w:r>
      <w:r w:rsidR="00405650">
        <w:rPr>
          <w:rFonts w:ascii="Arial" w:hAnsi="Arial" w:cs="Arial"/>
          <w:sz w:val="22"/>
          <w:szCs w:val="22"/>
        </w:rPr>
        <w:t xml:space="preserve">Logistic Regression </w:t>
      </w:r>
      <w:r w:rsidR="00F51D0A">
        <w:rPr>
          <w:rFonts w:ascii="Arial" w:hAnsi="Arial" w:cs="Arial"/>
          <w:sz w:val="22"/>
          <w:szCs w:val="22"/>
        </w:rPr>
        <w:t>f</w:t>
      </w:r>
      <w:r>
        <w:rPr>
          <w:rFonts w:ascii="Arial" w:hAnsi="Arial" w:cs="Arial"/>
          <w:sz w:val="22"/>
          <w:szCs w:val="22"/>
        </w:rPr>
        <w:t>or classification modeling</w:t>
      </w:r>
      <w:r w:rsidR="002F5724">
        <w:rPr>
          <w:rFonts w:ascii="Arial" w:hAnsi="Arial" w:cs="Arial"/>
          <w:sz w:val="22"/>
          <w:szCs w:val="22"/>
        </w:rPr>
        <w:t xml:space="preserve"> using </w:t>
      </w:r>
      <w:r w:rsidR="00493DF3">
        <w:rPr>
          <w:rFonts w:ascii="Arial" w:hAnsi="Arial" w:cs="Arial"/>
          <w:sz w:val="22"/>
          <w:szCs w:val="22"/>
        </w:rPr>
        <w:t>“</w:t>
      </w:r>
      <w:proofErr w:type="spellStart"/>
      <w:r w:rsidR="00493DF3">
        <w:rPr>
          <w:rFonts w:ascii="Arial" w:hAnsi="Arial" w:cs="Arial"/>
          <w:sz w:val="22"/>
          <w:szCs w:val="22"/>
        </w:rPr>
        <w:t>Closed_Deal</w:t>
      </w:r>
      <w:proofErr w:type="spellEnd"/>
      <w:r w:rsidR="00493DF3">
        <w:rPr>
          <w:rFonts w:ascii="Arial" w:hAnsi="Arial" w:cs="Arial"/>
          <w:sz w:val="22"/>
          <w:szCs w:val="22"/>
        </w:rPr>
        <w:t>” as the label</w:t>
      </w:r>
      <w:r w:rsidR="00405650">
        <w:rPr>
          <w:rFonts w:ascii="Arial" w:hAnsi="Arial" w:cs="Arial"/>
          <w:sz w:val="22"/>
          <w:szCs w:val="22"/>
        </w:rPr>
        <w:t>,</w:t>
      </w:r>
      <w:r>
        <w:rPr>
          <w:rFonts w:ascii="Arial" w:hAnsi="Arial" w:cs="Arial"/>
          <w:sz w:val="22"/>
          <w:szCs w:val="22"/>
        </w:rPr>
        <w:t xml:space="preserve"> and then </w:t>
      </w:r>
      <w:r w:rsidR="00405650">
        <w:rPr>
          <w:rFonts w:ascii="Arial" w:hAnsi="Arial" w:cs="Arial"/>
          <w:sz w:val="22"/>
          <w:szCs w:val="22"/>
        </w:rPr>
        <w:t xml:space="preserve">run </w:t>
      </w:r>
      <w:r w:rsidR="002F5724">
        <w:rPr>
          <w:rFonts w:ascii="Arial" w:hAnsi="Arial" w:cs="Arial"/>
          <w:sz w:val="22"/>
          <w:szCs w:val="22"/>
        </w:rPr>
        <w:t xml:space="preserve">linear </w:t>
      </w:r>
      <w:r w:rsidR="00877B80" w:rsidRPr="00EC0220">
        <w:rPr>
          <w:rFonts w:ascii="Arial" w:hAnsi="Arial" w:cs="Arial"/>
          <w:sz w:val="22"/>
          <w:szCs w:val="22"/>
        </w:rPr>
        <w:t xml:space="preserve">regression </w:t>
      </w:r>
      <w:r w:rsidR="00560F10">
        <w:rPr>
          <w:rFonts w:ascii="Arial" w:hAnsi="Arial" w:cs="Arial"/>
          <w:sz w:val="22"/>
          <w:szCs w:val="22"/>
        </w:rPr>
        <w:t xml:space="preserve">analysis </w:t>
      </w:r>
      <w:r w:rsidR="00493DF3">
        <w:rPr>
          <w:rFonts w:ascii="Arial" w:hAnsi="Arial" w:cs="Arial"/>
          <w:sz w:val="22"/>
          <w:szCs w:val="22"/>
        </w:rPr>
        <w:t>using “</w:t>
      </w:r>
      <w:proofErr w:type="spellStart"/>
      <w:r w:rsidR="00493DF3">
        <w:rPr>
          <w:rFonts w:ascii="Arial" w:hAnsi="Arial" w:cs="Arial"/>
          <w:sz w:val="22"/>
          <w:szCs w:val="22"/>
        </w:rPr>
        <w:t>Closed_Flag</w:t>
      </w:r>
      <w:proofErr w:type="spellEnd"/>
      <w:r w:rsidR="00493DF3">
        <w:rPr>
          <w:rFonts w:ascii="Arial" w:hAnsi="Arial" w:cs="Arial"/>
          <w:sz w:val="22"/>
          <w:szCs w:val="22"/>
        </w:rPr>
        <w:t xml:space="preserve">” as the Y variable </w:t>
      </w:r>
      <w:r w:rsidR="00877B80" w:rsidRPr="00EC0220">
        <w:rPr>
          <w:rFonts w:ascii="Arial" w:hAnsi="Arial" w:cs="Arial"/>
          <w:sz w:val="22"/>
          <w:szCs w:val="22"/>
        </w:rPr>
        <w:t>to explain, predict and verify sales performance</w:t>
      </w:r>
      <w:r w:rsidR="004B7F8B">
        <w:rPr>
          <w:rFonts w:ascii="Arial" w:hAnsi="Arial" w:cs="Arial"/>
          <w:sz w:val="22"/>
          <w:szCs w:val="22"/>
        </w:rPr>
        <w:t xml:space="preserve"> using</w:t>
      </w:r>
      <w:r w:rsidR="00493DF3">
        <w:rPr>
          <w:rFonts w:ascii="Arial" w:hAnsi="Arial" w:cs="Arial"/>
          <w:sz w:val="22"/>
          <w:szCs w:val="22"/>
        </w:rPr>
        <w:t xml:space="preserve"> </w:t>
      </w:r>
      <w:r w:rsidR="00877B80" w:rsidRPr="00EC0220">
        <w:rPr>
          <w:rFonts w:ascii="Arial" w:hAnsi="Arial" w:cs="Arial"/>
          <w:sz w:val="22"/>
          <w:szCs w:val="22"/>
        </w:rPr>
        <w:t>the given independent variables.</w:t>
      </w:r>
      <w:r w:rsidR="00F51D0A">
        <w:rPr>
          <w:rFonts w:ascii="Arial" w:hAnsi="Arial" w:cs="Arial"/>
          <w:sz w:val="22"/>
          <w:szCs w:val="22"/>
        </w:rPr>
        <w:t xml:space="preserve"> Show your results.</w:t>
      </w:r>
    </w:p>
    <w:p w14:paraId="02BB3888" w14:textId="77777777" w:rsidR="00AC5879" w:rsidRDefault="00056F15" w:rsidP="00056F15">
      <w:pPr>
        <w:spacing w:after="120"/>
        <w:ind w:left="360"/>
        <w:rPr>
          <w:rFonts w:ascii="Arial" w:hAnsi="Arial" w:cs="Arial"/>
        </w:rPr>
      </w:pPr>
      <w:r w:rsidRPr="00E76C08">
        <w:rPr>
          <w:rFonts w:ascii="Arial" w:hAnsi="Arial" w:cs="Arial"/>
        </w:rPr>
        <w:lastRenderedPageBreak/>
        <w:t>Results:</w:t>
      </w:r>
    </w:p>
    <w:p w14:paraId="137C61E0" w14:textId="20526C86" w:rsidR="00056F15" w:rsidRPr="00D401F2" w:rsidRDefault="00AC5879" w:rsidP="00056F15">
      <w:pPr>
        <w:spacing w:after="120"/>
        <w:ind w:left="360"/>
        <w:rPr>
          <w:rFonts w:ascii="Arial" w:hAnsi="Arial" w:cs="Arial"/>
          <w:u w:val="single"/>
        </w:rPr>
      </w:pPr>
      <w:r w:rsidRPr="00D401F2">
        <w:rPr>
          <w:rFonts w:ascii="Arial" w:hAnsi="Arial" w:cs="Arial"/>
          <w:u w:val="single"/>
        </w:rPr>
        <w:t>Logistic Regression</w:t>
      </w:r>
    </w:p>
    <w:p w14:paraId="151A0834" w14:textId="1902FCFD" w:rsidR="00803F63" w:rsidRPr="00D401F2" w:rsidRDefault="00803F63" w:rsidP="00056F15">
      <w:pPr>
        <w:spacing w:after="120"/>
        <w:ind w:left="360"/>
        <w:rPr>
          <w:rFonts w:ascii="Arial" w:hAnsi="Arial" w:cs="Arial"/>
          <w:u w:val="single"/>
        </w:rPr>
      </w:pPr>
      <w:r w:rsidRPr="00D401F2">
        <w:rPr>
          <w:noProof/>
          <w:u w:val="single"/>
        </w:rPr>
        <w:drawing>
          <wp:inline distT="0" distB="0" distL="0" distR="0" wp14:anchorId="3ABDEDF1" wp14:editId="6F45AA3B">
            <wp:extent cx="5486400" cy="1971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71040"/>
                    </a:xfrm>
                    <a:prstGeom prst="rect">
                      <a:avLst/>
                    </a:prstGeom>
                  </pic:spPr>
                </pic:pic>
              </a:graphicData>
            </a:graphic>
          </wp:inline>
        </w:drawing>
      </w:r>
    </w:p>
    <w:p w14:paraId="22B0318E" w14:textId="581E5477" w:rsidR="00803F63" w:rsidRPr="00D401F2" w:rsidRDefault="00803F63" w:rsidP="00056F15">
      <w:pPr>
        <w:spacing w:after="120"/>
        <w:ind w:left="360"/>
        <w:rPr>
          <w:rFonts w:ascii="Arial" w:hAnsi="Arial" w:cs="Arial"/>
          <w:u w:val="single"/>
        </w:rPr>
      </w:pPr>
      <w:r w:rsidRPr="00D401F2">
        <w:rPr>
          <w:rFonts w:ascii="Arial" w:hAnsi="Arial" w:cs="Arial"/>
          <w:u w:val="single"/>
        </w:rPr>
        <w:t xml:space="preserve">The only significant predictor variable was </w:t>
      </w:r>
      <w:proofErr w:type="spellStart"/>
      <w:r w:rsidRPr="00D401F2">
        <w:rPr>
          <w:rFonts w:ascii="Arial" w:hAnsi="Arial" w:cs="Arial"/>
          <w:u w:val="single"/>
        </w:rPr>
        <w:t>Criteria_Met</w:t>
      </w:r>
      <w:proofErr w:type="spellEnd"/>
      <w:r w:rsidRPr="00D401F2">
        <w:rPr>
          <w:rFonts w:ascii="Arial" w:hAnsi="Arial" w:cs="Arial"/>
          <w:u w:val="single"/>
        </w:rPr>
        <w:t>.</w:t>
      </w:r>
    </w:p>
    <w:p w14:paraId="1E9B4D4C" w14:textId="14C76EA1" w:rsidR="00953B69" w:rsidRPr="00D401F2" w:rsidRDefault="00356FFB" w:rsidP="00056F15">
      <w:pPr>
        <w:spacing w:after="120"/>
        <w:ind w:left="360"/>
        <w:rPr>
          <w:rFonts w:ascii="Arial" w:hAnsi="Arial" w:cs="Arial"/>
          <w:u w:val="single"/>
        </w:rPr>
      </w:pPr>
      <w:r w:rsidRPr="00D401F2">
        <w:rPr>
          <w:noProof/>
          <w:u w:val="single"/>
        </w:rPr>
        <w:drawing>
          <wp:inline distT="0" distB="0" distL="0" distR="0" wp14:anchorId="78D074A1" wp14:editId="2EDEEF54">
            <wp:extent cx="5486400" cy="2523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523490"/>
                    </a:xfrm>
                    <a:prstGeom prst="rect">
                      <a:avLst/>
                    </a:prstGeom>
                  </pic:spPr>
                </pic:pic>
              </a:graphicData>
            </a:graphic>
          </wp:inline>
        </w:drawing>
      </w:r>
    </w:p>
    <w:p w14:paraId="75C85A70" w14:textId="67453DB8" w:rsidR="00953B69" w:rsidRPr="00D401F2" w:rsidRDefault="00953B69" w:rsidP="00056F15">
      <w:pPr>
        <w:spacing w:after="120"/>
        <w:ind w:left="360"/>
        <w:rPr>
          <w:rFonts w:ascii="Arial" w:hAnsi="Arial" w:cs="Arial"/>
          <w:u w:val="single"/>
        </w:rPr>
      </w:pPr>
      <w:r w:rsidRPr="00D401F2">
        <w:rPr>
          <w:rFonts w:ascii="Arial" w:hAnsi="Arial" w:cs="Arial"/>
          <w:u w:val="single"/>
        </w:rPr>
        <w:t xml:space="preserve">You can see by this </w:t>
      </w:r>
      <w:r w:rsidR="00356FFB" w:rsidRPr="00D401F2">
        <w:rPr>
          <w:rFonts w:ascii="Arial" w:hAnsi="Arial" w:cs="Arial"/>
          <w:u w:val="single"/>
        </w:rPr>
        <w:t xml:space="preserve">histogram that counts the # of </w:t>
      </w:r>
      <w:proofErr w:type="spellStart"/>
      <w:r w:rsidR="00356FFB" w:rsidRPr="00D401F2">
        <w:rPr>
          <w:rFonts w:ascii="Arial" w:hAnsi="Arial" w:cs="Arial"/>
          <w:u w:val="single"/>
        </w:rPr>
        <w:t>Criteria_Met</w:t>
      </w:r>
      <w:proofErr w:type="spellEnd"/>
      <w:r w:rsidR="00356FFB" w:rsidRPr="00D401F2">
        <w:rPr>
          <w:rFonts w:ascii="Arial" w:hAnsi="Arial" w:cs="Arial"/>
          <w:u w:val="single"/>
        </w:rPr>
        <w:t xml:space="preserve"> and uses </w:t>
      </w:r>
      <w:proofErr w:type="spellStart"/>
      <w:r w:rsidR="00356FFB" w:rsidRPr="00D401F2">
        <w:rPr>
          <w:rFonts w:ascii="Arial" w:hAnsi="Arial" w:cs="Arial"/>
          <w:u w:val="single"/>
        </w:rPr>
        <w:t>Closed_Deal</w:t>
      </w:r>
      <w:proofErr w:type="spellEnd"/>
      <w:r w:rsidR="00356FFB" w:rsidRPr="00D401F2">
        <w:rPr>
          <w:rFonts w:ascii="Arial" w:hAnsi="Arial" w:cs="Arial"/>
          <w:u w:val="single"/>
        </w:rPr>
        <w:t xml:space="preserve"> as the color that this predictor variable separates the data very well.</w:t>
      </w:r>
    </w:p>
    <w:p w14:paraId="4105AE60" w14:textId="16534500" w:rsidR="00803F63" w:rsidRPr="00D401F2" w:rsidRDefault="002C5B1C" w:rsidP="00056F15">
      <w:pPr>
        <w:spacing w:after="120"/>
        <w:ind w:left="360"/>
        <w:rPr>
          <w:rFonts w:ascii="Arial" w:hAnsi="Arial" w:cs="Arial"/>
          <w:sz w:val="22"/>
          <w:szCs w:val="22"/>
          <w:u w:val="single"/>
        </w:rPr>
      </w:pPr>
      <w:r w:rsidRPr="00D401F2">
        <w:rPr>
          <w:noProof/>
          <w:u w:val="single"/>
        </w:rPr>
        <w:lastRenderedPageBreak/>
        <w:drawing>
          <wp:inline distT="0" distB="0" distL="0" distR="0" wp14:anchorId="2BDE1165" wp14:editId="71282556">
            <wp:extent cx="5486400" cy="2867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67660"/>
                    </a:xfrm>
                    <a:prstGeom prst="rect">
                      <a:avLst/>
                    </a:prstGeom>
                  </pic:spPr>
                </pic:pic>
              </a:graphicData>
            </a:graphic>
          </wp:inline>
        </w:drawing>
      </w:r>
    </w:p>
    <w:p w14:paraId="138ABEEF" w14:textId="3266356D" w:rsidR="002C5B1C" w:rsidRPr="00D401F2" w:rsidRDefault="002C5B1C" w:rsidP="00056F15">
      <w:pPr>
        <w:spacing w:after="120"/>
        <w:ind w:left="360"/>
        <w:rPr>
          <w:rFonts w:ascii="Arial" w:hAnsi="Arial" w:cs="Arial"/>
          <w:sz w:val="22"/>
          <w:szCs w:val="22"/>
          <w:u w:val="single"/>
        </w:rPr>
      </w:pPr>
      <w:r w:rsidRPr="00D401F2">
        <w:rPr>
          <w:rFonts w:ascii="Arial" w:hAnsi="Arial" w:cs="Arial"/>
          <w:sz w:val="22"/>
          <w:szCs w:val="22"/>
          <w:u w:val="single"/>
        </w:rPr>
        <w:t>Here we see that only 1 observation was incorrectly labeled as the deal not being closed when the deal was closed.</w:t>
      </w:r>
    </w:p>
    <w:p w14:paraId="161C6F64" w14:textId="09168DE1" w:rsidR="002C5B1C" w:rsidRPr="00D401F2" w:rsidRDefault="002C5B1C" w:rsidP="00056F15">
      <w:pPr>
        <w:spacing w:after="120"/>
        <w:ind w:left="360"/>
        <w:rPr>
          <w:rFonts w:ascii="Arial" w:hAnsi="Arial" w:cs="Arial"/>
          <w:sz w:val="22"/>
          <w:szCs w:val="22"/>
          <w:u w:val="single"/>
        </w:rPr>
      </w:pPr>
      <w:r w:rsidRPr="00D401F2">
        <w:rPr>
          <w:rFonts w:ascii="Arial" w:hAnsi="Arial" w:cs="Arial"/>
          <w:sz w:val="22"/>
          <w:szCs w:val="22"/>
          <w:u w:val="single"/>
        </w:rPr>
        <w:t>Linear Regression:</w:t>
      </w:r>
    </w:p>
    <w:p w14:paraId="414D9993" w14:textId="1496C781" w:rsidR="002C5B1C" w:rsidRPr="00D401F2" w:rsidRDefault="00DF13AD" w:rsidP="00056F15">
      <w:pPr>
        <w:spacing w:after="120"/>
        <w:ind w:left="360"/>
        <w:rPr>
          <w:rFonts w:ascii="Arial" w:hAnsi="Arial" w:cs="Arial"/>
          <w:sz w:val="22"/>
          <w:szCs w:val="22"/>
          <w:u w:val="single"/>
        </w:rPr>
      </w:pPr>
      <w:r w:rsidRPr="00D401F2">
        <w:rPr>
          <w:noProof/>
          <w:u w:val="single"/>
        </w:rPr>
        <w:drawing>
          <wp:inline distT="0" distB="0" distL="0" distR="0" wp14:anchorId="77705D74" wp14:editId="0008566F">
            <wp:extent cx="5486400" cy="906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906780"/>
                    </a:xfrm>
                    <a:prstGeom prst="rect">
                      <a:avLst/>
                    </a:prstGeom>
                  </pic:spPr>
                </pic:pic>
              </a:graphicData>
            </a:graphic>
          </wp:inline>
        </w:drawing>
      </w:r>
    </w:p>
    <w:p w14:paraId="25C37723" w14:textId="5699F8C1" w:rsidR="006D3E4B" w:rsidRPr="00D401F2" w:rsidRDefault="00056F15" w:rsidP="00877B80">
      <w:pPr>
        <w:spacing w:after="120"/>
        <w:ind w:left="360"/>
        <w:rPr>
          <w:rFonts w:ascii="Arial" w:hAnsi="Arial" w:cs="Arial"/>
          <w:sz w:val="22"/>
          <w:szCs w:val="22"/>
          <w:u w:val="single"/>
        </w:rPr>
      </w:pPr>
      <w:r w:rsidRPr="00D401F2">
        <w:rPr>
          <w:rFonts w:ascii="Arial" w:hAnsi="Arial" w:cs="Arial"/>
          <w:sz w:val="22"/>
          <w:szCs w:val="22"/>
          <w:u w:val="single"/>
        </w:rPr>
        <w:t xml:space="preserve"> </w:t>
      </w:r>
      <w:r w:rsidR="009B5F4B" w:rsidRPr="00D401F2">
        <w:rPr>
          <w:rFonts w:ascii="Arial" w:hAnsi="Arial" w:cs="Arial"/>
          <w:sz w:val="22"/>
          <w:szCs w:val="22"/>
          <w:u w:val="single"/>
        </w:rPr>
        <w:t xml:space="preserve">Follow Up Calls, Criteria Met, and Sales Office are all significant predictive variables. </w:t>
      </w:r>
      <w:r w:rsidR="007773D3" w:rsidRPr="00D401F2">
        <w:rPr>
          <w:rFonts w:ascii="Arial" w:hAnsi="Arial" w:cs="Arial"/>
          <w:sz w:val="22"/>
          <w:szCs w:val="22"/>
          <w:u w:val="single"/>
        </w:rPr>
        <w:t>The output of the linear regression represents the probability that the observation belongs to Closed Deal = YES. Therefore, I would interpret these coefficients as for every follow up call, the probability of the deal being closed increase</w:t>
      </w:r>
      <w:r w:rsidR="00D01AAF" w:rsidRPr="00D401F2">
        <w:rPr>
          <w:rFonts w:ascii="Arial" w:hAnsi="Arial" w:cs="Arial"/>
          <w:sz w:val="22"/>
          <w:szCs w:val="22"/>
          <w:u w:val="single"/>
        </w:rPr>
        <w:t>s</w:t>
      </w:r>
      <w:r w:rsidR="007773D3" w:rsidRPr="00D401F2">
        <w:rPr>
          <w:rFonts w:ascii="Arial" w:hAnsi="Arial" w:cs="Arial"/>
          <w:sz w:val="22"/>
          <w:szCs w:val="22"/>
          <w:u w:val="single"/>
        </w:rPr>
        <w:t xml:space="preserve"> .012.</w:t>
      </w:r>
      <w:r w:rsidR="002C4276" w:rsidRPr="00D401F2">
        <w:rPr>
          <w:rFonts w:ascii="Arial" w:hAnsi="Arial" w:cs="Arial"/>
          <w:sz w:val="22"/>
          <w:szCs w:val="22"/>
          <w:u w:val="single"/>
        </w:rPr>
        <w:t xml:space="preserve"> Similarly, for every </w:t>
      </w:r>
      <w:proofErr w:type="gramStart"/>
      <w:r w:rsidR="002C4276" w:rsidRPr="00D401F2">
        <w:rPr>
          <w:rFonts w:ascii="Arial" w:hAnsi="Arial" w:cs="Arial"/>
          <w:sz w:val="22"/>
          <w:szCs w:val="22"/>
          <w:u w:val="single"/>
        </w:rPr>
        <w:t>criteria</w:t>
      </w:r>
      <w:proofErr w:type="gramEnd"/>
      <w:r w:rsidR="002C4276" w:rsidRPr="00D401F2">
        <w:rPr>
          <w:rFonts w:ascii="Arial" w:hAnsi="Arial" w:cs="Arial"/>
          <w:sz w:val="22"/>
          <w:szCs w:val="22"/>
          <w:u w:val="single"/>
        </w:rPr>
        <w:t xml:space="preserve"> met, the probability increases .121. The Sales Office is a bit tricky since it represents a North/South location instead</w:t>
      </w:r>
      <w:r w:rsidR="00F52477" w:rsidRPr="00D401F2">
        <w:rPr>
          <w:rFonts w:ascii="Arial" w:hAnsi="Arial" w:cs="Arial"/>
          <w:sz w:val="22"/>
          <w:szCs w:val="22"/>
          <w:u w:val="single"/>
        </w:rPr>
        <w:t xml:space="preserve"> of a numeric property. However, I believe North = 1 so I believe when the location is the North Sales office, the probability </w:t>
      </w:r>
      <w:r w:rsidR="00286C72" w:rsidRPr="00D401F2">
        <w:rPr>
          <w:rFonts w:ascii="Arial" w:hAnsi="Arial" w:cs="Arial"/>
          <w:sz w:val="22"/>
          <w:szCs w:val="22"/>
          <w:u w:val="single"/>
        </w:rPr>
        <w:t>drops .122.</w:t>
      </w:r>
    </w:p>
    <w:p w14:paraId="377E47DD" w14:textId="56A65261" w:rsidR="00EC0220" w:rsidRPr="00D401F2" w:rsidRDefault="005C35B1" w:rsidP="00056F15">
      <w:pPr>
        <w:spacing w:after="120"/>
        <w:ind w:left="360"/>
        <w:rPr>
          <w:rFonts w:ascii="Arial" w:hAnsi="Arial" w:cs="Arial"/>
          <w:u w:val="single"/>
        </w:rPr>
      </w:pPr>
      <w:r w:rsidRPr="00D401F2">
        <w:rPr>
          <w:noProof/>
          <w:u w:val="single"/>
        </w:rPr>
        <w:drawing>
          <wp:inline distT="0" distB="0" distL="0" distR="0" wp14:anchorId="21316E18" wp14:editId="7F6564FA">
            <wp:extent cx="5486400" cy="1405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405890"/>
                    </a:xfrm>
                    <a:prstGeom prst="rect">
                      <a:avLst/>
                    </a:prstGeom>
                  </pic:spPr>
                </pic:pic>
              </a:graphicData>
            </a:graphic>
          </wp:inline>
        </w:drawing>
      </w:r>
    </w:p>
    <w:p w14:paraId="45B332C6" w14:textId="665334F6" w:rsidR="005C35B1" w:rsidRPr="00D401F2" w:rsidRDefault="005C35B1" w:rsidP="00056F15">
      <w:pPr>
        <w:spacing w:after="120"/>
        <w:ind w:left="360"/>
        <w:rPr>
          <w:rFonts w:ascii="Arial" w:hAnsi="Arial" w:cs="Arial"/>
          <w:u w:val="single"/>
        </w:rPr>
      </w:pPr>
      <w:r w:rsidRPr="00D401F2">
        <w:rPr>
          <w:rFonts w:ascii="Arial" w:hAnsi="Arial" w:cs="Arial"/>
          <w:u w:val="single"/>
        </w:rPr>
        <w:t>If the threshold was .5, it looks like the Linear Regression would do a great job</w:t>
      </w:r>
      <w:r w:rsidR="008A5BB7" w:rsidRPr="00D401F2">
        <w:rPr>
          <w:rFonts w:ascii="Arial" w:hAnsi="Arial" w:cs="Arial"/>
          <w:u w:val="single"/>
        </w:rPr>
        <w:t xml:space="preserve">, perfect it seems like, identifying the clients </w:t>
      </w:r>
      <w:r w:rsidR="00AC6402" w:rsidRPr="00D401F2">
        <w:rPr>
          <w:rFonts w:ascii="Arial" w:hAnsi="Arial" w:cs="Arial"/>
          <w:u w:val="single"/>
        </w:rPr>
        <w:t xml:space="preserve">that they </w:t>
      </w:r>
      <w:r w:rsidR="008A5BB7" w:rsidRPr="00D401F2">
        <w:rPr>
          <w:rFonts w:ascii="Arial" w:hAnsi="Arial" w:cs="Arial"/>
          <w:u w:val="single"/>
        </w:rPr>
        <w:t>closed.</w:t>
      </w:r>
    </w:p>
    <w:p w14:paraId="241A6540" w14:textId="77777777" w:rsidR="00304FEC" w:rsidRDefault="00304FEC" w:rsidP="00056F15">
      <w:pPr>
        <w:spacing w:after="120"/>
        <w:ind w:left="360"/>
        <w:rPr>
          <w:rFonts w:ascii="Arial" w:hAnsi="Arial" w:cs="Arial"/>
        </w:rPr>
      </w:pPr>
    </w:p>
    <w:p w14:paraId="0297B9E9" w14:textId="77777777" w:rsidR="00EC0220" w:rsidRPr="00EC0220" w:rsidRDefault="00EC0220" w:rsidP="00EC0220">
      <w:pPr>
        <w:pStyle w:val="ListParagraph"/>
        <w:rPr>
          <w:rFonts w:ascii="Arial" w:hAnsi="Arial" w:cs="Arial"/>
          <w:sz w:val="22"/>
          <w:szCs w:val="22"/>
        </w:rPr>
      </w:pPr>
    </w:p>
    <w:p w14:paraId="11C3E435" w14:textId="58826A94" w:rsidR="009E3796" w:rsidRPr="00EC0220" w:rsidRDefault="00304FEC" w:rsidP="009E3796">
      <w:pPr>
        <w:spacing w:after="120"/>
        <w:ind w:left="360"/>
        <w:rPr>
          <w:rFonts w:ascii="Arial" w:hAnsi="Arial" w:cs="Arial"/>
          <w:sz w:val="22"/>
          <w:szCs w:val="22"/>
        </w:rPr>
      </w:pPr>
      <w:r>
        <w:rPr>
          <w:rFonts w:ascii="Arial" w:hAnsi="Arial" w:cs="Arial"/>
          <w:sz w:val="22"/>
          <w:szCs w:val="22"/>
        </w:rPr>
        <w:t>5</w:t>
      </w:r>
      <w:r w:rsidR="009E3796">
        <w:rPr>
          <w:rFonts w:ascii="Arial" w:hAnsi="Arial" w:cs="Arial"/>
          <w:sz w:val="22"/>
          <w:szCs w:val="22"/>
        </w:rPr>
        <w:t xml:space="preserve">. </w:t>
      </w:r>
      <w:r w:rsidR="009E3796" w:rsidRPr="00EC0220">
        <w:rPr>
          <w:rFonts w:ascii="Arial" w:hAnsi="Arial" w:cs="Arial"/>
          <w:sz w:val="22"/>
          <w:szCs w:val="22"/>
        </w:rPr>
        <w:t>Read</w:t>
      </w:r>
      <w:r w:rsidR="00B5398D">
        <w:rPr>
          <w:rFonts w:ascii="Arial" w:hAnsi="Arial" w:cs="Arial"/>
          <w:sz w:val="22"/>
          <w:szCs w:val="22"/>
        </w:rPr>
        <w:t>:</w:t>
      </w:r>
      <w:r w:rsidR="009E3796" w:rsidRPr="00EC0220">
        <w:rPr>
          <w:rFonts w:ascii="Arial" w:hAnsi="Arial" w:cs="Arial"/>
          <w:sz w:val="22"/>
          <w:szCs w:val="22"/>
        </w:rPr>
        <w:t xml:space="preserve"> </w:t>
      </w:r>
      <w:hyperlink r:id="rId16" w:history="1">
        <w:r w:rsidR="00B5398D" w:rsidRPr="00C44CAF">
          <w:rPr>
            <w:rStyle w:val="Hyperlink"/>
            <w:rFonts w:ascii="Arial" w:hAnsi="Arial" w:cs="Arial"/>
            <w:sz w:val="22"/>
            <w:szCs w:val="22"/>
          </w:rPr>
          <w:t>https://support.minitab.com/en-us/minitab/18/help-and-how-to/modeling-statistics/regression/supporting-topics/model-assumptions/multicollinearity-in-regression/</w:t>
        </w:r>
      </w:hyperlink>
      <w:r w:rsidR="00B5398D">
        <w:rPr>
          <w:rFonts w:ascii="Arial" w:hAnsi="Arial" w:cs="Arial"/>
          <w:sz w:val="22"/>
          <w:szCs w:val="22"/>
        </w:rPr>
        <w:t xml:space="preserve"> </w:t>
      </w:r>
    </w:p>
    <w:p w14:paraId="23168074" w14:textId="4DA1CAC0" w:rsidR="009E3796" w:rsidRDefault="009E3796" w:rsidP="009E3796">
      <w:pPr>
        <w:widowControl w:val="0"/>
        <w:autoSpaceDE w:val="0"/>
        <w:autoSpaceDN w:val="0"/>
        <w:adjustRightInd w:val="0"/>
        <w:spacing w:after="220"/>
        <w:ind w:left="360"/>
        <w:rPr>
          <w:rFonts w:ascii="Arial" w:hAnsi="Arial" w:cs="Arial"/>
        </w:rPr>
      </w:pPr>
      <w:r w:rsidRPr="00E76C08">
        <w:rPr>
          <w:rFonts w:ascii="Arial" w:hAnsi="Arial" w:cs="Arial"/>
        </w:rPr>
        <w:t>Results:</w:t>
      </w:r>
      <w:r w:rsidR="003D4FFF">
        <w:rPr>
          <w:rFonts w:ascii="Arial" w:hAnsi="Arial" w:cs="Arial"/>
        </w:rPr>
        <w:t xml:space="preserve"> </w:t>
      </w:r>
      <w:r w:rsidR="003D4FFF" w:rsidRPr="00DF69C9">
        <w:rPr>
          <w:rFonts w:ascii="Arial" w:hAnsi="Arial" w:cs="Arial"/>
          <w:u w:val="single"/>
        </w:rPr>
        <w:t>This articl</w:t>
      </w:r>
      <w:r w:rsidR="00F95408" w:rsidRPr="00DF69C9">
        <w:rPr>
          <w:rFonts w:ascii="Arial" w:hAnsi="Arial" w:cs="Arial"/>
          <w:u w:val="single"/>
        </w:rPr>
        <w:t xml:space="preserve">e discusses </w:t>
      </w:r>
      <w:r w:rsidR="00F95408" w:rsidRPr="00875E62">
        <w:rPr>
          <w:rFonts w:ascii="Arial" w:hAnsi="Arial" w:cs="Arial"/>
        </w:rPr>
        <w:t>multicollinearity</w:t>
      </w:r>
      <w:r w:rsidR="00F95408" w:rsidRPr="00DF69C9">
        <w:rPr>
          <w:rFonts w:ascii="Arial" w:hAnsi="Arial" w:cs="Arial"/>
          <w:u w:val="single"/>
        </w:rPr>
        <w:t xml:space="preserve">, the repercussions of seeing significant multicollinearity in your datasets, and </w:t>
      </w:r>
      <w:r w:rsidR="00E15428" w:rsidRPr="00DF69C9">
        <w:rPr>
          <w:rFonts w:ascii="Arial" w:hAnsi="Arial" w:cs="Arial"/>
          <w:u w:val="single"/>
        </w:rPr>
        <w:t xml:space="preserve">how to address it. </w:t>
      </w:r>
      <w:r w:rsidR="003D4FFF" w:rsidRPr="00DF69C9">
        <w:rPr>
          <w:rFonts w:ascii="Arial" w:hAnsi="Arial" w:cs="Arial"/>
          <w:u w:val="single"/>
        </w:rPr>
        <w:t>Multicollinearity is a term</w:t>
      </w:r>
      <w:r w:rsidR="00E15428" w:rsidRPr="00DF69C9">
        <w:rPr>
          <w:rFonts w:ascii="Arial" w:hAnsi="Arial" w:cs="Arial"/>
          <w:u w:val="single"/>
        </w:rPr>
        <w:t xml:space="preserve"> that describes seeing correlation between predictor variables.</w:t>
      </w:r>
      <w:r w:rsidR="001C198F" w:rsidRPr="00DF69C9">
        <w:rPr>
          <w:rFonts w:ascii="Arial" w:hAnsi="Arial" w:cs="Arial"/>
          <w:u w:val="single"/>
        </w:rPr>
        <w:t xml:space="preserve"> As</w:t>
      </w:r>
      <w:r w:rsidR="000E6E28" w:rsidRPr="00DF69C9">
        <w:rPr>
          <w:rFonts w:ascii="Arial" w:hAnsi="Arial" w:cs="Arial"/>
          <w:u w:val="single"/>
        </w:rPr>
        <w:t xml:space="preserve"> a</w:t>
      </w:r>
      <w:r w:rsidR="001C198F" w:rsidRPr="00DF69C9">
        <w:rPr>
          <w:rFonts w:ascii="Arial" w:hAnsi="Arial" w:cs="Arial"/>
          <w:u w:val="single"/>
        </w:rPr>
        <w:t xml:space="preserve"> result</w:t>
      </w:r>
      <w:r w:rsidR="000E6E28" w:rsidRPr="00DF69C9">
        <w:rPr>
          <w:rFonts w:ascii="Arial" w:hAnsi="Arial" w:cs="Arial"/>
          <w:u w:val="single"/>
        </w:rPr>
        <w:t xml:space="preserve"> of high multicollinearity</w:t>
      </w:r>
      <w:r w:rsidR="001C198F" w:rsidRPr="00DF69C9">
        <w:rPr>
          <w:rFonts w:ascii="Arial" w:hAnsi="Arial" w:cs="Arial"/>
          <w:u w:val="single"/>
        </w:rPr>
        <w:t>, the coefficients supplied by your model are uns</w:t>
      </w:r>
      <w:r w:rsidR="000E6E28" w:rsidRPr="00DF69C9">
        <w:rPr>
          <w:rFonts w:ascii="Arial" w:hAnsi="Arial" w:cs="Arial"/>
          <w:u w:val="single"/>
        </w:rPr>
        <w:t>table and unreliable. It could cause some sig</w:t>
      </w:r>
      <w:r w:rsidR="00251B90" w:rsidRPr="00DF69C9">
        <w:rPr>
          <w:rFonts w:ascii="Arial" w:hAnsi="Arial" w:cs="Arial"/>
          <w:u w:val="single"/>
        </w:rPr>
        <w:t>nificant relationships to be insignificant</w:t>
      </w:r>
      <w:r w:rsidR="003C3B41" w:rsidRPr="00DF69C9">
        <w:rPr>
          <w:rFonts w:ascii="Arial" w:hAnsi="Arial" w:cs="Arial"/>
          <w:u w:val="single"/>
        </w:rPr>
        <w:t xml:space="preserve"> and</w:t>
      </w:r>
      <w:r w:rsidR="0088194B" w:rsidRPr="00DF69C9">
        <w:rPr>
          <w:rFonts w:ascii="Arial" w:hAnsi="Arial" w:cs="Arial"/>
          <w:u w:val="single"/>
        </w:rPr>
        <w:t xml:space="preserve"> </w:t>
      </w:r>
      <w:r w:rsidR="00732D29" w:rsidRPr="00DF69C9">
        <w:rPr>
          <w:rFonts w:ascii="Arial" w:hAnsi="Arial" w:cs="Arial"/>
          <w:u w:val="single"/>
        </w:rPr>
        <w:t>high variation between coefficients assigned from different sample datasets. Multicollinearity can be measured by calculating the correlation between variables or using the variance inflation factors.</w:t>
      </w:r>
      <w:r w:rsidR="00485DE3" w:rsidRPr="00DF69C9">
        <w:rPr>
          <w:rFonts w:ascii="Arial" w:hAnsi="Arial" w:cs="Arial"/>
          <w:u w:val="single"/>
        </w:rPr>
        <w:t xml:space="preserve"> You can remove multicollinearity by normalizing the variables, removing the highly correlated predictors from the model, or using PCA or partial least squares. If the predictor variables are removed, R2 won’t changes much, but the coefficients assigned will. Multicollinearity does not </w:t>
      </w:r>
      <w:proofErr w:type="gramStart"/>
      <w:r w:rsidR="00485DE3" w:rsidRPr="00DF69C9">
        <w:rPr>
          <w:rFonts w:ascii="Arial" w:hAnsi="Arial" w:cs="Arial"/>
          <w:u w:val="single"/>
        </w:rPr>
        <w:t>effect</w:t>
      </w:r>
      <w:proofErr w:type="gramEnd"/>
      <w:r w:rsidR="00485DE3" w:rsidRPr="00DF69C9">
        <w:rPr>
          <w:rFonts w:ascii="Arial" w:hAnsi="Arial" w:cs="Arial"/>
          <w:u w:val="single"/>
        </w:rPr>
        <w:t xml:space="preserve"> the goodness of fit or how well a prediction is made.</w:t>
      </w:r>
    </w:p>
    <w:p w14:paraId="314A994A" w14:textId="77777777" w:rsidR="00EC0220" w:rsidRPr="00EC0220" w:rsidRDefault="00EC0220" w:rsidP="00EC0220">
      <w:pPr>
        <w:pStyle w:val="ListParagraph"/>
        <w:rPr>
          <w:rFonts w:ascii="Arial" w:hAnsi="Arial" w:cs="Arial"/>
          <w:sz w:val="22"/>
          <w:szCs w:val="22"/>
        </w:rPr>
      </w:pPr>
    </w:p>
    <w:p w14:paraId="3A61A519" w14:textId="53118D17" w:rsidR="00662D39" w:rsidRPr="00EC0220" w:rsidRDefault="00304FEC" w:rsidP="00662D39">
      <w:pPr>
        <w:spacing w:after="120"/>
        <w:ind w:left="360"/>
        <w:rPr>
          <w:rFonts w:ascii="Arial" w:hAnsi="Arial" w:cs="Arial"/>
          <w:sz w:val="22"/>
          <w:szCs w:val="22"/>
        </w:rPr>
      </w:pPr>
      <w:r>
        <w:rPr>
          <w:rFonts w:ascii="Arial" w:hAnsi="Arial" w:cs="Arial"/>
          <w:sz w:val="22"/>
          <w:szCs w:val="22"/>
        </w:rPr>
        <w:t>6</w:t>
      </w:r>
      <w:r w:rsidR="00662D39">
        <w:rPr>
          <w:rFonts w:ascii="Arial" w:hAnsi="Arial" w:cs="Arial"/>
          <w:sz w:val="22"/>
          <w:szCs w:val="22"/>
        </w:rPr>
        <w:t xml:space="preserve">. </w:t>
      </w:r>
      <w:r w:rsidR="00662D39" w:rsidRPr="00EC0220">
        <w:rPr>
          <w:rFonts w:ascii="Arial" w:hAnsi="Arial" w:cs="Arial"/>
          <w:sz w:val="22"/>
          <w:szCs w:val="22"/>
        </w:rPr>
        <w:t xml:space="preserve">Watch </w:t>
      </w:r>
      <w:r w:rsidR="00662D39">
        <w:rPr>
          <w:rFonts w:ascii="Arial" w:hAnsi="Arial" w:cs="Arial"/>
          <w:sz w:val="22"/>
          <w:szCs w:val="22"/>
        </w:rPr>
        <w:t>Salford Systems</w:t>
      </w:r>
      <w:r w:rsidR="00662D39" w:rsidRPr="00EC0220">
        <w:rPr>
          <w:rFonts w:ascii="Arial" w:hAnsi="Arial" w:cs="Arial"/>
          <w:sz w:val="22"/>
          <w:szCs w:val="22"/>
        </w:rPr>
        <w:t xml:space="preserve"> video</w:t>
      </w:r>
      <w:r w:rsidR="00662D39">
        <w:rPr>
          <w:rFonts w:ascii="Arial" w:hAnsi="Arial" w:cs="Arial"/>
          <w:sz w:val="22"/>
          <w:szCs w:val="22"/>
        </w:rPr>
        <w:t>s Part 2 and Part 4</w:t>
      </w:r>
      <w:r w:rsidR="00662D39" w:rsidRPr="00EC0220">
        <w:rPr>
          <w:rFonts w:ascii="Arial" w:hAnsi="Arial" w:cs="Arial"/>
          <w:sz w:val="22"/>
          <w:szCs w:val="22"/>
        </w:rPr>
        <w:t>:</w:t>
      </w:r>
      <w:r w:rsidR="00662D39" w:rsidRPr="00EC0220">
        <w:t xml:space="preserve"> </w:t>
      </w:r>
      <w:hyperlink r:id="rId17" w:history="1">
        <w:r w:rsidR="00662D39">
          <w:rPr>
            <w:rStyle w:val="Hyperlink"/>
            <w:rFonts w:ascii="&amp;quot" w:hAnsi="&amp;quot"/>
            <w:color w:val="1874A4"/>
            <w:bdr w:val="none" w:sz="0" w:space="0" w:color="auto" w:frame="1"/>
          </w:rPr>
          <w:t>https://www.salford-systems.com/resources/webinars-tutorials/how-to/how-to-interpret-model-performance-with-cost-functions</w:t>
        </w:r>
      </w:hyperlink>
    </w:p>
    <w:p w14:paraId="5C124EF2" w14:textId="06304BEE" w:rsidR="00AE0F64" w:rsidRDefault="00662D39" w:rsidP="006A53A6">
      <w:pPr>
        <w:spacing w:after="120"/>
        <w:ind w:left="360"/>
        <w:rPr>
          <w:rFonts w:ascii="Arial" w:hAnsi="Arial" w:cs="Arial"/>
        </w:rPr>
      </w:pPr>
      <w:r w:rsidRPr="00E76C08">
        <w:rPr>
          <w:rFonts w:ascii="Arial" w:hAnsi="Arial" w:cs="Arial"/>
        </w:rPr>
        <w:t>Results</w:t>
      </w:r>
      <w:r w:rsidR="00B7331E">
        <w:rPr>
          <w:rFonts w:ascii="Arial" w:hAnsi="Arial" w:cs="Arial"/>
        </w:rPr>
        <w:t xml:space="preserve">: </w:t>
      </w:r>
      <w:r w:rsidR="00B7331E" w:rsidRPr="00386200">
        <w:rPr>
          <w:rFonts w:ascii="Arial" w:hAnsi="Arial" w:cs="Arial"/>
          <w:u w:val="single"/>
        </w:rPr>
        <w:t xml:space="preserve">Least Squares </w:t>
      </w:r>
      <w:r w:rsidR="002E7A05" w:rsidRPr="00386200">
        <w:rPr>
          <w:rFonts w:ascii="Arial" w:hAnsi="Arial" w:cs="Arial"/>
          <w:u w:val="single"/>
        </w:rPr>
        <w:t xml:space="preserve">Deviation </w:t>
      </w:r>
      <w:r w:rsidR="00B7331E" w:rsidRPr="00386200">
        <w:rPr>
          <w:rFonts w:ascii="Arial" w:hAnsi="Arial" w:cs="Arial"/>
          <w:u w:val="single"/>
        </w:rPr>
        <w:t>Cost</w:t>
      </w:r>
      <w:r w:rsidR="00AE0F64" w:rsidRPr="00386200">
        <w:rPr>
          <w:rFonts w:ascii="Arial" w:hAnsi="Arial" w:cs="Arial"/>
          <w:u w:val="single"/>
        </w:rPr>
        <w:t>, also known as</w:t>
      </w:r>
      <w:r w:rsidR="00FD12A4" w:rsidRPr="00386200">
        <w:rPr>
          <w:rFonts w:ascii="Arial" w:hAnsi="Arial" w:cs="Arial"/>
          <w:u w:val="single"/>
        </w:rPr>
        <w:t xml:space="preserve"> </w:t>
      </w:r>
      <w:proofErr w:type="gramStart"/>
      <w:r w:rsidR="00FD12A4" w:rsidRPr="00386200">
        <w:rPr>
          <w:rFonts w:ascii="Arial" w:hAnsi="Arial" w:cs="Arial"/>
          <w:u w:val="single"/>
        </w:rPr>
        <w:t>mean</w:t>
      </w:r>
      <w:proofErr w:type="gramEnd"/>
      <w:r w:rsidR="00FD12A4" w:rsidRPr="00386200">
        <w:rPr>
          <w:rFonts w:ascii="Arial" w:hAnsi="Arial" w:cs="Arial"/>
          <w:u w:val="single"/>
        </w:rPr>
        <w:t xml:space="preserve"> squared error</w:t>
      </w:r>
      <w:r w:rsidR="00AE0F64" w:rsidRPr="00386200">
        <w:rPr>
          <w:rFonts w:ascii="Arial" w:hAnsi="Arial" w:cs="Arial"/>
          <w:u w:val="single"/>
        </w:rPr>
        <w:t xml:space="preserve"> or</w:t>
      </w:r>
      <w:r w:rsidR="00FD12A4" w:rsidRPr="00386200">
        <w:rPr>
          <w:rFonts w:ascii="Arial" w:hAnsi="Arial" w:cs="Arial"/>
          <w:u w:val="single"/>
        </w:rPr>
        <w:t xml:space="preserve"> </w:t>
      </w:r>
      <w:r w:rsidR="003D1DE4" w:rsidRPr="00386200">
        <w:rPr>
          <w:rFonts w:ascii="Arial" w:hAnsi="Arial" w:cs="Arial"/>
          <w:u w:val="single"/>
        </w:rPr>
        <w:t>squared residuals,</w:t>
      </w:r>
      <w:r w:rsidR="00AE0F64" w:rsidRPr="00386200">
        <w:rPr>
          <w:rFonts w:ascii="Arial" w:hAnsi="Arial" w:cs="Arial"/>
          <w:u w:val="single"/>
        </w:rPr>
        <w:t xml:space="preserve"> is a cost function that can be applied to machine learning algorithms.</w:t>
      </w:r>
      <w:r w:rsidR="008501C8" w:rsidRPr="00386200">
        <w:rPr>
          <w:rFonts w:ascii="Arial" w:hAnsi="Arial" w:cs="Arial"/>
          <w:u w:val="single"/>
        </w:rPr>
        <w:t xml:space="preserve"> The function calculates the residuals produced by the algorithm (predicted minus actual)</w:t>
      </w:r>
      <w:r w:rsidR="00CF01E5" w:rsidRPr="00386200">
        <w:rPr>
          <w:rFonts w:ascii="Arial" w:hAnsi="Arial" w:cs="Arial"/>
          <w:u w:val="single"/>
        </w:rPr>
        <w:t>, squares the result, and sums each up. This result is then multiplied by 1/n to normalize the cost.</w:t>
      </w:r>
      <w:r w:rsidR="003C35F3" w:rsidRPr="00386200">
        <w:rPr>
          <w:rFonts w:ascii="Arial" w:hAnsi="Arial" w:cs="Arial"/>
          <w:u w:val="single"/>
        </w:rPr>
        <w:t xml:space="preserve"> Its advantages include simple mathematical and statistical properties</w:t>
      </w:r>
      <w:r w:rsidR="007A498D" w:rsidRPr="00386200">
        <w:rPr>
          <w:rFonts w:ascii="Arial" w:hAnsi="Arial" w:cs="Arial"/>
          <w:u w:val="single"/>
        </w:rPr>
        <w:t>. However, one major issue that can occur with this method is how sensitive it is to outliers. Seeing as how the equation ultimately ends up as an average of the squared residual, major outliers can impact the cost significantly.</w:t>
      </w:r>
    </w:p>
    <w:p w14:paraId="2222D106" w14:textId="0196A397" w:rsidR="006F1F41" w:rsidRPr="009C2FDB" w:rsidRDefault="009A20B2" w:rsidP="00760A96">
      <w:pPr>
        <w:spacing w:after="120"/>
        <w:ind w:left="360"/>
        <w:rPr>
          <w:rFonts w:ascii="Arial" w:hAnsi="Arial" w:cs="Arial"/>
          <w:u w:val="single"/>
        </w:rPr>
      </w:pPr>
      <w:r w:rsidRPr="009C2FDB">
        <w:rPr>
          <w:rFonts w:ascii="Arial" w:hAnsi="Arial" w:cs="Arial"/>
          <w:u w:val="single"/>
        </w:rPr>
        <w:t>Binary Classification</w:t>
      </w:r>
      <w:r w:rsidR="008D5AC4" w:rsidRPr="009C2FDB">
        <w:rPr>
          <w:rFonts w:ascii="Arial" w:hAnsi="Arial" w:cs="Arial"/>
          <w:u w:val="single"/>
        </w:rPr>
        <w:t xml:space="preserve"> is a general term to describe the type of machine learning </w:t>
      </w:r>
      <w:r w:rsidR="00193EEE" w:rsidRPr="009C2FDB">
        <w:rPr>
          <w:rFonts w:ascii="Arial" w:hAnsi="Arial" w:cs="Arial"/>
          <w:u w:val="single"/>
        </w:rPr>
        <w:t>problem. The</w:t>
      </w:r>
      <w:r w:rsidR="00770E17" w:rsidRPr="009C2FDB">
        <w:rPr>
          <w:rFonts w:ascii="Arial" w:hAnsi="Arial" w:cs="Arial"/>
          <w:u w:val="single"/>
        </w:rPr>
        <w:t xml:space="preserve"> outcome</w:t>
      </w:r>
      <w:r w:rsidR="00193EEE" w:rsidRPr="009C2FDB">
        <w:rPr>
          <w:rFonts w:ascii="Arial" w:hAnsi="Arial" w:cs="Arial"/>
          <w:u w:val="single"/>
        </w:rPr>
        <w:t xml:space="preserve"> </w:t>
      </w:r>
      <w:r w:rsidR="00F77847" w:rsidRPr="009C2FDB">
        <w:rPr>
          <w:rFonts w:ascii="Arial" w:hAnsi="Arial" w:cs="Arial"/>
          <w:u w:val="single"/>
        </w:rPr>
        <w:t xml:space="preserve">is </w:t>
      </w:r>
      <w:r w:rsidR="00770E17" w:rsidRPr="009C2FDB">
        <w:rPr>
          <w:rFonts w:ascii="Arial" w:hAnsi="Arial" w:cs="Arial"/>
          <w:u w:val="single"/>
        </w:rPr>
        <w:t xml:space="preserve">two values </w:t>
      </w:r>
      <w:r w:rsidR="00F77847" w:rsidRPr="009C2FDB">
        <w:rPr>
          <w:rFonts w:ascii="Arial" w:hAnsi="Arial" w:cs="Arial"/>
          <w:u w:val="single"/>
        </w:rPr>
        <w:t xml:space="preserve">which can be represented by </w:t>
      </w:r>
      <w:r w:rsidR="00770E17" w:rsidRPr="009C2FDB">
        <w:rPr>
          <w:rFonts w:ascii="Arial" w:hAnsi="Arial" w:cs="Arial"/>
          <w:u w:val="single"/>
        </w:rPr>
        <w:t>TRUE/FALSE, yes or no,</w:t>
      </w:r>
      <w:r w:rsidR="00DC7FD3" w:rsidRPr="009C2FDB">
        <w:rPr>
          <w:rFonts w:ascii="Arial" w:hAnsi="Arial" w:cs="Arial"/>
          <w:u w:val="single"/>
        </w:rPr>
        <w:t xml:space="preserve"> positive or negative,</w:t>
      </w:r>
      <w:r w:rsidR="00770E17" w:rsidRPr="009C2FDB">
        <w:rPr>
          <w:rFonts w:ascii="Arial" w:hAnsi="Arial" w:cs="Arial"/>
          <w:u w:val="single"/>
        </w:rPr>
        <w:t xml:space="preserve"> </w:t>
      </w:r>
      <w:r w:rsidR="00F77847" w:rsidRPr="009C2FDB">
        <w:rPr>
          <w:rFonts w:ascii="Arial" w:hAnsi="Arial" w:cs="Arial"/>
          <w:u w:val="single"/>
        </w:rPr>
        <w:t>0 or 1, etc.</w:t>
      </w:r>
      <w:r w:rsidR="00770E17" w:rsidRPr="009C2FDB">
        <w:rPr>
          <w:rFonts w:ascii="Arial" w:hAnsi="Arial" w:cs="Arial"/>
          <w:u w:val="single"/>
        </w:rPr>
        <w:t>)</w:t>
      </w:r>
      <w:r w:rsidR="003F4386" w:rsidRPr="009C2FDB">
        <w:rPr>
          <w:rFonts w:ascii="Arial" w:hAnsi="Arial" w:cs="Arial"/>
          <w:u w:val="single"/>
        </w:rPr>
        <w:t>.</w:t>
      </w:r>
      <w:r w:rsidR="00F77847" w:rsidRPr="009C2FDB">
        <w:rPr>
          <w:rFonts w:ascii="Arial" w:hAnsi="Arial" w:cs="Arial"/>
          <w:u w:val="single"/>
        </w:rPr>
        <w:t xml:space="preserve"> </w:t>
      </w:r>
      <w:proofErr w:type="gramStart"/>
      <w:r w:rsidR="005751F8" w:rsidRPr="009C2FDB">
        <w:rPr>
          <w:rFonts w:ascii="Arial" w:hAnsi="Arial" w:cs="Arial"/>
          <w:u w:val="single"/>
        </w:rPr>
        <w:t>In essence, a</w:t>
      </w:r>
      <w:proofErr w:type="gramEnd"/>
      <w:r w:rsidR="005751F8" w:rsidRPr="009C2FDB">
        <w:rPr>
          <w:rFonts w:ascii="Arial" w:hAnsi="Arial" w:cs="Arial"/>
          <w:u w:val="single"/>
        </w:rPr>
        <w:t xml:space="preserve"> binary classification is used to attempt to identify is some sort of condition is present in an observation. For example, is a child likely to pass a class (yes/no, pass/</w:t>
      </w:r>
      <w:proofErr w:type="spellStart"/>
      <w:proofErr w:type="gramStart"/>
      <w:r w:rsidR="005751F8" w:rsidRPr="009C2FDB">
        <w:rPr>
          <w:rFonts w:ascii="Arial" w:hAnsi="Arial" w:cs="Arial"/>
          <w:u w:val="single"/>
        </w:rPr>
        <w:t>fail,etc</w:t>
      </w:r>
      <w:proofErr w:type="spellEnd"/>
      <w:proofErr w:type="gramEnd"/>
      <w:r w:rsidR="005751F8" w:rsidRPr="009C2FDB">
        <w:rPr>
          <w:rFonts w:ascii="Arial" w:hAnsi="Arial" w:cs="Arial"/>
          <w:u w:val="single"/>
        </w:rPr>
        <w:t xml:space="preserve">). Once the </w:t>
      </w:r>
      <w:r w:rsidR="00DB4A6F" w:rsidRPr="009C2FDB">
        <w:rPr>
          <w:rFonts w:ascii="Arial" w:hAnsi="Arial" w:cs="Arial"/>
          <w:u w:val="single"/>
        </w:rPr>
        <w:t xml:space="preserve">target is specified, a method such as Logistic Regression can be </w:t>
      </w:r>
      <w:r w:rsidR="00E438B1" w:rsidRPr="009C2FDB">
        <w:rPr>
          <w:rFonts w:ascii="Arial" w:hAnsi="Arial" w:cs="Arial"/>
          <w:u w:val="single"/>
        </w:rPr>
        <w:t>applied,</w:t>
      </w:r>
      <w:r w:rsidR="00DB4A6F" w:rsidRPr="009C2FDB">
        <w:rPr>
          <w:rFonts w:ascii="Arial" w:hAnsi="Arial" w:cs="Arial"/>
          <w:u w:val="single"/>
        </w:rPr>
        <w:t xml:space="preserve"> and a decision</w:t>
      </w:r>
      <w:r w:rsidR="000C02C3" w:rsidRPr="009C2FDB">
        <w:rPr>
          <w:rFonts w:ascii="Arial" w:hAnsi="Arial" w:cs="Arial"/>
          <w:u w:val="single"/>
        </w:rPr>
        <w:t xml:space="preserve"> of the threshold made. For example, if h(x) (the predicted value of y that is between 0 to 1 that represents the probability of</w:t>
      </w:r>
      <w:r w:rsidR="008407ED" w:rsidRPr="009C2FDB">
        <w:rPr>
          <w:rFonts w:ascii="Arial" w:hAnsi="Arial" w:cs="Arial"/>
          <w:u w:val="single"/>
        </w:rPr>
        <w:t xml:space="preserve"> the condition being true), is set to a threshold of .6, observations with a predicted y of .6 or higher will be considered TRUE</w:t>
      </w:r>
      <w:r w:rsidR="00E438B1" w:rsidRPr="009C2FDB">
        <w:rPr>
          <w:rFonts w:ascii="Arial" w:hAnsi="Arial" w:cs="Arial"/>
          <w:u w:val="single"/>
        </w:rPr>
        <w:t>, else (less than .6) FALSE.</w:t>
      </w:r>
      <w:r w:rsidR="00526762" w:rsidRPr="009C2FDB">
        <w:rPr>
          <w:rFonts w:ascii="Arial" w:hAnsi="Arial" w:cs="Arial"/>
          <w:u w:val="single"/>
        </w:rPr>
        <w:t xml:space="preserve"> In the example above, .6 or higher would indicate a child likely to pass, otherwise fail.</w:t>
      </w:r>
      <w:r w:rsidR="001538B2" w:rsidRPr="009C2FDB">
        <w:rPr>
          <w:rFonts w:ascii="Arial" w:hAnsi="Arial" w:cs="Arial"/>
          <w:u w:val="single"/>
        </w:rPr>
        <w:t xml:space="preserve"> </w:t>
      </w:r>
    </w:p>
    <w:p w14:paraId="6C35F092" w14:textId="77777777" w:rsidR="00EC0220" w:rsidRPr="00EC0220" w:rsidRDefault="00EC0220" w:rsidP="00EC0220">
      <w:pPr>
        <w:spacing w:after="120"/>
        <w:ind w:left="360"/>
        <w:rPr>
          <w:rFonts w:ascii="Arial" w:hAnsi="Arial" w:cs="Arial"/>
          <w:sz w:val="22"/>
          <w:szCs w:val="22"/>
        </w:rPr>
      </w:pPr>
    </w:p>
    <w:sectPr w:rsidR="00EC0220" w:rsidRPr="00EC0220" w:rsidSect="00EC7A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F3D02"/>
    <w:multiLevelType w:val="hybridMultilevel"/>
    <w:tmpl w:val="89B4355A"/>
    <w:lvl w:ilvl="0" w:tplc="1206ECD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A60895"/>
    <w:multiLevelType w:val="hybridMultilevel"/>
    <w:tmpl w:val="60841C88"/>
    <w:lvl w:ilvl="0" w:tplc="1206E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2278BF"/>
    <w:multiLevelType w:val="hybridMultilevel"/>
    <w:tmpl w:val="1CA6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87C9D"/>
    <w:multiLevelType w:val="hybridMultilevel"/>
    <w:tmpl w:val="D17E5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F31441E"/>
    <w:multiLevelType w:val="hybridMultilevel"/>
    <w:tmpl w:val="CD2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436D7"/>
    <w:multiLevelType w:val="hybridMultilevel"/>
    <w:tmpl w:val="9F66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31205"/>
    <w:multiLevelType w:val="hybridMultilevel"/>
    <w:tmpl w:val="123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E4B91"/>
    <w:multiLevelType w:val="hybridMultilevel"/>
    <w:tmpl w:val="E8023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E61C5"/>
    <w:multiLevelType w:val="hybridMultilevel"/>
    <w:tmpl w:val="175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4D5A0D"/>
    <w:multiLevelType w:val="hybridMultilevel"/>
    <w:tmpl w:val="F3989C6A"/>
    <w:lvl w:ilvl="0" w:tplc="1206ECD6">
      <w:start w:val="1"/>
      <w:numFmt w:val="decimal"/>
      <w:lvlText w:val="%1."/>
      <w:lvlJc w:val="left"/>
      <w:pPr>
        <w:ind w:left="1800" w:hanging="360"/>
      </w:pPr>
      <w:rPr>
        <w:rFonts w:hint="default"/>
      </w:rPr>
    </w:lvl>
    <w:lvl w:ilvl="1" w:tplc="099E611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F4636"/>
    <w:multiLevelType w:val="hybridMultilevel"/>
    <w:tmpl w:val="ED12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2"/>
  </w:num>
  <w:num w:numId="5">
    <w:abstractNumId w:val="1"/>
  </w:num>
  <w:num w:numId="6">
    <w:abstractNumId w:val="10"/>
  </w:num>
  <w:num w:numId="7">
    <w:abstractNumId w:val="5"/>
  </w:num>
  <w:num w:numId="8">
    <w:abstractNumId w:val="3"/>
  </w:num>
  <w:num w:numId="9">
    <w:abstractNumId w:val="6"/>
  </w:num>
  <w:num w:numId="10">
    <w:abstractNumId w:val="1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E9F"/>
    <w:rsid w:val="000179FA"/>
    <w:rsid w:val="00056F15"/>
    <w:rsid w:val="00071127"/>
    <w:rsid w:val="0009660D"/>
    <w:rsid w:val="000A703E"/>
    <w:rsid w:val="000C02C3"/>
    <w:rsid w:val="000E6D00"/>
    <w:rsid w:val="000E6E28"/>
    <w:rsid w:val="000E7AA4"/>
    <w:rsid w:val="00106785"/>
    <w:rsid w:val="0013463E"/>
    <w:rsid w:val="00140BC9"/>
    <w:rsid w:val="00150EE9"/>
    <w:rsid w:val="00152986"/>
    <w:rsid w:val="001538B2"/>
    <w:rsid w:val="00193EEE"/>
    <w:rsid w:val="001A5665"/>
    <w:rsid w:val="001B728E"/>
    <w:rsid w:val="001C198F"/>
    <w:rsid w:val="001C4221"/>
    <w:rsid w:val="002248E0"/>
    <w:rsid w:val="00224B95"/>
    <w:rsid w:val="00243843"/>
    <w:rsid w:val="00250E34"/>
    <w:rsid w:val="00251B90"/>
    <w:rsid w:val="00255F2E"/>
    <w:rsid w:val="00257239"/>
    <w:rsid w:val="00261C56"/>
    <w:rsid w:val="00273A5D"/>
    <w:rsid w:val="00286371"/>
    <w:rsid w:val="00286C72"/>
    <w:rsid w:val="002A04EE"/>
    <w:rsid w:val="002B0943"/>
    <w:rsid w:val="002C4276"/>
    <w:rsid w:val="002C5B1C"/>
    <w:rsid w:val="002D7B97"/>
    <w:rsid w:val="002E7A05"/>
    <w:rsid w:val="002F5724"/>
    <w:rsid w:val="00304FEC"/>
    <w:rsid w:val="00305E4B"/>
    <w:rsid w:val="00356FFB"/>
    <w:rsid w:val="0036501D"/>
    <w:rsid w:val="00386200"/>
    <w:rsid w:val="003A5915"/>
    <w:rsid w:val="003C35F3"/>
    <w:rsid w:val="003C3B41"/>
    <w:rsid w:val="003D1DE4"/>
    <w:rsid w:val="003D4885"/>
    <w:rsid w:val="003D4FFF"/>
    <w:rsid w:val="003F4386"/>
    <w:rsid w:val="003F76B5"/>
    <w:rsid w:val="00405650"/>
    <w:rsid w:val="00433B2E"/>
    <w:rsid w:val="00462CED"/>
    <w:rsid w:val="00482F86"/>
    <w:rsid w:val="00483103"/>
    <w:rsid w:val="00485DE3"/>
    <w:rsid w:val="00493DF3"/>
    <w:rsid w:val="004B7F8B"/>
    <w:rsid w:val="0050038A"/>
    <w:rsid w:val="0051726F"/>
    <w:rsid w:val="00524F44"/>
    <w:rsid w:val="00526762"/>
    <w:rsid w:val="0054228E"/>
    <w:rsid w:val="00560F10"/>
    <w:rsid w:val="00570ED3"/>
    <w:rsid w:val="00574086"/>
    <w:rsid w:val="005751F8"/>
    <w:rsid w:val="00575493"/>
    <w:rsid w:val="005856F0"/>
    <w:rsid w:val="005C1D3E"/>
    <w:rsid w:val="005C35B1"/>
    <w:rsid w:val="005E5D24"/>
    <w:rsid w:val="00631336"/>
    <w:rsid w:val="0064433D"/>
    <w:rsid w:val="00662D39"/>
    <w:rsid w:val="00686E9F"/>
    <w:rsid w:val="006921F9"/>
    <w:rsid w:val="006A53A6"/>
    <w:rsid w:val="006B1BB4"/>
    <w:rsid w:val="006B5A7C"/>
    <w:rsid w:val="006B7F32"/>
    <w:rsid w:val="006C26C9"/>
    <w:rsid w:val="006C3566"/>
    <w:rsid w:val="006C434B"/>
    <w:rsid w:val="006D2264"/>
    <w:rsid w:val="006D3E4B"/>
    <w:rsid w:val="006E5765"/>
    <w:rsid w:val="006F1F41"/>
    <w:rsid w:val="00700739"/>
    <w:rsid w:val="00732D29"/>
    <w:rsid w:val="00740D99"/>
    <w:rsid w:val="00760A96"/>
    <w:rsid w:val="00770E17"/>
    <w:rsid w:val="007773D3"/>
    <w:rsid w:val="00790D9B"/>
    <w:rsid w:val="007A498D"/>
    <w:rsid w:val="007C641B"/>
    <w:rsid w:val="007C6C07"/>
    <w:rsid w:val="007F1289"/>
    <w:rsid w:val="007F6D92"/>
    <w:rsid w:val="00803F63"/>
    <w:rsid w:val="008101F2"/>
    <w:rsid w:val="00816626"/>
    <w:rsid w:val="008217F6"/>
    <w:rsid w:val="008407ED"/>
    <w:rsid w:val="008501C8"/>
    <w:rsid w:val="00875E62"/>
    <w:rsid w:val="00877B80"/>
    <w:rsid w:val="008812F4"/>
    <w:rsid w:val="0088194B"/>
    <w:rsid w:val="008A48AC"/>
    <w:rsid w:val="008A5BB7"/>
    <w:rsid w:val="008D5AC4"/>
    <w:rsid w:val="008F2C5C"/>
    <w:rsid w:val="0091148E"/>
    <w:rsid w:val="00953B69"/>
    <w:rsid w:val="00986864"/>
    <w:rsid w:val="009A20B2"/>
    <w:rsid w:val="009A21FA"/>
    <w:rsid w:val="009B5F4B"/>
    <w:rsid w:val="009C2FDB"/>
    <w:rsid w:val="009D7067"/>
    <w:rsid w:val="009E3796"/>
    <w:rsid w:val="009F25BC"/>
    <w:rsid w:val="009F63F8"/>
    <w:rsid w:val="00A0756A"/>
    <w:rsid w:val="00A306D8"/>
    <w:rsid w:val="00A335E7"/>
    <w:rsid w:val="00A3771E"/>
    <w:rsid w:val="00A4553C"/>
    <w:rsid w:val="00A54BDE"/>
    <w:rsid w:val="00A83036"/>
    <w:rsid w:val="00AB3B48"/>
    <w:rsid w:val="00AC5879"/>
    <w:rsid w:val="00AC6402"/>
    <w:rsid w:val="00AD0E1A"/>
    <w:rsid w:val="00AD50E5"/>
    <w:rsid w:val="00AE0F64"/>
    <w:rsid w:val="00AF5448"/>
    <w:rsid w:val="00B262F3"/>
    <w:rsid w:val="00B5398D"/>
    <w:rsid w:val="00B7331E"/>
    <w:rsid w:val="00B90D10"/>
    <w:rsid w:val="00B95F94"/>
    <w:rsid w:val="00BB4F78"/>
    <w:rsid w:val="00BD23CA"/>
    <w:rsid w:val="00BE3D2F"/>
    <w:rsid w:val="00C350FD"/>
    <w:rsid w:val="00C5760F"/>
    <w:rsid w:val="00C706E6"/>
    <w:rsid w:val="00C95529"/>
    <w:rsid w:val="00CF01E5"/>
    <w:rsid w:val="00D01AAF"/>
    <w:rsid w:val="00D401F2"/>
    <w:rsid w:val="00D47E7B"/>
    <w:rsid w:val="00D86294"/>
    <w:rsid w:val="00DA589D"/>
    <w:rsid w:val="00DB4A6F"/>
    <w:rsid w:val="00DC047B"/>
    <w:rsid w:val="00DC550F"/>
    <w:rsid w:val="00DC7FD3"/>
    <w:rsid w:val="00DD3493"/>
    <w:rsid w:val="00DF13AD"/>
    <w:rsid w:val="00DF69C9"/>
    <w:rsid w:val="00E044BC"/>
    <w:rsid w:val="00E04730"/>
    <w:rsid w:val="00E15428"/>
    <w:rsid w:val="00E20024"/>
    <w:rsid w:val="00E2114F"/>
    <w:rsid w:val="00E306A6"/>
    <w:rsid w:val="00E438B1"/>
    <w:rsid w:val="00E76C08"/>
    <w:rsid w:val="00EB6000"/>
    <w:rsid w:val="00EC0220"/>
    <w:rsid w:val="00EC3ED3"/>
    <w:rsid w:val="00EC7ABE"/>
    <w:rsid w:val="00ED060C"/>
    <w:rsid w:val="00F01ECF"/>
    <w:rsid w:val="00F1262A"/>
    <w:rsid w:val="00F46A62"/>
    <w:rsid w:val="00F51D0A"/>
    <w:rsid w:val="00F52477"/>
    <w:rsid w:val="00F7753A"/>
    <w:rsid w:val="00F77847"/>
    <w:rsid w:val="00F80019"/>
    <w:rsid w:val="00F95408"/>
    <w:rsid w:val="00FB491C"/>
    <w:rsid w:val="00FC1CD6"/>
    <w:rsid w:val="00FD12A4"/>
    <w:rsid w:val="00FE5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43FD8"/>
  <w14:defaultImageDpi w14:val="300"/>
  <w15:docId w15:val="{F44EE5E4-8F11-4B13-A7DD-4397EFF6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D10"/>
    <w:rPr>
      <w:color w:val="0000FF" w:themeColor="hyperlink"/>
      <w:u w:val="single"/>
    </w:rPr>
  </w:style>
  <w:style w:type="paragraph" w:styleId="ListParagraph">
    <w:name w:val="List Paragraph"/>
    <w:basedOn w:val="Normal"/>
    <w:uiPriority w:val="34"/>
    <w:qFormat/>
    <w:rsid w:val="008812F4"/>
    <w:pPr>
      <w:ind w:left="720"/>
      <w:contextualSpacing/>
    </w:pPr>
  </w:style>
  <w:style w:type="paragraph" w:customStyle="1" w:styleId="ListNumbered">
    <w:name w:val="ListNumbered"/>
    <w:rsid w:val="007F6D92"/>
    <w:pPr>
      <w:widowControl w:val="0"/>
      <w:snapToGrid w:val="0"/>
      <w:spacing w:before="120" w:after="120"/>
      <w:ind w:left="1800" w:hanging="360"/>
    </w:pPr>
    <w:rPr>
      <w:rFonts w:ascii="Times New Roman" w:eastAsia="Times New Roman" w:hAnsi="Times New Roman" w:cs="Times New Roman"/>
      <w:sz w:val="26"/>
      <w:szCs w:val="20"/>
    </w:rPr>
  </w:style>
  <w:style w:type="table" w:styleId="TableGrid">
    <w:name w:val="Table Grid"/>
    <w:basedOn w:val="TableNormal"/>
    <w:rsid w:val="00EC0220"/>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398D"/>
    <w:rPr>
      <w:color w:val="605E5C"/>
      <w:shd w:val="clear" w:color="auto" w:fill="E1DFDD"/>
    </w:rPr>
  </w:style>
  <w:style w:type="character" w:styleId="FollowedHyperlink">
    <w:name w:val="FollowedHyperlink"/>
    <w:basedOn w:val="DefaultParagraphFont"/>
    <w:uiPriority w:val="99"/>
    <w:semiHidden/>
    <w:unhideWhenUsed/>
    <w:rsid w:val="00B539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salford-systems.com/resources/webinars-tutorials/how-to/how-to-interpret-model-performance-with-cost-functions" TargetMode="External"/><Relationship Id="rId2" Type="http://schemas.openxmlformats.org/officeDocument/2006/relationships/numbering" Target="numbering.xml"/><Relationship Id="rId16" Type="http://schemas.openxmlformats.org/officeDocument/2006/relationships/hyperlink" Target="https://support.minitab.com/en-us/minitab/18/help-and-how-to/modeling-statistics/regression/supporting-topics/model-assumptions/multicollinearity-in-regres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youtube.com/watch?v=qlW5Oo9TAs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414AA-E152-4FA7-9FB0-8B219452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Elmhurst College</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Fischer</dc:creator>
  <cp:keywords/>
  <dc:description/>
  <cp:lastModifiedBy> </cp:lastModifiedBy>
  <cp:revision>121</cp:revision>
  <dcterms:created xsi:type="dcterms:W3CDTF">2020-04-11T00:51:00Z</dcterms:created>
  <dcterms:modified xsi:type="dcterms:W3CDTF">2020-04-12T23:51:00Z</dcterms:modified>
</cp:coreProperties>
</file>