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EBD7E" w14:textId="77777777" w:rsidR="00E76C08" w:rsidRPr="00E76C08" w:rsidRDefault="00E76C08" w:rsidP="00E76C08">
      <w:pPr>
        <w:spacing w:after="120"/>
        <w:ind w:left="360"/>
        <w:jc w:val="center"/>
        <w:rPr>
          <w:rFonts w:ascii="Arial" w:hAnsi="Arial" w:cs="Arial"/>
          <w:b/>
          <w:sz w:val="36"/>
          <w:szCs w:val="36"/>
        </w:rPr>
      </w:pPr>
      <w:r w:rsidRPr="00E76C08">
        <w:rPr>
          <w:rFonts w:ascii="Arial" w:hAnsi="Arial" w:cs="Arial"/>
          <w:b/>
          <w:sz w:val="36"/>
          <w:szCs w:val="36"/>
        </w:rPr>
        <w:t>MDS 5</w:t>
      </w:r>
      <w:r w:rsidR="00AB3B48">
        <w:rPr>
          <w:rFonts w:ascii="Arial" w:hAnsi="Arial" w:cs="Arial"/>
          <w:b/>
          <w:sz w:val="36"/>
          <w:szCs w:val="36"/>
        </w:rPr>
        <w:t>60</w:t>
      </w:r>
      <w:r w:rsidRPr="00E76C08">
        <w:rPr>
          <w:rFonts w:ascii="Arial" w:hAnsi="Arial" w:cs="Arial"/>
          <w:b/>
          <w:sz w:val="36"/>
          <w:szCs w:val="36"/>
        </w:rPr>
        <w:t xml:space="preserve"> </w:t>
      </w:r>
      <w:r w:rsidR="00433B2E">
        <w:rPr>
          <w:rFonts w:ascii="Arial" w:hAnsi="Arial" w:cs="Arial"/>
          <w:b/>
          <w:sz w:val="36"/>
          <w:szCs w:val="36"/>
        </w:rPr>
        <w:t>Week</w:t>
      </w:r>
      <w:r w:rsidRPr="00E76C08">
        <w:rPr>
          <w:rFonts w:ascii="Arial" w:hAnsi="Arial" w:cs="Arial"/>
          <w:b/>
          <w:sz w:val="36"/>
          <w:szCs w:val="36"/>
        </w:rPr>
        <w:t xml:space="preserve"> </w:t>
      </w:r>
      <w:r w:rsidR="007E4B9A">
        <w:rPr>
          <w:rFonts w:ascii="Arial" w:hAnsi="Arial" w:cs="Arial"/>
          <w:b/>
          <w:sz w:val="36"/>
          <w:szCs w:val="36"/>
        </w:rPr>
        <w:t>5</w:t>
      </w:r>
      <w:r w:rsidRPr="00E76C08">
        <w:rPr>
          <w:rFonts w:ascii="Arial" w:hAnsi="Arial" w:cs="Arial"/>
          <w:b/>
          <w:sz w:val="36"/>
          <w:szCs w:val="36"/>
        </w:rPr>
        <w:t xml:space="preserve"> </w:t>
      </w:r>
      <w:r w:rsidR="005C1D3E">
        <w:rPr>
          <w:rFonts w:ascii="Arial" w:hAnsi="Arial" w:cs="Arial"/>
          <w:b/>
          <w:sz w:val="36"/>
          <w:szCs w:val="36"/>
        </w:rPr>
        <w:t>Hands-On</w:t>
      </w:r>
      <w:r w:rsidRPr="00E76C08">
        <w:rPr>
          <w:rFonts w:ascii="Arial" w:hAnsi="Arial" w:cs="Arial"/>
          <w:b/>
          <w:sz w:val="36"/>
          <w:szCs w:val="36"/>
        </w:rPr>
        <w:t xml:space="preserve"> Accelerator</w:t>
      </w:r>
    </w:p>
    <w:p w14:paraId="50285D6B" w14:textId="77777777" w:rsidR="00E76C08" w:rsidRDefault="00E76C08" w:rsidP="00E76C08">
      <w:pPr>
        <w:spacing w:after="120"/>
        <w:ind w:left="360"/>
        <w:rPr>
          <w:rFonts w:ascii="Arial" w:hAnsi="Arial" w:cs="Arial"/>
          <w:sz w:val="22"/>
          <w:szCs w:val="22"/>
        </w:rPr>
      </w:pPr>
    </w:p>
    <w:p w14:paraId="3794B920" w14:textId="77777777" w:rsidR="00E76C08" w:rsidRDefault="00E76C08" w:rsidP="00E76C08">
      <w:pPr>
        <w:spacing w:after="120"/>
        <w:ind w:left="360"/>
        <w:rPr>
          <w:rFonts w:ascii="Arial" w:hAnsi="Arial" w:cs="Arial"/>
          <w:sz w:val="22"/>
          <w:szCs w:val="22"/>
        </w:rPr>
      </w:pPr>
    </w:p>
    <w:p w14:paraId="5F8EBFA3" w14:textId="77777777" w:rsidR="00A306D8" w:rsidRPr="00E76C08" w:rsidRDefault="00A306D8" w:rsidP="00E76C08">
      <w:pPr>
        <w:spacing w:after="120"/>
        <w:ind w:left="360"/>
        <w:rPr>
          <w:rFonts w:ascii="Arial" w:hAnsi="Arial" w:cs="Arial"/>
          <w:sz w:val="22"/>
          <w:szCs w:val="22"/>
        </w:rPr>
      </w:pPr>
      <w:r w:rsidRPr="00E76C08">
        <w:rPr>
          <w:rFonts w:ascii="Arial" w:hAnsi="Arial" w:cs="Arial"/>
          <w:sz w:val="22"/>
          <w:szCs w:val="22"/>
        </w:rPr>
        <w:t xml:space="preserve">Your deliverables and hands-on activities for this </w:t>
      </w:r>
      <w:r w:rsidR="005C1D3E">
        <w:rPr>
          <w:rFonts w:ascii="Arial" w:hAnsi="Arial" w:cs="Arial"/>
          <w:sz w:val="22"/>
          <w:szCs w:val="22"/>
        </w:rPr>
        <w:t>week</w:t>
      </w:r>
      <w:r w:rsidRPr="00E76C08">
        <w:rPr>
          <w:rFonts w:ascii="Arial" w:hAnsi="Arial" w:cs="Arial"/>
          <w:sz w:val="22"/>
          <w:szCs w:val="22"/>
        </w:rPr>
        <w:t xml:space="preserve"> are:</w:t>
      </w:r>
    </w:p>
    <w:p w14:paraId="025AC734" w14:textId="77EEFDB3" w:rsidR="00F470C6" w:rsidRPr="00F470C6" w:rsidRDefault="00E76C08" w:rsidP="00F470C6">
      <w:pPr>
        <w:autoSpaceDE w:val="0"/>
        <w:autoSpaceDN w:val="0"/>
        <w:adjustRightInd w:val="0"/>
        <w:ind w:left="360"/>
        <w:rPr>
          <w:rFonts w:ascii="Arial" w:hAnsi="Arial" w:cs="Arial"/>
          <w:sz w:val="22"/>
          <w:szCs w:val="22"/>
        </w:rPr>
      </w:pPr>
      <w:r>
        <w:rPr>
          <w:rFonts w:ascii="Arial" w:hAnsi="Arial" w:cs="Arial"/>
          <w:sz w:val="22"/>
          <w:szCs w:val="22"/>
        </w:rPr>
        <w:t xml:space="preserve">1. </w:t>
      </w:r>
      <w:r w:rsidR="006C5325">
        <w:rPr>
          <w:rFonts w:ascii="Arial" w:hAnsi="Arial" w:cs="Arial"/>
          <w:sz w:val="22"/>
          <w:szCs w:val="22"/>
        </w:rPr>
        <w:t xml:space="preserve">Re-Import </w:t>
      </w:r>
      <w:r w:rsidR="00BC6011">
        <w:rPr>
          <w:rFonts w:ascii="Arial" w:hAnsi="Arial" w:cs="Arial"/>
          <w:sz w:val="22"/>
          <w:szCs w:val="22"/>
        </w:rPr>
        <w:t>Dataset 4 and perform predictive analytics for the label “</w:t>
      </w:r>
      <w:r w:rsidR="006C5325">
        <w:rPr>
          <w:rFonts w:ascii="Arial" w:hAnsi="Arial" w:cs="Arial"/>
          <w:sz w:val="22"/>
          <w:szCs w:val="22"/>
        </w:rPr>
        <w:t>Carrier</w:t>
      </w:r>
      <w:r w:rsidR="00BC6011">
        <w:rPr>
          <w:rFonts w:ascii="Arial" w:hAnsi="Arial" w:cs="Arial"/>
          <w:sz w:val="22"/>
          <w:szCs w:val="22"/>
        </w:rPr>
        <w:t xml:space="preserve">” </w:t>
      </w:r>
      <w:r w:rsidR="00A30B05">
        <w:rPr>
          <w:rFonts w:ascii="Arial" w:hAnsi="Arial" w:cs="Arial"/>
          <w:sz w:val="22"/>
          <w:szCs w:val="22"/>
        </w:rPr>
        <w:t>using Automodel</w:t>
      </w:r>
      <w:r w:rsidR="006C5325">
        <w:rPr>
          <w:rFonts w:ascii="Arial" w:hAnsi="Arial" w:cs="Arial"/>
          <w:sz w:val="22"/>
          <w:szCs w:val="22"/>
        </w:rPr>
        <w:t xml:space="preserve"> </w:t>
      </w:r>
      <w:r w:rsidR="00BC6011">
        <w:rPr>
          <w:rFonts w:ascii="Arial" w:hAnsi="Arial" w:cs="Arial"/>
          <w:sz w:val="22"/>
          <w:szCs w:val="22"/>
        </w:rPr>
        <w:t>.</w:t>
      </w:r>
      <w:r w:rsidR="00287819">
        <w:rPr>
          <w:rFonts w:ascii="Arial" w:hAnsi="Arial" w:cs="Arial"/>
          <w:sz w:val="22"/>
          <w:szCs w:val="22"/>
        </w:rPr>
        <w:t xml:space="preserve"> </w:t>
      </w:r>
      <w:r w:rsidR="00E4495F">
        <w:rPr>
          <w:rFonts w:ascii="Arial" w:hAnsi="Arial" w:cs="Arial"/>
          <w:sz w:val="22"/>
          <w:szCs w:val="22"/>
        </w:rPr>
        <w:t xml:space="preserve">Be sure to select only those X variables that are actionable by the business. </w:t>
      </w:r>
      <w:r w:rsidR="00A30B05">
        <w:rPr>
          <w:rFonts w:ascii="Arial" w:hAnsi="Arial" w:cs="Arial"/>
          <w:sz w:val="22"/>
          <w:szCs w:val="22"/>
        </w:rPr>
        <w:t xml:space="preserve">Compare the performance of the algorithms. Identify the factors that most influence the choice of carrier. </w:t>
      </w:r>
      <w:r w:rsidR="00287819">
        <w:rPr>
          <w:rFonts w:ascii="Arial" w:hAnsi="Arial" w:cs="Arial"/>
          <w:sz w:val="22"/>
          <w:szCs w:val="22"/>
        </w:rPr>
        <w:t xml:space="preserve"> </w:t>
      </w:r>
    </w:p>
    <w:p w14:paraId="6F98DA73" w14:textId="590BDE5A" w:rsidR="00E76C08" w:rsidRPr="00DD5447" w:rsidRDefault="00E76C08" w:rsidP="00E76C08">
      <w:pPr>
        <w:spacing w:after="120"/>
        <w:ind w:left="360"/>
        <w:rPr>
          <w:rFonts w:ascii="Arial" w:hAnsi="Arial" w:cs="Arial"/>
          <w:u w:val="single"/>
        </w:rPr>
      </w:pPr>
      <w:r w:rsidRPr="00E76C08">
        <w:rPr>
          <w:rFonts w:ascii="Arial" w:hAnsi="Arial" w:cs="Arial"/>
        </w:rPr>
        <w:t>Results:</w:t>
      </w:r>
      <w:r w:rsidR="00DA0CF0">
        <w:rPr>
          <w:rFonts w:ascii="Arial" w:hAnsi="Arial" w:cs="Arial"/>
        </w:rPr>
        <w:t xml:space="preserve"> </w:t>
      </w:r>
      <w:r w:rsidR="00947EA1" w:rsidRPr="00DD5447">
        <w:rPr>
          <w:rFonts w:ascii="Arial" w:hAnsi="Arial" w:cs="Arial"/>
          <w:u w:val="single"/>
        </w:rPr>
        <w:t xml:space="preserve">To accomplish this problem, I decided to load in dataset 4 and preprocess it myself, save a new version of the file after reviewing correlations, stability, etc. </w:t>
      </w:r>
      <w:r w:rsidR="00F830D0" w:rsidRPr="00DD5447">
        <w:rPr>
          <w:rFonts w:ascii="Arial" w:hAnsi="Arial" w:cs="Arial"/>
          <w:u w:val="single"/>
        </w:rPr>
        <w:t xml:space="preserve">After iteratively removing variables, running the new dataset through </w:t>
      </w:r>
      <w:r w:rsidR="00307C98" w:rsidRPr="00DD5447">
        <w:rPr>
          <w:rFonts w:ascii="Arial" w:hAnsi="Arial" w:cs="Arial"/>
          <w:u w:val="single"/>
        </w:rPr>
        <w:t xml:space="preserve">auto modeler, I found that the only variable that really has a big impact on </w:t>
      </w:r>
      <w:r w:rsidR="00991BBB" w:rsidRPr="00DD5447">
        <w:rPr>
          <w:rFonts w:ascii="Arial" w:hAnsi="Arial" w:cs="Arial"/>
          <w:u w:val="single"/>
        </w:rPr>
        <w:t>the carrier is the base freight.</w:t>
      </w:r>
      <w:r w:rsidR="008D3390" w:rsidRPr="00DD5447">
        <w:rPr>
          <w:rFonts w:ascii="Arial" w:hAnsi="Arial" w:cs="Arial"/>
          <w:u w:val="single"/>
        </w:rPr>
        <w:t xml:space="preserve"> </w:t>
      </w:r>
      <w:r w:rsidR="00C440B4" w:rsidRPr="00DD5447">
        <w:rPr>
          <w:rFonts w:ascii="Arial" w:hAnsi="Arial" w:cs="Arial"/>
          <w:u w:val="single"/>
        </w:rPr>
        <w:t xml:space="preserve">Honestly, </w:t>
      </w:r>
      <w:proofErr w:type="gramStart"/>
      <w:r w:rsidR="00C440B4" w:rsidRPr="00DD5447">
        <w:rPr>
          <w:rFonts w:ascii="Arial" w:hAnsi="Arial" w:cs="Arial"/>
          <w:u w:val="single"/>
        </w:rPr>
        <w:t>I’m</w:t>
      </w:r>
      <w:proofErr w:type="gramEnd"/>
      <w:r w:rsidR="00C440B4" w:rsidRPr="00DD5447">
        <w:rPr>
          <w:rFonts w:ascii="Arial" w:hAnsi="Arial" w:cs="Arial"/>
          <w:u w:val="single"/>
        </w:rPr>
        <w:t xml:space="preserve"> not sure if </w:t>
      </w:r>
      <w:r w:rsidR="00792D88" w:rsidRPr="00DD5447">
        <w:rPr>
          <w:rFonts w:ascii="Arial" w:hAnsi="Arial" w:cs="Arial"/>
          <w:u w:val="single"/>
        </w:rPr>
        <w:t>base freight</w:t>
      </w:r>
      <w:r w:rsidR="007D47D0" w:rsidRPr="00DD5447">
        <w:rPr>
          <w:rFonts w:ascii="Arial" w:hAnsi="Arial" w:cs="Arial"/>
          <w:u w:val="single"/>
        </w:rPr>
        <w:t xml:space="preserve"> is talking about the rate to ship the product or </w:t>
      </w:r>
      <w:r w:rsidR="00E90927" w:rsidRPr="00DD5447">
        <w:rPr>
          <w:rFonts w:ascii="Arial" w:hAnsi="Arial" w:cs="Arial"/>
          <w:u w:val="single"/>
        </w:rPr>
        <w:t>if it is the weight of the product.</w:t>
      </w:r>
      <w:r w:rsidR="00155500" w:rsidRPr="00DD5447">
        <w:rPr>
          <w:rFonts w:ascii="Arial" w:hAnsi="Arial" w:cs="Arial"/>
          <w:u w:val="single"/>
        </w:rPr>
        <w:t xml:space="preserve"> If base freight represents the cost to ship, then it </w:t>
      </w:r>
      <w:proofErr w:type="gramStart"/>
      <w:r w:rsidR="00155500" w:rsidRPr="00DD5447">
        <w:rPr>
          <w:rFonts w:ascii="Arial" w:hAnsi="Arial" w:cs="Arial"/>
          <w:u w:val="single"/>
        </w:rPr>
        <w:t>doesn’t</w:t>
      </w:r>
      <w:proofErr w:type="gramEnd"/>
      <w:r w:rsidR="00155500" w:rsidRPr="00DD5447">
        <w:rPr>
          <w:rFonts w:ascii="Arial" w:hAnsi="Arial" w:cs="Arial"/>
          <w:u w:val="single"/>
        </w:rPr>
        <w:t xml:space="preserve"> tell us too much about what goes into </w:t>
      </w:r>
      <w:r w:rsidR="007F1B2A" w:rsidRPr="00DD5447">
        <w:rPr>
          <w:rFonts w:ascii="Arial" w:hAnsi="Arial" w:cs="Arial"/>
          <w:u w:val="single"/>
        </w:rPr>
        <w:t>deciding which Carrier to use. Instead, the base freight could represent indirectly the Carrier</w:t>
      </w:r>
      <w:r w:rsidR="00554A74" w:rsidRPr="00DD5447">
        <w:rPr>
          <w:rFonts w:ascii="Arial" w:hAnsi="Arial" w:cs="Arial"/>
          <w:u w:val="single"/>
        </w:rPr>
        <w:t xml:space="preserve"> since Carrier A might be more expensive then Carrier B or C, etc.</w:t>
      </w:r>
    </w:p>
    <w:p w14:paraId="375E0D8B" w14:textId="0E332E30" w:rsidR="00554A74" w:rsidRPr="00DD5447" w:rsidRDefault="00554A74" w:rsidP="00E76C08">
      <w:pPr>
        <w:spacing w:after="120"/>
        <w:ind w:left="360"/>
        <w:rPr>
          <w:rFonts w:ascii="Arial" w:hAnsi="Arial" w:cs="Arial"/>
          <w:u w:val="single"/>
        </w:rPr>
      </w:pPr>
      <w:r w:rsidRPr="00DD5447">
        <w:rPr>
          <w:rFonts w:ascii="Arial" w:hAnsi="Arial" w:cs="Arial"/>
          <w:u w:val="single"/>
        </w:rPr>
        <w:t xml:space="preserve">I decided to create an alternative model where </w:t>
      </w:r>
      <w:r w:rsidR="00CD636C" w:rsidRPr="00DD5447">
        <w:rPr>
          <w:rFonts w:ascii="Arial" w:hAnsi="Arial" w:cs="Arial"/>
          <w:u w:val="single"/>
        </w:rPr>
        <w:t xml:space="preserve">I included features with a correlation higher than .2 but excluded the attributes I thought might just be associated to the cost of the carrier. As a result, I </w:t>
      </w:r>
      <w:proofErr w:type="gramStart"/>
      <w:r w:rsidR="00CD636C" w:rsidRPr="00DD5447">
        <w:rPr>
          <w:rFonts w:ascii="Arial" w:hAnsi="Arial" w:cs="Arial"/>
          <w:u w:val="single"/>
        </w:rPr>
        <w:t>didn’t</w:t>
      </w:r>
      <w:proofErr w:type="gramEnd"/>
      <w:r w:rsidR="00CD636C" w:rsidRPr="00DD5447">
        <w:rPr>
          <w:rFonts w:ascii="Arial" w:hAnsi="Arial" w:cs="Arial"/>
          <w:u w:val="single"/>
        </w:rPr>
        <w:t xml:space="preserve"> include base freight, total freight cost, and premium. </w:t>
      </w:r>
      <w:r w:rsidR="00440D16" w:rsidRPr="00DD5447">
        <w:rPr>
          <w:rFonts w:ascii="Arial" w:hAnsi="Arial" w:cs="Arial"/>
          <w:u w:val="single"/>
        </w:rPr>
        <w:t xml:space="preserve">I reviewed the Naïve Bayes Model to interpret the difference between the variables for Carrier A, B, and C. </w:t>
      </w:r>
      <w:r w:rsidR="00852E89" w:rsidRPr="00DD5447">
        <w:rPr>
          <w:rFonts w:ascii="Arial" w:hAnsi="Arial" w:cs="Arial"/>
          <w:u w:val="single"/>
        </w:rPr>
        <w:t>Some things I noticed is that when the ship date is in the 2</w:t>
      </w:r>
      <w:r w:rsidR="00852E89" w:rsidRPr="00DD5447">
        <w:rPr>
          <w:rFonts w:ascii="Arial" w:hAnsi="Arial" w:cs="Arial"/>
          <w:u w:val="single"/>
          <w:vertAlign w:val="superscript"/>
        </w:rPr>
        <w:t>nd</w:t>
      </w:r>
      <w:r w:rsidR="00852E89" w:rsidRPr="00DD5447">
        <w:rPr>
          <w:rFonts w:ascii="Arial" w:hAnsi="Arial" w:cs="Arial"/>
          <w:u w:val="single"/>
        </w:rPr>
        <w:t xml:space="preserve"> quarter, Carrier B and C are more likely then Carrier A.</w:t>
      </w:r>
      <w:r w:rsidR="00AF6003" w:rsidRPr="00DD5447">
        <w:rPr>
          <w:rFonts w:ascii="Arial" w:hAnsi="Arial" w:cs="Arial"/>
          <w:u w:val="single"/>
        </w:rPr>
        <w:t xml:space="preserve"> Alternatively, quarter 1 is more likely to be </w:t>
      </w:r>
      <w:proofErr w:type="spellStart"/>
      <w:r w:rsidR="00AF6003" w:rsidRPr="00DD5447">
        <w:rPr>
          <w:rFonts w:ascii="Arial" w:hAnsi="Arial" w:cs="Arial"/>
          <w:u w:val="single"/>
        </w:rPr>
        <w:t>CarrierA</w:t>
      </w:r>
      <w:proofErr w:type="spellEnd"/>
      <w:r w:rsidR="00AF6003" w:rsidRPr="00DD5447">
        <w:rPr>
          <w:rFonts w:ascii="Arial" w:hAnsi="Arial" w:cs="Arial"/>
          <w:u w:val="single"/>
        </w:rPr>
        <w:t>.</w:t>
      </w:r>
      <w:r w:rsidR="00126B93" w:rsidRPr="00DD5447">
        <w:rPr>
          <w:rFonts w:ascii="Arial" w:hAnsi="Arial" w:cs="Arial"/>
          <w:u w:val="single"/>
        </w:rPr>
        <w:t xml:space="preserve"> If the Commit Date is on a </w:t>
      </w:r>
      <w:r w:rsidR="00321B33" w:rsidRPr="00DD5447">
        <w:rPr>
          <w:rFonts w:ascii="Arial" w:hAnsi="Arial" w:cs="Arial"/>
          <w:u w:val="single"/>
        </w:rPr>
        <w:t>Thursday, Carrier C is much more likely than Carrier B and Carrier C.</w:t>
      </w:r>
      <w:r w:rsidR="00A83914" w:rsidRPr="00DD5447">
        <w:rPr>
          <w:rFonts w:ascii="Arial" w:hAnsi="Arial" w:cs="Arial"/>
          <w:u w:val="single"/>
        </w:rPr>
        <w:t xml:space="preserve"> It seems though that the more likely carriers vary frequently through the week for the commit date.</w:t>
      </w:r>
      <w:r w:rsidR="00DF5ED6" w:rsidRPr="00DD5447">
        <w:rPr>
          <w:rFonts w:ascii="Arial" w:hAnsi="Arial" w:cs="Arial"/>
          <w:u w:val="single"/>
        </w:rPr>
        <w:t xml:space="preserve"> If there i</w:t>
      </w:r>
      <w:r w:rsidR="00D14EF1" w:rsidRPr="00DD5447">
        <w:rPr>
          <w:rFonts w:ascii="Arial" w:hAnsi="Arial" w:cs="Arial"/>
          <w:u w:val="single"/>
        </w:rPr>
        <w:t xml:space="preserve">s more time between the order date and ship date, it appears that </w:t>
      </w:r>
      <w:proofErr w:type="spellStart"/>
      <w:r w:rsidR="00D14EF1" w:rsidRPr="00DD5447">
        <w:rPr>
          <w:rFonts w:ascii="Arial" w:hAnsi="Arial" w:cs="Arial"/>
          <w:u w:val="single"/>
        </w:rPr>
        <w:t>CarrierC</w:t>
      </w:r>
      <w:proofErr w:type="spellEnd"/>
      <w:r w:rsidR="00D14EF1" w:rsidRPr="00DD5447">
        <w:rPr>
          <w:rFonts w:ascii="Arial" w:hAnsi="Arial" w:cs="Arial"/>
          <w:u w:val="single"/>
        </w:rPr>
        <w:t xml:space="preserve"> is more likely to be used.</w:t>
      </w:r>
    </w:p>
    <w:p w14:paraId="2227C095" w14:textId="6A13D0AB" w:rsidR="00533E99" w:rsidRPr="00DD5447" w:rsidRDefault="00533E99" w:rsidP="00E76C08">
      <w:pPr>
        <w:spacing w:after="120"/>
        <w:ind w:left="360"/>
        <w:rPr>
          <w:rFonts w:ascii="Arial" w:hAnsi="Arial" w:cs="Arial"/>
          <w:u w:val="single"/>
        </w:rPr>
      </w:pPr>
    </w:p>
    <w:p w14:paraId="15392756" w14:textId="4CFA48EF" w:rsidR="00533E99" w:rsidRPr="00DD5447" w:rsidRDefault="00533E99" w:rsidP="00E76C08">
      <w:pPr>
        <w:spacing w:after="120"/>
        <w:ind w:left="360"/>
        <w:rPr>
          <w:rFonts w:ascii="Arial" w:hAnsi="Arial" w:cs="Arial"/>
          <w:u w:val="single"/>
        </w:rPr>
      </w:pPr>
      <w:r w:rsidRPr="00DD5447">
        <w:rPr>
          <w:rFonts w:ascii="Arial" w:hAnsi="Arial" w:cs="Arial"/>
          <w:u w:val="single"/>
        </w:rPr>
        <w:t>Pre-Processing Steps:</w:t>
      </w:r>
    </w:p>
    <w:p w14:paraId="56014F56" w14:textId="184CFD9B" w:rsidR="00E76C08" w:rsidRPr="00DD5447" w:rsidRDefault="005C5571" w:rsidP="00E76C08">
      <w:pPr>
        <w:spacing w:after="120"/>
        <w:ind w:left="360"/>
        <w:rPr>
          <w:rFonts w:ascii="Arial" w:hAnsi="Arial" w:cs="Arial"/>
          <w:u w:val="single"/>
        </w:rPr>
      </w:pPr>
      <w:r w:rsidRPr="00DD5447">
        <w:rPr>
          <w:noProof/>
          <w:u w:val="single"/>
        </w:rPr>
        <w:drawing>
          <wp:inline distT="0" distB="0" distL="0" distR="0" wp14:anchorId="064F62DD" wp14:editId="2C8FE8CF">
            <wp:extent cx="5486400" cy="139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398270"/>
                    </a:xfrm>
                    <a:prstGeom prst="rect">
                      <a:avLst/>
                    </a:prstGeom>
                  </pic:spPr>
                </pic:pic>
              </a:graphicData>
            </a:graphic>
          </wp:inline>
        </w:drawing>
      </w:r>
    </w:p>
    <w:p w14:paraId="5CA9F175" w14:textId="7EA100A6" w:rsidR="007343D2" w:rsidRPr="00DD5447" w:rsidRDefault="007343D2" w:rsidP="00E76C08">
      <w:pPr>
        <w:spacing w:after="120"/>
        <w:ind w:left="360"/>
        <w:rPr>
          <w:rFonts w:ascii="Arial" w:hAnsi="Arial" w:cs="Arial"/>
          <w:u w:val="single"/>
        </w:rPr>
      </w:pPr>
    </w:p>
    <w:p w14:paraId="01A2D6C5" w14:textId="38CCD373" w:rsidR="007343D2" w:rsidRPr="00DD5447" w:rsidRDefault="007343D2" w:rsidP="00E76C08">
      <w:pPr>
        <w:spacing w:after="120"/>
        <w:ind w:left="360"/>
        <w:rPr>
          <w:rFonts w:ascii="Arial" w:hAnsi="Arial" w:cs="Arial"/>
          <w:u w:val="single"/>
        </w:rPr>
      </w:pPr>
      <w:r w:rsidRPr="00DD5447">
        <w:rPr>
          <w:noProof/>
          <w:u w:val="single"/>
        </w:rPr>
        <w:lastRenderedPageBreak/>
        <w:drawing>
          <wp:inline distT="0" distB="0" distL="0" distR="0" wp14:anchorId="0FB33A08" wp14:editId="1496C886">
            <wp:extent cx="548640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68705"/>
                    </a:xfrm>
                    <a:prstGeom prst="rect">
                      <a:avLst/>
                    </a:prstGeom>
                  </pic:spPr>
                </pic:pic>
              </a:graphicData>
            </a:graphic>
          </wp:inline>
        </w:drawing>
      </w:r>
    </w:p>
    <w:p w14:paraId="24D8AD1C" w14:textId="5D593084" w:rsidR="00533E99" w:rsidRPr="00DD5447" w:rsidRDefault="00DB6B3C" w:rsidP="00E76C08">
      <w:pPr>
        <w:spacing w:after="120"/>
        <w:ind w:left="360"/>
        <w:rPr>
          <w:rFonts w:ascii="Arial" w:hAnsi="Arial" w:cs="Arial"/>
          <w:u w:val="single"/>
        </w:rPr>
      </w:pPr>
      <w:r w:rsidRPr="00DD5447">
        <w:rPr>
          <w:rFonts w:ascii="Arial" w:hAnsi="Arial" w:cs="Arial"/>
          <w:u w:val="single"/>
        </w:rPr>
        <w:t>Output of Quality Measures:</w:t>
      </w:r>
    </w:p>
    <w:p w14:paraId="0C32B7D2" w14:textId="60EC854C" w:rsidR="00C90E02" w:rsidRPr="00DD5447" w:rsidRDefault="00C90E02" w:rsidP="00E76C08">
      <w:pPr>
        <w:spacing w:after="120"/>
        <w:ind w:left="360"/>
        <w:rPr>
          <w:rFonts w:ascii="Arial" w:hAnsi="Arial" w:cs="Arial"/>
          <w:u w:val="single"/>
        </w:rPr>
      </w:pPr>
      <w:r w:rsidRPr="00DD5447">
        <w:rPr>
          <w:noProof/>
          <w:u w:val="single"/>
        </w:rPr>
        <w:drawing>
          <wp:inline distT="0" distB="0" distL="0" distR="0" wp14:anchorId="79558383" wp14:editId="394554A1">
            <wp:extent cx="5486400" cy="278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88285"/>
                    </a:xfrm>
                    <a:prstGeom prst="rect">
                      <a:avLst/>
                    </a:prstGeom>
                  </pic:spPr>
                </pic:pic>
              </a:graphicData>
            </a:graphic>
          </wp:inline>
        </w:drawing>
      </w:r>
    </w:p>
    <w:p w14:paraId="6CC2AA65" w14:textId="5E48E507" w:rsidR="00A34BDF" w:rsidRPr="00DD5447" w:rsidRDefault="00A34BDF" w:rsidP="00E76C08">
      <w:pPr>
        <w:spacing w:after="120"/>
        <w:ind w:left="360"/>
        <w:rPr>
          <w:rFonts w:ascii="Arial" w:hAnsi="Arial" w:cs="Arial"/>
          <w:u w:val="single"/>
        </w:rPr>
      </w:pPr>
      <w:r w:rsidRPr="00DD5447">
        <w:rPr>
          <w:noProof/>
          <w:u w:val="single"/>
        </w:rPr>
        <w:drawing>
          <wp:inline distT="0" distB="0" distL="0" distR="0" wp14:anchorId="459785EB" wp14:editId="71517D82">
            <wp:extent cx="5486400" cy="2951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51480"/>
                    </a:xfrm>
                    <a:prstGeom prst="rect">
                      <a:avLst/>
                    </a:prstGeom>
                  </pic:spPr>
                </pic:pic>
              </a:graphicData>
            </a:graphic>
          </wp:inline>
        </w:drawing>
      </w:r>
    </w:p>
    <w:p w14:paraId="2D872C37" w14:textId="305444BC" w:rsidR="00A34BDF" w:rsidRPr="00DD5447" w:rsidRDefault="00DE212B" w:rsidP="00E76C08">
      <w:pPr>
        <w:spacing w:after="120"/>
        <w:ind w:left="360"/>
        <w:rPr>
          <w:rFonts w:ascii="Arial" w:hAnsi="Arial" w:cs="Arial"/>
          <w:u w:val="single"/>
        </w:rPr>
      </w:pPr>
      <w:r w:rsidRPr="00DD5447">
        <w:rPr>
          <w:noProof/>
          <w:u w:val="single"/>
        </w:rPr>
        <w:drawing>
          <wp:inline distT="0" distB="0" distL="0" distR="0" wp14:anchorId="33D80098" wp14:editId="3AFF9ABD">
            <wp:extent cx="548640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477645"/>
                    </a:xfrm>
                    <a:prstGeom prst="rect">
                      <a:avLst/>
                    </a:prstGeom>
                  </pic:spPr>
                </pic:pic>
              </a:graphicData>
            </a:graphic>
          </wp:inline>
        </w:drawing>
      </w:r>
    </w:p>
    <w:p w14:paraId="2BDD9D24" w14:textId="295F5EC4" w:rsidR="00E90927" w:rsidRPr="00DD5447" w:rsidRDefault="00DB6B3C" w:rsidP="00E76C08">
      <w:pPr>
        <w:spacing w:after="120"/>
        <w:ind w:left="360"/>
        <w:rPr>
          <w:rFonts w:ascii="Arial" w:hAnsi="Arial" w:cs="Arial"/>
          <w:u w:val="single"/>
        </w:rPr>
      </w:pPr>
      <w:r w:rsidRPr="00DD5447">
        <w:rPr>
          <w:rFonts w:ascii="Arial" w:hAnsi="Arial" w:cs="Arial"/>
          <w:u w:val="single"/>
        </w:rPr>
        <w:t>Decision Tree with Base Freight – scored 100% accuracy with only base freight.</w:t>
      </w:r>
    </w:p>
    <w:p w14:paraId="540275AB" w14:textId="4AC350E1" w:rsidR="00E90927" w:rsidRPr="00DD5447" w:rsidRDefault="00E90927" w:rsidP="00E76C08">
      <w:pPr>
        <w:spacing w:after="120"/>
        <w:ind w:left="360"/>
        <w:rPr>
          <w:rFonts w:ascii="Arial" w:hAnsi="Arial" w:cs="Arial"/>
          <w:u w:val="single"/>
        </w:rPr>
      </w:pPr>
      <w:r w:rsidRPr="00DD5447">
        <w:rPr>
          <w:noProof/>
          <w:u w:val="single"/>
        </w:rPr>
        <w:drawing>
          <wp:inline distT="0" distB="0" distL="0" distR="0" wp14:anchorId="11FBC1AF" wp14:editId="500BFB79">
            <wp:extent cx="5486400" cy="301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13710"/>
                    </a:xfrm>
                    <a:prstGeom prst="rect">
                      <a:avLst/>
                    </a:prstGeom>
                  </pic:spPr>
                </pic:pic>
              </a:graphicData>
            </a:graphic>
          </wp:inline>
        </w:drawing>
      </w:r>
    </w:p>
    <w:p w14:paraId="4202B31C" w14:textId="404DCAD4" w:rsidR="00DB6B3C" w:rsidRPr="00DD5447" w:rsidRDefault="00DB6B3C" w:rsidP="00E76C08">
      <w:pPr>
        <w:spacing w:after="120"/>
        <w:ind w:left="360"/>
        <w:rPr>
          <w:rFonts w:ascii="Arial" w:hAnsi="Arial" w:cs="Arial"/>
          <w:u w:val="single"/>
        </w:rPr>
      </w:pPr>
      <w:r w:rsidRPr="00DD5447">
        <w:rPr>
          <w:rFonts w:ascii="Arial" w:hAnsi="Arial" w:cs="Arial"/>
          <w:u w:val="single"/>
        </w:rPr>
        <w:t>Excluding low correlated attributes and base freight, total freight cost, and premium</w:t>
      </w:r>
      <w:r w:rsidR="001A5FCA" w:rsidRPr="00DD5447">
        <w:rPr>
          <w:rFonts w:ascii="Arial" w:hAnsi="Arial" w:cs="Arial"/>
          <w:u w:val="single"/>
        </w:rPr>
        <w:t>. Used Naïve Bayes Model to page through the different features to see the different between the 3 carriers.</w:t>
      </w:r>
    </w:p>
    <w:p w14:paraId="58F8787E" w14:textId="2C93BE0F" w:rsidR="00DB6B3C" w:rsidRPr="00E76C08" w:rsidRDefault="00DB6B3C" w:rsidP="00E76C08">
      <w:pPr>
        <w:spacing w:after="120"/>
        <w:ind w:left="360"/>
        <w:rPr>
          <w:rFonts w:ascii="Arial" w:hAnsi="Arial" w:cs="Arial"/>
        </w:rPr>
      </w:pPr>
      <w:r>
        <w:rPr>
          <w:noProof/>
        </w:rPr>
        <w:drawing>
          <wp:inline distT="0" distB="0" distL="0" distR="0" wp14:anchorId="3AEEFF98" wp14:editId="7DA582C4">
            <wp:extent cx="5486400" cy="1940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40560"/>
                    </a:xfrm>
                    <a:prstGeom prst="rect">
                      <a:avLst/>
                    </a:prstGeom>
                  </pic:spPr>
                </pic:pic>
              </a:graphicData>
            </a:graphic>
          </wp:inline>
        </w:drawing>
      </w:r>
    </w:p>
    <w:p w14:paraId="0B4D73D5" w14:textId="5D5550D6" w:rsidR="00F470C6" w:rsidRPr="00F470C6" w:rsidRDefault="00E76C08" w:rsidP="00F470C6">
      <w:pPr>
        <w:autoSpaceDE w:val="0"/>
        <w:autoSpaceDN w:val="0"/>
        <w:adjustRightInd w:val="0"/>
        <w:ind w:left="360"/>
        <w:rPr>
          <w:rFonts w:ascii="Arial" w:hAnsi="Arial" w:cs="Arial"/>
          <w:sz w:val="22"/>
          <w:szCs w:val="22"/>
        </w:rPr>
      </w:pPr>
      <w:r>
        <w:rPr>
          <w:rFonts w:ascii="Arial" w:hAnsi="Arial" w:cs="Arial"/>
          <w:sz w:val="22"/>
          <w:szCs w:val="22"/>
        </w:rPr>
        <w:t>2.</w:t>
      </w:r>
      <w:r w:rsidR="00BC6011">
        <w:rPr>
          <w:rFonts w:ascii="Arial" w:hAnsi="Arial" w:cs="Arial"/>
          <w:sz w:val="22"/>
          <w:szCs w:val="22"/>
        </w:rPr>
        <w:t xml:space="preserve"> Import Dataset 4 and perform </w:t>
      </w:r>
      <w:r w:rsidR="00287819">
        <w:rPr>
          <w:rFonts w:ascii="Arial" w:hAnsi="Arial" w:cs="Arial"/>
          <w:sz w:val="22"/>
          <w:szCs w:val="22"/>
        </w:rPr>
        <w:t>regression</w:t>
      </w:r>
      <w:r w:rsidR="00BC6011">
        <w:rPr>
          <w:rFonts w:ascii="Arial" w:hAnsi="Arial" w:cs="Arial"/>
          <w:sz w:val="22"/>
          <w:szCs w:val="22"/>
        </w:rPr>
        <w:t xml:space="preserve"> analy</w:t>
      </w:r>
      <w:r w:rsidR="00287819">
        <w:rPr>
          <w:rFonts w:ascii="Arial" w:hAnsi="Arial" w:cs="Arial"/>
          <w:sz w:val="22"/>
          <w:szCs w:val="22"/>
        </w:rPr>
        <w:t>sis using the model of your choice</w:t>
      </w:r>
      <w:r w:rsidR="00BC6011">
        <w:rPr>
          <w:rFonts w:ascii="Arial" w:hAnsi="Arial" w:cs="Arial"/>
          <w:sz w:val="22"/>
          <w:szCs w:val="22"/>
        </w:rPr>
        <w:t xml:space="preserve"> for the</w:t>
      </w:r>
      <w:r w:rsidR="00287819">
        <w:rPr>
          <w:rFonts w:ascii="Arial" w:hAnsi="Arial" w:cs="Arial"/>
          <w:sz w:val="22"/>
          <w:szCs w:val="22"/>
        </w:rPr>
        <w:t xml:space="preserve"> dependent variable “Throughput”</w:t>
      </w:r>
      <w:r w:rsidR="00F470C6">
        <w:rPr>
          <w:rFonts w:ascii="Arial" w:hAnsi="Arial" w:cs="Arial"/>
          <w:sz w:val="22"/>
          <w:szCs w:val="22"/>
        </w:rPr>
        <w:t>.</w:t>
      </w:r>
      <w:r w:rsidR="00DE7812">
        <w:rPr>
          <w:rFonts w:ascii="Arial" w:hAnsi="Arial" w:cs="Arial"/>
          <w:sz w:val="22"/>
          <w:szCs w:val="22"/>
        </w:rPr>
        <w:t xml:space="preserve"> Using the Unlabeled Production dataset</w:t>
      </w:r>
      <w:r w:rsidR="00287819">
        <w:rPr>
          <w:rFonts w:ascii="Arial" w:hAnsi="Arial" w:cs="Arial"/>
          <w:sz w:val="22"/>
          <w:szCs w:val="22"/>
        </w:rPr>
        <w:t xml:space="preserve"> </w:t>
      </w:r>
      <w:r w:rsidR="00DE7812">
        <w:rPr>
          <w:rFonts w:ascii="Arial" w:hAnsi="Arial" w:cs="Arial"/>
          <w:sz w:val="22"/>
          <w:szCs w:val="22"/>
        </w:rPr>
        <w:t>demonstrate</w:t>
      </w:r>
      <w:r w:rsidR="00287819">
        <w:rPr>
          <w:rFonts w:ascii="Arial" w:hAnsi="Arial" w:cs="Arial"/>
          <w:sz w:val="22"/>
          <w:szCs w:val="22"/>
        </w:rPr>
        <w:t xml:space="preserve"> how this model could be deployed to production to enable sales order entry staff the capability of quoting more accurate lead times to customers.</w:t>
      </w:r>
      <w:r w:rsidR="00FD698E">
        <w:rPr>
          <w:rFonts w:ascii="Arial" w:hAnsi="Arial" w:cs="Arial"/>
          <w:sz w:val="22"/>
          <w:szCs w:val="22"/>
        </w:rPr>
        <w:t xml:space="preserve"> Communicate your ideas on the BB discussion topic for the week.</w:t>
      </w:r>
    </w:p>
    <w:p w14:paraId="175E0457" w14:textId="5C452333" w:rsidR="00507B1E" w:rsidRPr="00FE3731" w:rsidRDefault="00E76C08" w:rsidP="00507B1E">
      <w:pPr>
        <w:spacing w:after="120"/>
        <w:ind w:left="360"/>
        <w:rPr>
          <w:rFonts w:ascii="Arial" w:hAnsi="Arial" w:cs="Arial"/>
          <w:u w:val="single"/>
        </w:rPr>
      </w:pPr>
      <w:r w:rsidRPr="00E76C08">
        <w:rPr>
          <w:rFonts w:ascii="Arial" w:hAnsi="Arial" w:cs="Arial"/>
        </w:rPr>
        <w:t>Results:</w:t>
      </w:r>
      <w:r w:rsidR="00D920BD" w:rsidRPr="00FE3731">
        <w:rPr>
          <w:rFonts w:ascii="Arial" w:hAnsi="Arial" w:cs="Arial"/>
          <w:u w:val="single"/>
        </w:rPr>
        <w:t xml:space="preserve"> In the below screenshots, I created a linear regression model using the training data. Once the model was created, I applied the model to the production data for a label to be assigned.</w:t>
      </w:r>
    </w:p>
    <w:p w14:paraId="636442A0" w14:textId="185CF1EF" w:rsidR="00507B1E" w:rsidRPr="00FE3731" w:rsidRDefault="00507B1E" w:rsidP="00507B1E">
      <w:pPr>
        <w:spacing w:after="120"/>
        <w:ind w:left="360"/>
        <w:rPr>
          <w:rFonts w:ascii="Arial" w:hAnsi="Arial" w:cs="Arial"/>
          <w:u w:val="single"/>
        </w:rPr>
      </w:pPr>
    </w:p>
    <w:p w14:paraId="792847B5" w14:textId="447D7E56" w:rsidR="00962028" w:rsidRPr="00FE3731" w:rsidRDefault="00507B1E" w:rsidP="00962028">
      <w:pPr>
        <w:spacing w:after="120"/>
        <w:ind w:left="360"/>
        <w:rPr>
          <w:rFonts w:ascii="Arial" w:hAnsi="Arial" w:cs="Arial"/>
          <w:u w:val="single"/>
        </w:rPr>
      </w:pPr>
      <w:r w:rsidRPr="00FE3731">
        <w:rPr>
          <w:rFonts w:ascii="Arial" w:hAnsi="Arial" w:cs="Arial"/>
          <w:u w:val="single"/>
        </w:rPr>
        <w:t>Once the model is built, we can see the details of the model. Linear Regression is just an equation so we can find the equation built using the most significant variables to simplify the model</w:t>
      </w:r>
      <w:r w:rsidR="00763094" w:rsidRPr="00FE3731">
        <w:rPr>
          <w:rFonts w:ascii="Arial" w:hAnsi="Arial" w:cs="Arial"/>
          <w:u w:val="single"/>
        </w:rPr>
        <w:t xml:space="preserve">. </w:t>
      </w:r>
      <w:r w:rsidR="00BE39F7" w:rsidRPr="00FE3731">
        <w:rPr>
          <w:rFonts w:ascii="Arial" w:hAnsi="Arial" w:cs="Arial"/>
          <w:u w:val="single"/>
        </w:rPr>
        <w:t>This equation can be given to a developer to incorporate into software.</w:t>
      </w:r>
    </w:p>
    <w:p w14:paraId="1D647D9D" w14:textId="3333B7BE" w:rsidR="00962028" w:rsidRPr="00FE3731" w:rsidRDefault="00962028" w:rsidP="00962028">
      <w:pPr>
        <w:spacing w:after="120"/>
        <w:ind w:left="360"/>
        <w:rPr>
          <w:rFonts w:ascii="Arial" w:hAnsi="Arial" w:cs="Arial"/>
          <w:u w:val="single"/>
        </w:rPr>
      </w:pPr>
    </w:p>
    <w:p w14:paraId="621CC758" w14:textId="6DD17D0A" w:rsidR="00962028" w:rsidRPr="00FE3731" w:rsidRDefault="00962028" w:rsidP="00962028">
      <w:pPr>
        <w:spacing w:after="120"/>
        <w:ind w:left="360"/>
        <w:rPr>
          <w:rFonts w:ascii="Arial" w:hAnsi="Arial" w:cs="Arial"/>
          <w:u w:val="single"/>
        </w:rPr>
      </w:pPr>
      <w:r w:rsidRPr="00FE3731">
        <w:rPr>
          <w:rFonts w:ascii="Arial" w:hAnsi="Arial" w:cs="Arial"/>
          <w:u w:val="single"/>
        </w:rPr>
        <w:t xml:space="preserve">An additional thought I have had is for a more complex model, the lines of code it would take to build the model is significantly less in python. Code can be reused for cleaning/preprocessing from using functions and object-oriented programming. </w:t>
      </w:r>
      <w:r w:rsidR="00952BF3" w:rsidRPr="00FE3731">
        <w:rPr>
          <w:rFonts w:ascii="Arial" w:hAnsi="Arial" w:cs="Arial"/>
          <w:u w:val="single"/>
        </w:rPr>
        <w:t>Instead of rebuilding the model when a decision needs to be made on new data, the software could store the model and use it when necessary using the Python code instead of trying to recreate the steps the model would take in whatever middleware code the software is using, I would think there is a way to import a python class to use similar to what I know is possible using Microsoft .Net Framework and .</w:t>
      </w:r>
      <w:proofErr w:type="spellStart"/>
      <w:r w:rsidR="00952BF3" w:rsidRPr="00FE3731">
        <w:rPr>
          <w:rFonts w:ascii="Arial" w:hAnsi="Arial" w:cs="Arial"/>
          <w:u w:val="single"/>
        </w:rPr>
        <w:t>dll</w:t>
      </w:r>
      <w:proofErr w:type="spellEnd"/>
      <w:r w:rsidR="00952BF3" w:rsidRPr="00FE3731">
        <w:rPr>
          <w:rFonts w:ascii="Arial" w:hAnsi="Arial" w:cs="Arial"/>
          <w:u w:val="single"/>
        </w:rPr>
        <w:t xml:space="preserve"> libraries.</w:t>
      </w:r>
    </w:p>
    <w:p w14:paraId="18B6EDB5" w14:textId="3CCA0302" w:rsidR="00952BF3" w:rsidRDefault="00952BF3" w:rsidP="00962028">
      <w:pPr>
        <w:spacing w:after="120"/>
        <w:ind w:left="360"/>
        <w:rPr>
          <w:rFonts w:ascii="Arial" w:hAnsi="Arial" w:cs="Arial"/>
        </w:rPr>
      </w:pPr>
    </w:p>
    <w:p w14:paraId="2CE23DCB" w14:textId="77777777" w:rsidR="00952BF3" w:rsidRDefault="00952BF3" w:rsidP="00962028">
      <w:pPr>
        <w:spacing w:after="120"/>
        <w:ind w:left="360"/>
        <w:rPr>
          <w:rFonts w:ascii="Arial" w:hAnsi="Arial" w:cs="Arial"/>
        </w:rPr>
      </w:pPr>
    </w:p>
    <w:p w14:paraId="5058AF9E" w14:textId="67D65EE1" w:rsidR="00F35162" w:rsidRDefault="00F35162" w:rsidP="00E76C08">
      <w:pPr>
        <w:spacing w:after="120"/>
        <w:ind w:left="360"/>
        <w:rPr>
          <w:rFonts w:ascii="Arial" w:hAnsi="Arial" w:cs="Arial"/>
        </w:rPr>
      </w:pPr>
      <w:r>
        <w:rPr>
          <w:noProof/>
        </w:rPr>
        <w:drawing>
          <wp:inline distT="0" distB="0" distL="0" distR="0" wp14:anchorId="2602BF72" wp14:editId="14E11046">
            <wp:extent cx="5486400" cy="4594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594860"/>
                    </a:xfrm>
                    <a:prstGeom prst="rect">
                      <a:avLst/>
                    </a:prstGeom>
                  </pic:spPr>
                </pic:pic>
              </a:graphicData>
            </a:graphic>
          </wp:inline>
        </w:drawing>
      </w:r>
    </w:p>
    <w:p w14:paraId="73CCBCE4" w14:textId="1AC88B5D" w:rsidR="00FB491C" w:rsidRDefault="00F35162" w:rsidP="00E76C08">
      <w:pPr>
        <w:spacing w:after="120"/>
        <w:ind w:left="360"/>
        <w:rPr>
          <w:rFonts w:ascii="Arial" w:hAnsi="Arial" w:cs="Arial"/>
          <w:sz w:val="22"/>
          <w:szCs w:val="22"/>
        </w:rPr>
      </w:pPr>
      <w:r>
        <w:rPr>
          <w:noProof/>
        </w:rPr>
        <w:drawing>
          <wp:inline distT="0" distB="0" distL="0" distR="0" wp14:anchorId="4682C0A2" wp14:editId="2124EC4F">
            <wp:extent cx="4114286" cy="32857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286" cy="3285714"/>
                    </a:xfrm>
                    <a:prstGeom prst="rect">
                      <a:avLst/>
                    </a:prstGeom>
                  </pic:spPr>
                </pic:pic>
              </a:graphicData>
            </a:graphic>
          </wp:inline>
        </w:drawing>
      </w:r>
    </w:p>
    <w:p w14:paraId="068F69D0" w14:textId="66910FBB" w:rsidR="00287819" w:rsidRPr="00287819" w:rsidRDefault="00287819" w:rsidP="00287819">
      <w:pPr>
        <w:autoSpaceDE w:val="0"/>
        <w:autoSpaceDN w:val="0"/>
        <w:adjustRightInd w:val="0"/>
        <w:ind w:left="360"/>
        <w:rPr>
          <w:rFonts w:ascii="Arial" w:hAnsi="Arial" w:cs="Arial"/>
          <w:sz w:val="22"/>
          <w:szCs w:val="22"/>
        </w:rPr>
      </w:pPr>
      <w:r>
        <w:rPr>
          <w:rFonts w:ascii="Arial" w:hAnsi="Arial" w:cs="Arial"/>
          <w:sz w:val="22"/>
          <w:szCs w:val="22"/>
        </w:rPr>
        <w:t xml:space="preserve">3. Watch the Rapidminer video regarding Naïve Bayes using the Golf example. </w:t>
      </w:r>
      <w:hyperlink r:id="rId14" w:history="1">
        <w:r w:rsidRPr="00D572ED">
          <w:rPr>
            <w:rStyle w:val="Hyperlink"/>
            <w:rFonts w:ascii="Arial" w:hAnsi="Arial" w:cs="Arial"/>
            <w:sz w:val="22"/>
            <w:szCs w:val="22"/>
          </w:rPr>
          <w:t>https://www.bing.com/videos/search?q=naive+bayes+rapidminer+video&amp;view=detail&amp;mid=451C577DF1B7C4096589451C577DF1B7C4096589&amp;FORM=VIRE</w:t>
        </w:r>
      </w:hyperlink>
      <w:r w:rsidRPr="00287819">
        <w:rPr>
          <w:rFonts w:ascii="Arial" w:hAnsi="Arial" w:cs="Arial"/>
          <w:sz w:val="22"/>
          <w:szCs w:val="22"/>
        </w:rPr>
        <w:t xml:space="preserve"> </w:t>
      </w:r>
    </w:p>
    <w:p w14:paraId="183CD8ED" w14:textId="275424EF" w:rsidR="006B54CD" w:rsidRPr="00F470C6" w:rsidRDefault="006B54CD" w:rsidP="006B54CD">
      <w:pPr>
        <w:autoSpaceDE w:val="0"/>
        <w:autoSpaceDN w:val="0"/>
        <w:adjustRightInd w:val="0"/>
        <w:ind w:left="360"/>
        <w:rPr>
          <w:rFonts w:ascii="Arial" w:hAnsi="Arial" w:cs="Arial"/>
          <w:sz w:val="22"/>
          <w:szCs w:val="22"/>
        </w:rPr>
      </w:pPr>
    </w:p>
    <w:p w14:paraId="52A0BA39" w14:textId="09153DC9" w:rsidR="00B37365" w:rsidRPr="00B37365" w:rsidRDefault="006B54CD" w:rsidP="00B37365">
      <w:pPr>
        <w:spacing w:after="120"/>
        <w:ind w:left="360"/>
        <w:rPr>
          <w:rFonts w:ascii="Arial" w:hAnsi="Arial" w:cs="Arial"/>
          <w:u w:val="single"/>
        </w:rPr>
      </w:pPr>
      <w:r w:rsidRPr="00E76C08">
        <w:rPr>
          <w:rFonts w:ascii="Arial" w:hAnsi="Arial" w:cs="Arial"/>
        </w:rPr>
        <w:t>Results:</w:t>
      </w:r>
      <w:r w:rsidR="00B37365">
        <w:rPr>
          <w:rFonts w:ascii="Arial" w:hAnsi="Arial" w:cs="Arial"/>
        </w:rPr>
        <w:t xml:space="preserve"> </w:t>
      </w:r>
      <w:r w:rsidR="00B37365" w:rsidRPr="00B37365">
        <w:rPr>
          <w:rFonts w:ascii="Arial" w:hAnsi="Arial" w:cs="Arial"/>
          <w:u w:val="single"/>
        </w:rPr>
        <w:t>Naïve Bayes takes each condition and counts the number of true/false cases. As a result, the probability can be computed of a true/false case when a condition is met.</w:t>
      </w:r>
    </w:p>
    <w:p w14:paraId="6FD8784B" w14:textId="1031FC31" w:rsidR="00B37365" w:rsidRPr="00B37365" w:rsidRDefault="00B37365" w:rsidP="00B37365">
      <w:pPr>
        <w:spacing w:after="120"/>
        <w:ind w:left="360"/>
        <w:rPr>
          <w:rFonts w:ascii="Arial" w:hAnsi="Arial" w:cs="Arial"/>
          <w:u w:val="single"/>
        </w:rPr>
      </w:pPr>
      <w:r w:rsidRPr="00B37365">
        <w:rPr>
          <w:rFonts w:ascii="Arial" w:hAnsi="Arial" w:cs="Arial"/>
          <w:u w:val="single"/>
        </w:rPr>
        <w:t>An example in the video, which applies the method to playing golf or not, examines the outlook of a day which could be sunny, overcast, or rainy. If 2 of the 9 observations include a sunny day when golf was played, the probability of that occurring is 2/9.</w:t>
      </w:r>
    </w:p>
    <w:p w14:paraId="34A278DF" w14:textId="5745198C" w:rsidR="00B37365" w:rsidRPr="00B37365" w:rsidRDefault="00B37365" w:rsidP="00B37365">
      <w:pPr>
        <w:spacing w:after="120"/>
        <w:ind w:left="360"/>
        <w:rPr>
          <w:rFonts w:ascii="Arial" w:hAnsi="Arial" w:cs="Arial"/>
          <w:u w:val="single"/>
        </w:rPr>
      </w:pPr>
      <w:r w:rsidRPr="00B37365">
        <w:rPr>
          <w:rFonts w:ascii="Arial" w:hAnsi="Arial" w:cs="Arial"/>
          <w:u w:val="single"/>
        </w:rPr>
        <w:t xml:space="preserve">The same concept is applied to other conditions and the overall probability of a true case and negative case is calculated. </w:t>
      </w:r>
    </w:p>
    <w:p w14:paraId="25E09884" w14:textId="2AF2BFEC" w:rsidR="00B37365" w:rsidRPr="00B37365" w:rsidRDefault="00B37365" w:rsidP="00B37365">
      <w:pPr>
        <w:spacing w:after="120"/>
        <w:ind w:left="360"/>
        <w:rPr>
          <w:rFonts w:ascii="Arial" w:hAnsi="Arial" w:cs="Arial"/>
          <w:u w:val="single"/>
        </w:rPr>
      </w:pPr>
      <w:r w:rsidRPr="00B37365">
        <w:rPr>
          <w:rFonts w:ascii="Arial" w:hAnsi="Arial" w:cs="Arial"/>
          <w:u w:val="single"/>
        </w:rPr>
        <w:t>Multiplying these probabilities together result in the likelihood of the event occurring. The higher the likelihood between positive/negative cases indicate a positive or negative prediction. To convert likelihood to a probability, divide the likelihood by the sum of the likelihood scores. This is the base rule.</w:t>
      </w:r>
    </w:p>
    <w:p w14:paraId="715ABF15" w14:textId="0E13C1FA" w:rsidR="006B54CD" w:rsidRPr="00B37365" w:rsidRDefault="00B37365" w:rsidP="00B37365">
      <w:pPr>
        <w:spacing w:after="120"/>
        <w:ind w:left="360"/>
        <w:rPr>
          <w:rFonts w:ascii="Arial" w:hAnsi="Arial" w:cs="Arial"/>
          <w:u w:val="single"/>
        </w:rPr>
      </w:pPr>
      <w:r w:rsidRPr="00B37365">
        <w:rPr>
          <w:rFonts w:ascii="Arial" w:hAnsi="Arial" w:cs="Arial"/>
          <w:u w:val="single"/>
        </w:rPr>
        <w:t xml:space="preserve">Naïve Bayes because the formula assumes the assumption of independent variables which </w:t>
      </w:r>
      <w:proofErr w:type="gramStart"/>
      <w:r w:rsidRPr="00B37365">
        <w:rPr>
          <w:rFonts w:ascii="Arial" w:hAnsi="Arial" w:cs="Arial"/>
          <w:u w:val="single"/>
        </w:rPr>
        <w:t>isn't</w:t>
      </w:r>
      <w:proofErr w:type="gramEnd"/>
      <w:r w:rsidRPr="00B37365">
        <w:rPr>
          <w:rFonts w:ascii="Arial" w:hAnsi="Arial" w:cs="Arial"/>
          <w:u w:val="single"/>
        </w:rPr>
        <w:t xml:space="preserve"> usually the case.</w:t>
      </w:r>
    </w:p>
    <w:p w14:paraId="4CDBFC83" w14:textId="7F9DB354" w:rsidR="00056F15" w:rsidRDefault="00056F15" w:rsidP="00056F15">
      <w:pPr>
        <w:spacing w:after="120"/>
        <w:ind w:left="360"/>
        <w:rPr>
          <w:rFonts w:ascii="Arial" w:hAnsi="Arial" w:cs="Arial"/>
          <w:sz w:val="22"/>
          <w:szCs w:val="22"/>
        </w:rPr>
      </w:pPr>
    </w:p>
    <w:p w14:paraId="4FA1A189" w14:textId="6F898C56" w:rsidR="00007142" w:rsidRDefault="00BC6011" w:rsidP="00007142">
      <w:pPr>
        <w:autoSpaceDE w:val="0"/>
        <w:autoSpaceDN w:val="0"/>
        <w:adjustRightInd w:val="0"/>
        <w:ind w:left="360"/>
        <w:rPr>
          <w:rFonts w:ascii="Arial" w:hAnsi="Arial" w:cs="Arial"/>
          <w:sz w:val="22"/>
          <w:szCs w:val="22"/>
        </w:rPr>
      </w:pPr>
      <w:r>
        <w:rPr>
          <w:rFonts w:ascii="Arial" w:hAnsi="Arial" w:cs="Arial"/>
          <w:sz w:val="22"/>
          <w:szCs w:val="22"/>
        </w:rPr>
        <w:t xml:space="preserve">4. </w:t>
      </w:r>
      <w:r w:rsidR="00007142">
        <w:rPr>
          <w:rFonts w:ascii="Arial" w:hAnsi="Arial" w:cs="Arial"/>
          <w:sz w:val="22"/>
          <w:szCs w:val="22"/>
        </w:rPr>
        <w:t xml:space="preserve">Watch the </w:t>
      </w:r>
      <w:r w:rsidR="00770402">
        <w:rPr>
          <w:rFonts w:ascii="Arial" w:hAnsi="Arial" w:cs="Arial"/>
          <w:sz w:val="22"/>
          <w:szCs w:val="22"/>
        </w:rPr>
        <w:t xml:space="preserve">following two </w:t>
      </w:r>
      <w:r w:rsidR="00007142">
        <w:rPr>
          <w:rFonts w:ascii="Arial" w:hAnsi="Arial" w:cs="Arial"/>
          <w:sz w:val="22"/>
          <w:szCs w:val="22"/>
        </w:rPr>
        <w:t>video</w:t>
      </w:r>
      <w:r w:rsidR="00770402">
        <w:rPr>
          <w:rFonts w:ascii="Arial" w:hAnsi="Arial" w:cs="Arial"/>
          <w:sz w:val="22"/>
          <w:szCs w:val="22"/>
        </w:rPr>
        <w:t>s</w:t>
      </w:r>
      <w:r w:rsidR="00007142">
        <w:rPr>
          <w:rFonts w:ascii="Arial" w:hAnsi="Arial" w:cs="Arial"/>
          <w:sz w:val="22"/>
          <w:szCs w:val="22"/>
        </w:rPr>
        <w:t xml:space="preserve"> </w:t>
      </w:r>
      <w:r w:rsidR="00770402">
        <w:rPr>
          <w:rFonts w:ascii="Arial" w:hAnsi="Arial" w:cs="Arial"/>
          <w:sz w:val="22"/>
          <w:szCs w:val="22"/>
        </w:rPr>
        <w:t>from</w:t>
      </w:r>
      <w:r w:rsidR="00007142" w:rsidRPr="00007142">
        <w:rPr>
          <w:rFonts w:ascii="Arial" w:hAnsi="Arial" w:cs="Arial"/>
          <w:sz w:val="22"/>
          <w:szCs w:val="22"/>
        </w:rPr>
        <w:t xml:space="preserve"> </w:t>
      </w:r>
      <w:r w:rsidR="00770402" w:rsidRPr="00770402">
        <w:rPr>
          <w:rFonts w:ascii="Arial" w:hAnsi="Arial" w:cs="Arial"/>
          <w:sz w:val="22"/>
          <w:szCs w:val="22"/>
        </w:rPr>
        <w:t>3BlueBrown1</w:t>
      </w:r>
      <w:r w:rsidR="00770402">
        <w:rPr>
          <w:rFonts w:ascii="Arial" w:hAnsi="Arial" w:cs="Arial"/>
          <w:sz w:val="22"/>
          <w:szCs w:val="22"/>
        </w:rPr>
        <w:t xml:space="preserve"> on the topic of Artificial Neural Networks and Deep Learning:</w:t>
      </w:r>
    </w:p>
    <w:p w14:paraId="0AD9A67F" w14:textId="441DB1F9" w:rsidR="00770402" w:rsidRDefault="00770402" w:rsidP="00007142">
      <w:pPr>
        <w:autoSpaceDE w:val="0"/>
        <w:autoSpaceDN w:val="0"/>
        <w:adjustRightInd w:val="0"/>
        <w:ind w:left="360"/>
        <w:rPr>
          <w:rFonts w:ascii="Arial" w:hAnsi="Arial" w:cs="Arial"/>
          <w:sz w:val="22"/>
          <w:szCs w:val="22"/>
        </w:rPr>
      </w:pPr>
      <w:r w:rsidRPr="00770402">
        <w:rPr>
          <w:rFonts w:ascii="Arial" w:hAnsi="Arial" w:cs="Arial"/>
          <w:noProof/>
          <w:sz w:val="22"/>
          <w:szCs w:val="22"/>
        </w:rPr>
        <mc:AlternateContent>
          <mc:Choice Requires="wps">
            <w:drawing>
              <wp:anchor distT="0" distB="0" distL="114300" distR="114300" simplePos="0" relativeHeight="251659264" behindDoc="0" locked="0" layoutInCell="1" allowOverlap="1" wp14:anchorId="42417473" wp14:editId="6D76D0A2">
                <wp:simplePos x="0" y="0"/>
                <wp:positionH relativeFrom="column">
                  <wp:posOffset>434340</wp:posOffset>
                </wp:positionH>
                <wp:positionV relativeFrom="paragraph">
                  <wp:posOffset>37465</wp:posOffset>
                </wp:positionV>
                <wp:extent cx="4837430" cy="368935"/>
                <wp:effectExtent l="0" t="0" r="0" b="0"/>
                <wp:wrapNone/>
                <wp:docPr id="2" name="Rectangle 1">
                  <a:extLst xmlns:a="http://schemas.openxmlformats.org/drawingml/2006/main">
                    <a:ext uri="{FF2B5EF4-FFF2-40B4-BE49-F238E27FC236}">
                      <a16:creationId xmlns:a16="http://schemas.microsoft.com/office/drawing/2014/main" id="{AB198E7F-C01C-4E3F-B785-F280218926A6}"/>
                    </a:ext>
                  </a:extLst>
                </wp:docPr>
                <wp:cNvGraphicFramePr/>
                <a:graphic xmlns:a="http://schemas.openxmlformats.org/drawingml/2006/main">
                  <a:graphicData uri="http://schemas.microsoft.com/office/word/2010/wordprocessingShape">
                    <wps:wsp>
                      <wps:cNvSpPr/>
                      <wps:spPr>
                        <a:xfrm>
                          <a:off x="0" y="0"/>
                          <a:ext cx="4837430" cy="368935"/>
                        </a:xfrm>
                        <a:prstGeom prst="rect">
                          <a:avLst/>
                        </a:prstGeom>
                      </wps:spPr>
                      <wps:txbx>
                        <w:txbxContent>
                          <w:p w14:paraId="67CF3BDA" w14:textId="55A497CE" w:rsidR="00770402" w:rsidRPr="00770402" w:rsidRDefault="00FE3731" w:rsidP="00770402">
                            <w:pPr>
                              <w:rPr>
                                <w:sz w:val="28"/>
                                <w:szCs w:val="28"/>
                              </w:rPr>
                            </w:pPr>
                            <w:hyperlink r:id="rId15" w:history="1">
                              <w:r w:rsidR="00770402" w:rsidRPr="00770402">
                                <w:rPr>
                                  <w:rStyle w:val="Hyperlink"/>
                                  <w:rFonts w:hAnsi="Cambria"/>
                                  <w:color w:val="000000" w:themeColor="text1"/>
                                  <w:kern w:val="24"/>
                                  <w:sz w:val="28"/>
                                  <w:szCs w:val="28"/>
                                </w:rPr>
                                <w:t>https://www.youtube.com/watch?v=aircAruvnKk</w:t>
                              </w:r>
                            </w:hyperlink>
                            <w:r w:rsidR="00770402">
                              <w:rPr>
                                <w:rFonts w:hAnsi="Cambria"/>
                                <w:color w:val="000000" w:themeColor="text1"/>
                                <w:kern w:val="24"/>
                                <w:sz w:val="28"/>
                                <w:szCs w:val="28"/>
                              </w:rPr>
                              <w:t xml:space="preserve"> </w:t>
                            </w:r>
                            <w:r w:rsidR="00770402" w:rsidRPr="00770402">
                              <w:rPr>
                                <w:rFonts w:hAnsi="Cambria"/>
                                <w:color w:val="000000" w:themeColor="text1"/>
                                <w:kern w:val="24"/>
                                <w:sz w:val="28"/>
                                <w:szCs w:val="28"/>
                              </w:rPr>
                              <w:t xml:space="preserve"> </w:t>
                            </w:r>
                          </w:p>
                        </w:txbxContent>
                      </wps:txbx>
                      <wps:bodyPr wrap="none">
                        <a:spAutoFit/>
                      </wps:bodyPr>
                    </wps:wsp>
                  </a:graphicData>
                </a:graphic>
              </wp:anchor>
            </w:drawing>
          </mc:Choice>
          <mc:Fallback>
            <w:pict>
              <v:rect w14:anchorId="42417473" id="Rectangle 1" o:spid="_x0000_s1026" style="position:absolute;left:0;text-align:left;margin-left:34.2pt;margin-top:2.95pt;width:380.9pt;height:29.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" filled="f" stroked="f">
                <v:textbox style="mso-fit-shape-to-text:t">
                  <w:txbxContent>
                    <w:p w14:paraId="67CF3BDA" w14:textId="55A497CE" w:rsidR="00770402" w:rsidRPr="00770402" w:rsidRDefault="00FE3731" w:rsidP="00770402">
                      <w:pPr>
                        <w:rPr>
                          <w:sz w:val="28"/>
                          <w:szCs w:val="28"/>
                        </w:rPr>
                      </w:pPr>
                      <w:hyperlink r:id="rId16" w:history="1">
                        <w:r w:rsidR="00770402" w:rsidRPr="00770402">
                          <w:rPr>
                            <w:rStyle w:val="Hyperlink"/>
                            <w:rFonts w:hAnsi="Cambria"/>
                            <w:color w:val="000000" w:themeColor="text1"/>
                            <w:kern w:val="24"/>
                            <w:sz w:val="28"/>
                            <w:szCs w:val="28"/>
                          </w:rPr>
                          <w:t>https://www.youtube.com/watch?v=aircAruvnKk</w:t>
                        </w:r>
                      </w:hyperlink>
                      <w:r w:rsidR="00770402">
                        <w:rPr>
                          <w:rFonts w:hAnsi="Cambria"/>
                          <w:color w:val="000000" w:themeColor="text1"/>
                          <w:kern w:val="24"/>
                          <w:sz w:val="28"/>
                          <w:szCs w:val="28"/>
                        </w:rPr>
                        <w:t xml:space="preserve"> </w:t>
                      </w:r>
                      <w:r w:rsidR="00770402" w:rsidRPr="00770402">
                        <w:rPr>
                          <w:rFonts w:hAnsi="Cambria"/>
                          <w:color w:val="000000" w:themeColor="text1"/>
                          <w:kern w:val="24"/>
                          <w:sz w:val="28"/>
                          <w:szCs w:val="28"/>
                        </w:rPr>
                        <w:t xml:space="preserve"> </w:t>
                      </w:r>
                    </w:p>
                  </w:txbxContent>
                </v:textbox>
              </v:rect>
            </w:pict>
          </mc:Fallback>
        </mc:AlternateContent>
      </w:r>
    </w:p>
    <w:p w14:paraId="3B9F0988" w14:textId="5F3D8916" w:rsidR="00770402" w:rsidRDefault="00770402" w:rsidP="00007142">
      <w:pPr>
        <w:autoSpaceDE w:val="0"/>
        <w:autoSpaceDN w:val="0"/>
        <w:adjustRightInd w:val="0"/>
        <w:ind w:left="360"/>
        <w:rPr>
          <w:rFonts w:ascii="Arial" w:hAnsi="Arial" w:cs="Arial"/>
          <w:sz w:val="22"/>
          <w:szCs w:val="22"/>
        </w:rPr>
      </w:pPr>
    </w:p>
    <w:p w14:paraId="56C0F34C" w14:textId="3E59C78B" w:rsidR="00770402" w:rsidRDefault="00770402" w:rsidP="00007142">
      <w:pPr>
        <w:autoSpaceDE w:val="0"/>
        <w:autoSpaceDN w:val="0"/>
        <w:adjustRightInd w:val="0"/>
        <w:ind w:left="360"/>
        <w:rPr>
          <w:rFonts w:ascii="Arial" w:hAnsi="Arial" w:cs="Arial"/>
          <w:sz w:val="22"/>
          <w:szCs w:val="22"/>
        </w:rPr>
      </w:pPr>
      <w:r w:rsidRPr="00770402">
        <w:rPr>
          <w:rFonts w:ascii="Arial" w:hAnsi="Arial" w:cs="Arial"/>
          <w:noProof/>
          <w:sz w:val="22"/>
          <w:szCs w:val="22"/>
        </w:rPr>
        <mc:AlternateContent>
          <mc:Choice Requires="wps">
            <w:drawing>
              <wp:anchor distT="0" distB="0" distL="114300" distR="114300" simplePos="0" relativeHeight="251661312" behindDoc="0" locked="0" layoutInCell="1" allowOverlap="1" wp14:anchorId="1548F6DE" wp14:editId="6A239A4E">
                <wp:simplePos x="0" y="0"/>
                <wp:positionH relativeFrom="column">
                  <wp:posOffset>445770</wp:posOffset>
                </wp:positionH>
                <wp:positionV relativeFrom="paragraph">
                  <wp:posOffset>97790</wp:posOffset>
                </wp:positionV>
                <wp:extent cx="12595860" cy="645795"/>
                <wp:effectExtent l="0" t="0" r="0" b="0"/>
                <wp:wrapNone/>
                <wp:docPr id="12" name="Rectangle 11">
                  <a:extLst xmlns:a="http://schemas.openxmlformats.org/drawingml/2006/main">
                    <a:ext uri="{FF2B5EF4-FFF2-40B4-BE49-F238E27FC236}">
                      <a16:creationId xmlns:a16="http://schemas.microsoft.com/office/drawing/2014/main" id="{A29543AC-4A7E-4D45-9729-22874B9017D8}"/>
                    </a:ext>
                  </a:extLst>
                </wp:docPr>
                <wp:cNvGraphicFramePr/>
                <a:graphic xmlns:a="http://schemas.openxmlformats.org/drawingml/2006/main">
                  <a:graphicData uri="http://schemas.microsoft.com/office/word/2010/wordprocessingShape">
                    <wps:wsp>
                      <wps:cNvSpPr/>
                      <wps:spPr>
                        <a:xfrm>
                          <a:off x="0" y="0"/>
                          <a:ext cx="12595860" cy="645795"/>
                        </a:xfrm>
                        <a:prstGeom prst="rect">
                          <a:avLst/>
                        </a:prstGeom>
                      </wps:spPr>
                      <wps:txbx>
                        <w:txbxContent>
                          <w:p w14:paraId="3ADDC92C" w14:textId="24C4B23D" w:rsidR="00770402" w:rsidRPr="00770402" w:rsidRDefault="00FE3731" w:rsidP="00770402">
                            <w:pPr>
                              <w:rPr>
                                <w:sz w:val="28"/>
                                <w:szCs w:val="28"/>
                              </w:rPr>
                            </w:pPr>
                            <w:hyperlink r:id="rId17" w:history="1">
                              <w:r w:rsidR="00770402" w:rsidRPr="00770402">
                                <w:rPr>
                                  <w:rStyle w:val="Hyperlink"/>
                                  <w:rFonts w:hAnsi="Cambria"/>
                                  <w:color w:val="000000" w:themeColor="text1"/>
                                  <w:kern w:val="24"/>
                                  <w:sz w:val="28"/>
                                  <w:szCs w:val="28"/>
                                </w:rPr>
                                <w:t>https://www.youtube.com/watch?v=Ilg3gGewQ5U&amp;list=PLZHQObOWTQDNU6R1_67000Dx_ZCJB-3pi&amp;index=4&amp;t=0s</w:t>
                              </w:r>
                            </w:hyperlink>
                            <w:r w:rsidR="00770402">
                              <w:rPr>
                                <w:rFonts w:hAnsi="Cambria"/>
                                <w:color w:val="000000" w:themeColor="text1"/>
                                <w:kern w:val="24"/>
                                <w:sz w:val="28"/>
                                <w:szCs w:val="28"/>
                              </w:rPr>
                              <w:t xml:space="preserve">  </w:t>
                            </w:r>
                            <w:r w:rsidR="00770402" w:rsidRPr="00770402">
                              <w:rPr>
                                <w:rFonts w:hAnsi="Cambria"/>
                                <w:color w:val="000000" w:themeColor="text1"/>
                                <w:kern w:val="24"/>
                                <w:sz w:val="28"/>
                                <w:szCs w:val="28"/>
                              </w:rPr>
                              <w:t xml:space="preserve"> </w:t>
                            </w:r>
                          </w:p>
                        </w:txbxContent>
                      </wps:txbx>
                      <wps:bodyPr wrap="square">
                        <a:spAutoFit/>
                      </wps:bodyPr>
                    </wps:wsp>
                  </a:graphicData>
                </a:graphic>
                <wp14:sizeRelH relativeFrom="margin">
                  <wp14:pctWidth>0</wp14:pctWidth>
                </wp14:sizeRelH>
              </wp:anchor>
            </w:drawing>
          </mc:Choice>
          <mc:Fallback>
            <w:pict>
              <v:rect w14:anchorId="1548F6DE" id="Rectangle 11" o:spid="_x0000_s1027" style="position:absolute;left:0;text-align:left;margin-left:35.1pt;margin-top:7.7pt;width:991.8pt;height:50.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" filled="f" stroked="f">
                <v:textbox style="mso-fit-shape-to-text:t">
                  <w:txbxContent>
                    <w:p w14:paraId="3ADDC92C" w14:textId="24C4B23D" w:rsidR="00770402" w:rsidRPr="00770402" w:rsidRDefault="00FE3731" w:rsidP="00770402">
                      <w:pPr>
                        <w:rPr>
                          <w:sz w:val="28"/>
                          <w:szCs w:val="28"/>
                        </w:rPr>
                      </w:pPr>
                      <w:hyperlink r:id="rId18" w:history="1">
                        <w:r w:rsidR="00770402" w:rsidRPr="00770402">
                          <w:rPr>
                            <w:rStyle w:val="Hyperlink"/>
                            <w:rFonts w:hAnsi="Cambria"/>
                            <w:color w:val="000000" w:themeColor="text1"/>
                            <w:kern w:val="24"/>
                            <w:sz w:val="28"/>
                            <w:szCs w:val="28"/>
                          </w:rPr>
                          <w:t>https://www.youtube.com/watch?v=Ilg3gGewQ5U&amp;list=PLZHQObOWTQDNU6R1_67000Dx_ZCJB-3pi&amp;index=4&amp;t=0s</w:t>
                        </w:r>
                      </w:hyperlink>
                      <w:r w:rsidR="00770402">
                        <w:rPr>
                          <w:rFonts w:hAnsi="Cambria"/>
                          <w:color w:val="000000" w:themeColor="text1"/>
                          <w:kern w:val="24"/>
                          <w:sz w:val="28"/>
                          <w:szCs w:val="28"/>
                        </w:rPr>
                        <w:t xml:space="preserve">  </w:t>
                      </w:r>
                      <w:r w:rsidR="00770402" w:rsidRPr="00770402">
                        <w:rPr>
                          <w:rFonts w:hAnsi="Cambria"/>
                          <w:color w:val="000000" w:themeColor="text1"/>
                          <w:kern w:val="24"/>
                          <w:sz w:val="28"/>
                          <w:szCs w:val="28"/>
                        </w:rPr>
                        <w:t xml:space="preserve"> </w:t>
                      </w:r>
                    </w:p>
                  </w:txbxContent>
                </v:textbox>
              </v:rect>
            </w:pict>
          </mc:Fallback>
        </mc:AlternateContent>
      </w:r>
    </w:p>
    <w:p w14:paraId="3FE2FFF7" w14:textId="1FD7C799" w:rsidR="00770402" w:rsidRDefault="00770402" w:rsidP="00007142">
      <w:pPr>
        <w:autoSpaceDE w:val="0"/>
        <w:autoSpaceDN w:val="0"/>
        <w:adjustRightInd w:val="0"/>
        <w:ind w:left="360"/>
        <w:rPr>
          <w:rFonts w:ascii="Arial" w:hAnsi="Arial" w:cs="Arial"/>
          <w:sz w:val="22"/>
          <w:szCs w:val="22"/>
        </w:rPr>
      </w:pPr>
    </w:p>
    <w:p w14:paraId="3CC46F7F" w14:textId="77777777" w:rsidR="00770402" w:rsidRDefault="00770402" w:rsidP="00007142">
      <w:pPr>
        <w:autoSpaceDE w:val="0"/>
        <w:autoSpaceDN w:val="0"/>
        <w:adjustRightInd w:val="0"/>
        <w:ind w:left="360"/>
        <w:rPr>
          <w:rFonts w:ascii="Arial" w:hAnsi="Arial" w:cs="Arial"/>
          <w:sz w:val="22"/>
          <w:szCs w:val="22"/>
        </w:rPr>
      </w:pPr>
    </w:p>
    <w:p w14:paraId="6BABECC1" w14:textId="77777777" w:rsidR="00770402" w:rsidRPr="00007142" w:rsidRDefault="00770402" w:rsidP="00007142">
      <w:pPr>
        <w:autoSpaceDE w:val="0"/>
        <w:autoSpaceDN w:val="0"/>
        <w:adjustRightInd w:val="0"/>
        <w:ind w:left="360"/>
        <w:rPr>
          <w:rFonts w:ascii="Arial" w:hAnsi="Arial" w:cs="Arial"/>
          <w:sz w:val="22"/>
          <w:szCs w:val="22"/>
        </w:rPr>
      </w:pPr>
    </w:p>
    <w:p w14:paraId="3760BD71" w14:textId="1550665B" w:rsidR="004F5B72" w:rsidRDefault="00BC6011" w:rsidP="004F5B72">
      <w:pPr>
        <w:spacing w:after="120"/>
        <w:ind w:left="360"/>
        <w:rPr>
          <w:rFonts w:ascii="Arial" w:hAnsi="Arial" w:cs="Arial"/>
        </w:rPr>
      </w:pPr>
      <w:r w:rsidRPr="00E76C08">
        <w:rPr>
          <w:rFonts w:ascii="Arial" w:hAnsi="Arial" w:cs="Arial"/>
        </w:rPr>
        <w:t>Results</w:t>
      </w:r>
      <w:r w:rsidR="004F5B72">
        <w:rPr>
          <w:rFonts w:ascii="Arial" w:hAnsi="Arial" w:cs="Arial"/>
        </w:rPr>
        <w:t>:</w:t>
      </w:r>
    </w:p>
    <w:p w14:paraId="48735D6A" w14:textId="70892FDA" w:rsidR="004F5B72" w:rsidRPr="004F5B72" w:rsidRDefault="004F5B72" w:rsidP="004F5B72">
      <w:pPr>
        <w:spacing w:after="120"/>
        <w:ind w:left="360"/>
        <w:rPr>
          <w:rFonts w:ascii="Arial" w:hAnsi="Arial" w:cs="Arial"/>
          <w:u w:val="single"/>
        </w:rPr>
      </w:pPr>
      <w:r w:rsidRPr="004F5B72">
        <w:rPr>
          <w:rFonts w:ascii="Arial" w:hAnsi="Arial" w:cs="Arial"/>
          <w:u w:val="single"/>
        </w:rPr>
        <w:t>The following are the main concepts I gathered from the above videos:</w:t>
      </w:r>
    </w:p>
    <w:p w14:paraId="76EEB7A4" w14:textId="738742F1" w:rsidR="004F5B72" w:rsidRPr="004F5B72" w:rsidRDefault="004F5B72" w:rsidP="004F5B72">
      <w:pPr>
        <w:spacing w:after="120"/>
        <w:ind w:left="360"/>
        <w:rPr>
          <w:rFonts w:ascii="Arial" w:hAnsi="Arial" w:cs="Arial"/>
          <w:u w:val="single"/>
        </w:rPr>
      </w:pPr>
      <w:r w:rsidRPr="004F5B72">
        <w:rPr>
          <w:rFonts w:ascii="Arial" w:hAnsi="Arial" w:cs="Arial"/>
          <w:u w:val="single"/>
        </w:rPr>
        <w:t>Convolutional Neural Network = Good for image recognition</w:t>
      </w:r>
    </w:p>
    <w:p w14:paraId="3428D506" w14:textId="0E24CD4A" w:rsidR="004F5B72" w:rsidRPr="004F5B72" w:rsidRDefault="004F5B72" w:rsidP="004F5B72">
      <w:pPr>
        <w:spacing w:after="120"/>
        <w:ind w:left="360"/>
        <w:rPr>
          <w:rFonts w:ascii="Arial" w:hAnsi="Arial" w:cs="Arial"/>
          <w:u w:val="single"/>
        </w:rPr>
      </w:pPr>
      <w:r w:rsidRPr="004F5B72">
        <w:rPr>
          <w:rFonts w:ascii="Arial" w:hAnsi="Arial" w:cs="Arial"/>
          <w:u w:val="single"/>
        </w:rPr>
        <w:t>Long Short-Term Memory Network = Good for speech recognition</w:t>
      </w:r>
    </w:p>
    <w:p w14:paraId="1D811628" w14:textId="77777777" w:rsidR="004F5B72" w:rsidRPr="004F5B72" w:rsidRDefault="004F5B72" w:rsidP="004F5B72">
      <w:pPr>
        <w:spacing w:after="120"/>
        <w:ind w:left="360"/>
        <w:rPr>
          <w:rFonts w:ascii="Arial" w:hAnsi="Arial" w:cs="Arial"/>
          <w:u w:val="single"/>
        </w:rPr>
      </w:pPr>
      <w:r w:rsidRPr="004F5B72">
        <w:rPr>
          <w:rFonts w:ascii="Arial" w:hAnsi="Arial" w:cs="Arial"/>
          <w:u w:val="single"/>
        </w:rPr>
        <w:t>Neural Networks are inspired by the brain.</w:t>
      </w:r>
    </w:p>
    <w:p w14:paraId="1B7130A8" w14:textId="55113492" w:rsidR="004F5B72" w:rsidRPr="004F5B72" w:rsidRDefault="004F5B72" w:rsidP="004F5B72">
      <w:pPr>
        <w:spacing w:after="120"/>
        <w:ind w:left="360"/>
        <w:rPr>
          <w:rFonts w:ascii="Arial" w:hAnsi="Arial" w:cs="Arial"/>
          <w:u w:val="single"/>
        </w:rPr>
      </w:pPr>
      <w:r w:rsidRPr="004F5B72">
        <w:rPr>
          <w:rFonts w:ascii="Arial" w:hAnsi="Arial" w:cs="Arial"/>
          <w:u w:val="single"/>
        </w:rPr>
        <w:t>Neuron = holds a number (between 0-1)</w:t>
      </w:r>
    </w:p>
    <w:p w14:paraId="050F4A48" w14:textId="77A4CA66" w:rsidR="004F5B72" w:rsidRPr="004F5B72" w:rsidRDefault="004F5B72" w:rsidP="004F5B72">
      <w:pPr>
        <w:spacing w:after="120"/>
        <w:ind w:left="360"/>
        <w:rPr>
          <w:rFonts w:ascii="Arial" w:hAnsi="Arial" w:cs="Arial"/>
          <w:u w:val="single"/>
        </w:rPr>
      </w:pPr>
      <w:r w:rsidRPr="004F5B72">
        <w:rPr>
          <w:rFonts w:ascii="Arial" w:hAnsi="Arial" w:cs="Arial"/>
          <w:u w:val="single"/>
        </w:rPr>
        <w:t>First Layer - Creates a neuron for each pixel. (EX: If 28 X 28 pixels = 784), stores gray scale value which represents "Activation".</w:t>
      </w:r>
    </w:p>
    <w:p w14:paraId="651B7B56" w14:textId="52A45B05" w:rsidR="004F5B72" w:rsidRPr="004F5B72" w:rsidRDefault="004F5B72" w:rsidP="004F5B72">
      <w:pPr>
        <w:spacing w:after="120"/>
        <w:ind w:left="360"/>
        <w:rPr>
          <w:rFonts w:ascii="Arial" w:hAnsi="Arial" w:cs="Arial"/>
          <w:u w:val="single"/>
        </w:rPr>
      </w:pPr>
      <w:r w:rsidRPr="004F5B72">
        <w:rPr>
          <w:rFonts w:ascii="Arial" w:hAnsi="Arial" w:cs="Arial"/>
          <w:u w:val="single"/>
        </w:rPr>
        <w:t xml:space="preserve">Last Layer - Contains the value that represents how much the system thinks the observation belongs to a class/outcome. </w:t>
      </w:r>
    </w:p>
    <w:p w14:paraId="393B97E2" w14:textId="4669FD19" w:rsidR="004F5B72" w:rsidRPr="004F5B72" w:rsidRDefault="004F5B72" w:rsidP="004F5B72">
      <w:pPr>
        <w:spacing w:after="120"/>
        <w:ind w:left="360"/>
        <w:rPr>
          <w:rFonts w:ascii="Arial" w:hAnsi="Arial" w:cs="Arial"/>
          <w:u w:val="single"/>
        </w:rPr>
      </w:pPr>
      <w:r w:rsidRPr="004F5B72">
        <w:rPr>
          <w:rFonts w:ascii="Arial" w:hAnsi="Arial" w:cs="Arial"/>
          <w:u w:val="single"/>
        </w:rPr>
        <w:t xml:space="preserve">Layers in between are "Hidden Layers". Experiment on # of layers and # of neurons for the layers. These hidden layers may be trained to identify loops a number has. Loops can also be divided into a sub problem identifying smaller components of the </w:t>
      </w:r>
      <w:proofErr w:type="spellStart"/>
      <w:r w:rsidRPr="004F5B72">
        <w:rPr>
          <w:rFonts w:ascii="Arial" w:hAnsi="Arial" w:cs="Arial"/>
          <w:u w:val="single"/>
        </w:rPr>
        <w:t>the</w:t>
      </w:r>
      <w:proofErr w:type="spellEnd"/>
      <w:r w:rsidRPr="004F5B72">
        <w:rPr>
          <w:rFonts w:ascii="Arial" w:hAnsi="Arial" w:cs="Arial"/>
          <w:u w:val="single"/>
        </w:rPr>
        <w:t xml:space="preserve"> loop. These layers can help identify other components of numbers (straight line, </w:t>
      </w:r>
      <w:proofErr w:type="spellStart"/>
      <w:r w:rsidRPr="004F5B72">
        <w:rPr>
          <w:rFonts w:ascii="Arial" w:hAnsi="Arial" w:cs="Arial"/>
          <w:u w:val="single"/>
        </w:rPr>
        <w:t>etc</w:t>
      </w:r>
      <w:proofErr w:type="spellEnd"/>
      <w:r w:rsidRPr="004F5B72">
        <w:rPr>
          <w:rFonts w:ascii="Arial" w:hAnsi="Arial" w:cs="Arial"/>
          <w:u w:val="single"/>
        </w:rPr>
        <w:t>).</w:t>
      </w:r>
    </w:p>
    <w:p w14:paraId="02D42B00" w14:textId="62E4DA5B" w:rsidR="004F5B72" w:rsidRPr="004F5B72" w:rsidRDefault="004F5B72" w:rsidP="004F5B72">
      <w:pPr>
        <w:spacing w:after="120"/>
        <w:ind w:left="360"/>
        <w:rPr>
          <w:rFonts w:ascii="Arial" w:hAnsi="Arial" w:cs="Arial"/>
          <w:u w:val="single"/>
        </w:rPr>
      </w:pPr>
      <w:r w:rsidRPr="004F5B72">
        <w:rPr>
          <w:rFonts w:ascii="Arial" w:hAnsi="Arial" w:cs="Arial"/>
          <w:u w:val="single"/>
        </w:rPr>
        <w:t>The same concept can be applied on images and audio.</w:t>
      </w:r>
    </w:p>
    <w:p w14:paraId="439FD89D" w14:textId="6ADE0A4A" w:rsidR="004F5B72" w:rsidRPr="004F5B72" w:rsidRDefault="004F5B72" w:rsidP="004F5B72">
      <w:pPr>
        <w:spacing w:after="120"/>
        <w:ind w:left="360"/>
        <w:rPr>
          <w:rFonts w:ascii="Arial" w:hAnsi="Arial" w:cs="Arial"/>
          <w:u w:val="single"/>
        </w:rPr>
      </w:pPr>
      <w:r w:rsidRPr="004F5B72">
        <w:rPr>
          <w:rFonts w:ascii="Arial" w:hAnsi="Arial" w:cs="Arial"/>
          <w:u w:val="single"/>
        </w:rPr>
        <w:t>In a layer, weights are assigned to attempt to identify a pattern (edges or loops). A bias can be included to activate when the weighted sum is greater than a number. Weights around the pattern in an area of the image can be negative. The sigmoid function is applied to ensure the neuron's value remains between 0 and 1.</w:t>
      </w:r>
    </w:p>
    <w:p w14:paraId="21643220" w14:textId="22AA77C0" w:rsidR="004F5B72" w:rsidRPr="004F5B72" w:rsidRDefault="004F5B72" w:rsidP="004F5B72">
      <w:pPr>
        <w:spacing w:after="120"/>
        <w:ind w:left="360"/>
        <w:rPr>
          <w:rFonts w:ascii="Arial" w:hAnsi="Arial" w:cs="Arial"/>
          <w:u w:val="single"/>
        </w:rPr>
      </w:pPr>
      <w:r w:rsidRPr="004F5B72">
        <w:rPr>
          <w:rFonts w:ascii="Arial" w:hAnsi="Arial" w:cs="Arial"/>
          <w:u w:val="single"/>
        </w:rPr>
        <w:t xml:space="preserve">Learning means the computer is trying to find valid settings for weights and biases. </w:t>
      </w:r>
    </w:p>
    <w:p w14:paraId="0B2B15F8" w14:textId="688D0662" w:rsidR="004F5B72" w:rsidRPr="004F5B72" w:rsidRDefault="004F5B72" w:rsidP="004F5B72">
      <w:pPr>
        <w:spacing w:after="120"/>
        <w:ind w:left="360"/>
        <w:rPr>
          <w:rFonts w:ascii="Arial" w:hAnsi="Arial" w:cs="Arial"/>
          <w:u w:val="single"/>
        </w:rPr>
      </w:pPr>
      <w:r w:rsidRPr="004F5B72">
        <w:rPr>
          <w:rFonts w:ascii="Arial" w:hAnsi="Arial" w:cs="Arial"/>
          <w:u w:val="single"/>
        </w:rPr>
        <w:t>The cost function of neural networks is taking the output of the network, sum the difference the output you wanted it to give, and squaring the results for each observation, average it for the cost of the model.</w:t>
      </w:r>
    </w:p>
    <w:p w14:paraId="231A44ED" w14:textId="0FFE3035" w:rsidR="004F5B72" w:rsidRPr="004F5B72" w:rsidRDefault="004F5B72" w:rsidP="004F5B72">
      <w:pPr>
        <w:spacing w:after="120"/>
        <w:ind w:left="360"/>
        <w:rPr>
          <w:rFonts w:ascii="Arial" w:hAnsi="Arial" w:cs="Arial"/>
          <w:u w:val="single"/>
        </w:rPr>
      </w:pPr>
      <w:r w:rsidRPr="004F5B72">
        <w:rPr>
          <w:rFonts w:ascii="Arial" w:hAnsi="Arial" w:cs="Arial"/>
          <w:u w:val="single"/>
        </w:rPr>
        <w:t>To train, identify the classification desired. Try to increase the activation for that class and decrease the activation for other classes by 1.) increasing the biases, 2.) increase the weight (in proportion to the activation function), 3.) change the activation function for the previous layer (in proportion to weight).</w:t>
      </w:r>
    </w:p>
    <w:p w14:paraId="7919C850" w14:textId="3A796641" w:rsidR="00E25407" w:rsidRPr="004F5B72" w:rsidRDefault="004F5B72" w:rsidP="004F5B72">
      <w:pPr>
        <w:spacing w:after="120"/>
        <w:ind w:left="360"/>
        <w:rPr>
          <w:rFonts w:ascii="Arial" w:hAnsi="Arial" w:cs="Arial"/>
          <w:u w:val="single"/>
        </w:rPr>
      </w:pPr>
      <w:r w:rsidRPr="004F5B72">
        <w:rPr>
          <w:rFonts w:ascii="Arial" w:hAnsi="Arial" w:cs="Arial"/>
          <w:u w:val="single"/>
        </w:rPr>
        <w:t>Back propagation, taking note of adjustments needed for the last layer to the previous later. Identifying the nudges needed for the hidden layers, backwards, to adjust the weights/biases of the layers. The average of these changes needed for each training data is the negative gradient.</w:t>
      </w:r>
    </w:p>
    <w:p w14:paraId="75ACBDBF" w14:textId="76616AF7" w:rsidR="00E25407" w:rsidRPr="00E25407" w:rsidRDefault="00E25407" w:rsidP="00BC6011">
      <w:pPr>
        <w:spacing w:after="120"/>
        <w:ind w:left="360"/>
        <w:rPr>
          <w:rFonts w:ascii="Arial" w:hAnsi="Arial" w:cs="Arial"/>
          <w:sz w:val="22"/>
          <w:szCs w:val="22"/>
        </w:rPr>
      </w:pPr>
      <w:r w:rsidRPr="00E25407">
        <w:rPr>
          <w:rFonts w:ascii="Arial" w:hAnsi="Arial" w:cs="Arial"/>
          <w:sz w:val="22"/>
          <w:szCs w:val="22"/>
        </w:rPr>
        <w:t>5. Go to Provalis Research Site and download QDA Miner and Wordstat. Test the operation to ensure that the applications are installed properly.</w:t>
      </w:r>
    </w:p>
    <w:p w14:paraId="5DE4E40D" w14:textId="4CDC1162" w:rsidR="00E25407" w:rsidRDefault="00E25407" w:rsidP="00E25407">
      <w:pPr>
        <w:spacing w:after="120"/>
        <w:ind w:left="360"/>
        <w:rPr>
          <w:rFonts w:ascii="Arial" w:hAnsi="Arial" w:cs="Arial"/>
        </w:rPr>
      </w:pPr>
      <w:r w:rsidRPr="00E25407">
        <w:rPr>
          <w:rFonts w:ascii="Arial" w:hAnsi="Arial" w:cs="Arial"/>
          <w:sz w:val="22"/>
          <w:szCs w:val="22"/>
        </w:rPr>
        <w:t>Results:</w:t>
      </w:r>
      <w:r w:rsidR="00B51EB5">
        <w:rPr>
          <w:rFonts w:ascii="Arial" w:hAnsi="Arial" w:cs="Arial"/>
          <w:sz w:val="22"/>
          <w:szCs w:val="22"/>
        </w:rPr>
        <w:t xml:space="preserve"> </w:t>
      </w:r>
      <w:r w:rsidR="00B51EB5" w:rsidRPr="002009B3">
        <w:rPr>
          <w:rFonts w:ascii="Arial" w:hAnsi="Arial" w:cs="Arial"/>
          <w:sz w:val="22"/>
          <w:szCs w:val="22"/>
          <w:u w:val="single"/>
        </w:rPr>
        <w:t xml:space="preserve">QDA Miner and </w:t>
      </w:r>
      <w:proofErr w:type="spellStart"/>
      <w:r w:rsidR="00B51EB5" w:rsidRPr="002009B3">
        <w:rPr>
          <w:rFonts w:ascii="Arial" w:hAnsi="Arial" w:cs="Arial"/>
          <w:sz w:val="22"/>
          <w:szCs w:val="22"/>
          <w:u w:val="single"/>
        </w:rPr>
        <w:t>Wordstat</w:t>
      </w:r>
      <w:proofErr w:type="spellEnd"/>
      <w:r w:rsidR="00B51EB5" w:rsidRPr="002009B3">
        <w:rPr>
          <w:rFonts w:ascii="Arial" w:hAnsi="Arial" w:cs="Arial"/>
          <w:sz w:val="22"/>
          <w:szCs w:val="22"/>
          <w:u w:val="single"/>
        </w:rPr>
        <w:t xml:space="preserve"> are successfully installed on my machine.</w:t>
      </w:r>
    </w:p>
    <w:p w14:paraId="12518EED" w14:textId="77777777" w:rsidR="00E25407" w:rsidRDefault="00E25407" w:rsidP="00BC6011">
      <w:pPr>
        <w:spacing w:after="120"/>
        <w:ind w:left="360"/>
        <w:rPr>
          <w:rFonts w:ascii="Arial" w:hAnsi="Arial" w:cs="Arial"/>
        </w:rPr>
      </w:pPr>
    </w:p>
    <w:p w14:paraId="3D6B2124" w14:textId="77777777" w:rsidR="00E25407" w:rsidRDefault="00E25407" w:rsidP="00BC6011">
      <w:pPr>
        <w:spacing w:after="120"/>
        <w:ind w:left="360"/>
        <w:rPr>
          <w:rFonts w:ascii="Arial" w:hAnsi="Arial" w:cs="Arial"/>
        </w:rPr>
      </w:pPr>
    </w:p>
    <w:p w14:paraId="5FF58DD5" w14:textId="51E32AD5" w:rsidR="00BC6011" w:rsidRPr="00056F15" w:rsidRDefault="00BC6011" w:rsidP="00E25407">
      <w:pPr>
        <w:spacing w:after="120"/>
        <w:ind w:left="360"/>
        <w:rPr>
          <w:rFonts w:ascii="Arial" w:hAnsi="Arial" w:cs="Arial"/>
          <w:sz w:val="22"/>
          <w:szCs w:val="22"/>
        </w:rPr>
      </w:pPr>
    </w:p>
    <w:sectPr w:rsidR="00BC6011" w:rsidRPr="00056F15" w:rsidSect="00EC7A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F3D02"/>
    <w:multiLevelType w:val="hybridMultilevel"/>
    <w:tmpl w:val="89B4355A"/>
    <w:lvl w:ilvl="0" w:tplc="1206ECD6">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60895"/>
    <w:multiLevelType w:val="hybridMultilevel"/>
    <w:tmpl w:val="60841C88"/>
    <w:lvl w:ilvl="0" w:tplc="1206EC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2278BF"/>
    <w:multiLevelType w:val="hybridMultilevel"/>
    <w:tmpl w:val="1CA6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87C9D"/>
    <w:multiLevelType w:val="hybridMultilevel"/>
    <w:tmpl w:val="D17E5B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31441E"/>
    <w:multiLevelType w:val="hybridMultilevel"/>
    <w:tmpl w:val="CD24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436D7"/>
    <w:multiLevelType w:val="hybridMultilevel"/>
    <w:tmpl w:val="9F66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C5046"/>
    <w:multiLevelType w:val="hybridMultilevel"/>
    <w:tmpl w:val="ACF2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C31205"/>
    <w:multiLevelType w:val="hybridMultilevel"/>
    <w:tmpl w:val="1234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E4B91"/>
    <w:multiLevelType w:val="hybridMultilevel"/>
    <w:tmpl w:val="E8023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4D5A0D"/>
    <w:multiLevelType w:val="hybridMultilevel"/>
    <w:tmpl w:val="F3989C6A"/>
    <w:lvl w:ilvl="0" w:tplc="1206ECD6">
      <w:start w:val="1"/>
      <w:numFmt w:val="decimal"/>
      <w:lvlText w:val="%1."/>
      <w:lvlJc w:val="left"/>
      <w:pPr>
        <w:ind w:left="1800" w:hanging="360"/>
      </w:pPr>
      <w:rPr>
        <w:rFonts w:hint="default"/>
      </w:rPr>
    </w:lvl>
    <w:lvl w:ilvl="1" w:tplc="099E611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FF4636"/>
    <w:multiLevelType w:val="hybridMultilevel"/>
    <w:tmpl w:val="ED129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2"/>
  </w:num>
  <w:num w:numId="5">
    <w:abstractNumId w:val="1"/>
  </w:num>
  <w:num w:numId="6">
    <w:abstractNumId w:val="10"/>
  </w:num>
  <w:num w:numId="7">
    <w:abstractNumId w:val="5"/>
  </w:num>
  <w:num w:numId="8">
    <w:abstractNumId w:val="3"/>
  </w:num>
  <w:num w:numId="9">
    <w:abstractNumId w:val="6"/>
  </w:num>
  <w:num w:numId="10">
    <w:abstractNumId w:val="11"/>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E9F"/>
    <w:rsid w:val="00007142"/>
    <w:rsid w:val="000179FA"/>
    <w:rsid w:val="00056F15"/>
    <w:rsid w:val="00071127"/>
    <w:rsid w:val="001110D5"/>
    <w:rsid w:val="00126B93"/>
    <w:rsid w:val="0013463E"/>
    <w:rsid w:val="00140BC9"/>
    <w:rsid w:val="00155500"/>
    <w:rsid w:val="001A5665"/>
    <w:rsid w:val="001A5FCA"/>
    <w:rsid w:val="001C4221"/>
    <w:rsid w:val="002009B3"/>
    <w:rsid w:val="002248E0"/>
    <w:rsid w:val="00255F2E"/>
    <w:rsid w:val="00287819"/>
    <w:rsid w:val="00305E4B"/>
    <w:rsid w:val="00307C98"/>
    <w:rsid w:val="00321B33"/>
    <w:rsid w:val="0036501D"/>
    <w:rsid w:val="003D4885"/>
    <w:rsid w:val="00433B2E"/>
    <w:rsid w:val="00440D16"/>
    <w:rsid w:val="00462CED"/>
    <w:rsid w:val="00483103"/>
    <w:rsid w:val="004F12C6"/>
    <w:rsid w:val="004F5B72"/>
    <w:rsid w:val="00507B1E"/>
    <w:rsid w:val="00533E99"/>
    <w:rsid w:val="0054228E"/>
    <w:rsid w:val="00554A74"/>
    <w:rsid w:val="00570ED3"/>
    <w:rsid w:val="00574086"/>
    <w:rsid w:val="005C1D3E"/>
    <w:rsid w:val="005C5571"/>
    <w:rsid w:val="00631336"/>
    <w:rsid w:val="006364C3"/>
    <w:rsid w:val="00686E9F"/>
    <w:rsid w:val="006B54CD"/>
    <w:rsid w:val="006C26C9"/>
    <w:rsid w:val="006C434B"/>
    <w:rsid w:val="006C5325"/>
    <w:rsid w:val="006D2264"/>
    <w:rsid w:val="006E63C7"/>
    <w:rsid w:val="006F2430"/>
    <w:rsid w:val="007343D2"/>
    <w:rsid w:val="00763094"/>
    <w:rsid w:val="00770402"/>
    <w:rsid w:val="00792D88"/>
    <w:rsid w:val="007C641B"/>
    <w:rsid w:val="007C6C07"/>
    <w:rsid w:val="007D47D0"/>
    <w:rsid w:val="007E4B9A"/>
    <w:rsid w:val="007F1B2A"/>
    <w:rsid w:val="007F6D92"/>
    <w:rsid w:val="008101F2"/>
    <w:rsid w:val="008217F6"/>
    <w:rsid w:val="00852E89"/>
    <w:rsid w:val="008812F4"/>
    <w:rsid w:val="008D3390"/>
    <w:rsid w:val="0091148E"/>
    <w:rsid w:val="00947EA1"/>
    <w:rsid w:val="00952BF3"/>
    <w:rsid w:val="00962028"/>
    <w:rsid w:val="00991BBB"/>
    <w:rsid w:val="009A7FD8"/>
    <w:rsid w:val="009F63F8"/>
    <w:rsid w:val="00A306D8"/>
    <w:rsid w:val="00A30B05"/>
    <w:rsid w:val="00A34BDF"/>
    <w:rsid w:val="00A83036"/>
    <w:rsid w:val="00A83914"/>
    <w:rsid w:val="00AB3B48"/>
    <w:rsid w:val="00AD0E1A"/>
    <w:rsid w:val="00AF6003"/>
    <w:rsid w:val="00B37365"/>
    <w:rsid w:val="00B51EB5"/>
    <w:rsid w:val="00B90D10"/>
    <w:rsid w:val="00B926D6"/>
    <w:rsid w:val="00BC6011"/>
    <w:rsid w:val="00BD23CA"/>
    <w:rsid w:val="00BE39F7"/>
    <w:rsid w:val="00C1753B"/>
    <w:rsid w:val="00C350FD"/>
    <w:rsid w:val="00C440B4"/>
    <w:rsid w:val="00C5760F"/>
    <w:rsid w:val="00C90E02"/>
    <w:rsid w:val="00C95529"/>
    <w:rsid w:val="00CD636C"/>
    <w:rsid w:val="00D14EF1"/>
    <w:rsid w:val="00D920BD"/>
    <w:rsid w:val="00DA0CF0"/>
    <w:rsid w:val="00DB6B3C"/>
    <w:rsid w:val="00DD5447"/>
    <w:rsid w:val="00DE212B"/>
    <w:rsid w:val="00DE7812"/>
    <w:rsid w:val="00DF5ED6"/>
    <w:rsid w:val="00E04730"/>
    <w:rsid w:val="00E25407"/>
    <w:rsid w:val="00E4495F"/>
    <w:rsid w:val="00E76C08"/>
    <w:rsid w:val="00E83AE7"/>
    <w:rsid w:val="00E90927"/>
    <w:rsid w:val="00EB6000"/>
    <w:rsid w:val="00EC7ABE"/>
    <w:rsid w:val="00ED060C"/>
    <w:rsid w:val="00F35162"/>
    <w:rsid w:val="00F470C6"/>
    <w:rsid w:val="00F7753A"/>
    <w:rsid w:val="00F830D0"/>
    <w:rsid w:val="00FB491C"/>
    <w:rsid w:val="00FD698E"/>
    <w:rsid w:val="00FE37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C0119"/>
  <w14:defaultImageDpi w14:val="300"/>
  <w15:docId w15:val="{F44EE5E4-8F11-4B13-A7DD-4397EFF65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0D10"/>
    <w:rPr>
      <w:color w:val="0000FF" w:themeColor="hyperlink"/>
      <w:u w:val="single"/>
    </w:rPr>
  </w:style>
  <w:style w:type="paragraph" w:styleId="ListParagraph">
    <w:name w:val="List Paragraph"/>
    <w:basedOn w:val="Normal"/>
    <w:uiPriority w:val="34"/>
    <w:qFormat/>
    <w:rsid w:val="008812F4"/>
    <w:pPr>
      <w:ind w:left="720"/>
      <w:contextualSpacing/>
    </w:pPr>
  </w:style>
  <w:style w:type="paragraph" w:customStyle="1" w:styleId="ListNumbered">
    <w:name w:val="ListNumbered"/>
    <w:rsid w:val="007F6D92"/>
    <w:pPr>
      <w:widowControl w:val="0"/>
      <w:snapToGrid w:val="0"/>
      <w:spacing w:before="120" w:after="120"/>
      <w:ind w:left="1800" w:hanging="360"/>
    </w:pPr>
    <w:rPr>
      <w:rFonts w:ascii="Times New Roman" w:eastAsia="Times New Roman" w:hAnsi="Times New Roman" w:cs="Times New Roman"/>
      <w:sz w:val="26"/>
      <w:szCs w:val="20"/>
    </w:rPr>
  </w:style>
  <w:style w:type="paragraph" w:styleId="NormalWeb">
    <w:name w:val="Normal (Web)"/>
    <w:basedOn w:val="Normal"/>
    <w:uiPriority w:val="99"/>
    <w:semiHidden/>
    <w:unhideWhenUsed/>
    <w:rsid w:val="00287819"/>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287819"/>
    <w:rPr>
      <w:color w:val="808080"/>
      <w:shd w:val="clear" w:color="auto" w:fill="E6E6E6"/>
    </w:rPr>
  </w:style>
  <w:style w:type="character" w:styleId="FollowedHyperlink">
    <w:name w:val="FollowedHyperlink"/>
    <w:basedOn w:val="DefaultParagraphFont"/>
    <w:uiPriority w:val="99"/>
    <w:semiHidden/>
    <w:unhideWhenUsed/>
    <w:rsid w:val="007704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754543">
      <w:bodyDiv w:val="1"/>
      <w:marLeft w:val="0"/>
      <w:marRight w:val="0"/>
      <w:marTop w:val="0"/>
      <w:marBottom w:val="0"/>
      <w:divBdr>
        <w:top w:val="none" w:sz="0" w:space="0" w:color="auto"/>
        <w:left w:val="none" w:sz="0" w:space="0" w:color="auto"/>
        <w:bottom w:val="none" w:sz="0" w:space="0" w:color="auto"/>
        <w:right w:val="none" w:sz="0" w:space="0" w:color="auto"/>
      </w:divBdr>
    </w:div>
    <w:div w:id="1118723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Ilg3gGewQ5U&amp;list=PLZHQObOWTQDNU6R1_67000Dx_ZCJB-3pi&amp;index=4&amp;t=0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Ilg3gGewQ5U&amp;list=PLZHQObOWTQDNU6R1_67000Dx_ZCJB-3pi&amp;index=4&amp;t=0s" TargetMode="External"/><Relationship Id="rId2" Type="http://schemas.openxmlformats.org/officeDocument/2006/relationships/styles" Target="styles.xml"/><Relationship Id="rId16" Type="http://schemas.openxmlformats.org/officeDocument/2006/relationships/hyperlink" Target="https://www.youtube.com/watch?v=aircAruvnKk"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watch?v=aircAruvnKk"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ing.com/videos/search?q=naive+bayes+rapidminer+video&amp;view=detail&amp;mid=451C577DF1B7C4096589451C577DF1B7C4096589&amp;FORM=V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7</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Elmhurst College</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Fischer</dc:creator>
  <cp:keywords/>
  <dc:description/>
  <cp:lastModifiedBy> </cp:lastModifiedBy>
  <cp:revision>49</cp:revision>
  <dcterms:created xsi:type="dcterms:W3CDTF">2020-05-01T23:06:00Z</dcterms:created>
  <dcterms:modified xsi:type="dcterms:W3CDTF">2020-05-04T14:18:00Z</dcterms:modified>
</cp:coreProperties>
</file>