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280" w:before="280" w:lineRule="auto"/>
        <w:jc w:val="center"/>
        <w:rPr/>
      </w:pPr>
      <w:bookmarkStart w:colFirst="0" w:colLast="0" w:name="_4dxl14o3huad" w:id="0"/>
      <w:bookmarkEnd w:id="0"/>
      <w:r w:rsidDel="00000000" w:rsidR="00000000" w:rsidRPr="00000000">
        <w:rPr>
          <w:rtl w:val="0"/>
        </w:rPr>
        <w:t xml:space="preserve">Defuse the Bomb Manual</w:t>
      </w:r>
    </w:p>
    <w:p w:rsidR="00000000" w:rsidDel="00000000" w:rsidP="00000000" w:rsidRDefault="00000000" w:rsidRPr="00000000" w14:paraId="00000002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Defuse the Bomb</w:t>
      </w:r>
      <w:r w:rsidDel="00000000" w:rsidR="00000000" w:rsidRPr="00000000">
        <w:rPr>
          <w:rtl w:val="0"/>
        </w:rPr>
        <w:t xml:space="preserve"> is an interactive Python-based game created in Pygame for our CSC102 final project. The game simulates a high-stakes situation where the player must progress through four mini-games (called “phases”) to safely defuse a cartoon-style bomb. Each phase represents a different childhood game with a twist—designed to test logic, memory, timing, and luck. If the player fails a phase, the bomb “explodes” and the game ends with a sound effect and visual cue. If all five phases are cleared, the bomb is defused and the player wins.</w:t>
      </w:r>
    </w:p>
    <w:p w:rsidR="00000000" w:rsidDel="00000000" w:rsidP="00000000" w:rsidRDefault="00000000" w:rsidRPr="00000000" w14:paraId="0000000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This game emphasizes event handling, Pygame GUI design, randomized outcomes, and modular code architecture. We also practiced working in a team using GitHub, merging branches, and writing clean, readable code with comments.</w:t>
      </w:r>
    </w:p>
    <w:p w:rsidR="00000000" w:rsidDel="00000000" w:rsidP="00000000" w:rsidRDefault="00000000" w:rsidRPr="00000000" w14:paraId="00000004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8en5gborvnf7" w:id="1"/>
      <w:bookmarkEnd w:id="1"/>
      <w:r w:rsidDel="00000000" w:rsidR="00000000" w:rsidRPr="00000000">
        <w:rPr>
          <w:rtl w:val="0"/>
        </w:rPr>
        <w:t xml:space="preserve">Game Overview: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game consists of four sequential modules or "phases" the player must complete. Each module mimics a bomb component (e.g., wires, keypad) and offers interactive elements.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ohy6mdigex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769r8ig0l2l" w:id="3"/>
      <w:bookmarkEnd w:id="3"/>
      <w:r w:rsidDel="00000000" w:rsidR="00000000" w:rsidRPr="00000000">
        <w:rPr>
          <w:rtl w:val="0"/>
        </w:rPr>
        <w:t xml:space="preserve">Phase 0: Launch Menu</w:t>
      </w:r>
    </w:p>
    <w:p w:rsidR="00000000" w:rsidDel="00000000" w:rsidP="00000000" w:rsidRDefault="00000000" w:rsidRPr="00000000" w14:paraId="0000000B">
      <w:pPr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  <w:t xml:space="preserve">The game opens with a simple menu screen where players can start the game or quit. It may also include sound effects or background music.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nolhlvgbnq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7t51brhuhgb" w:id="5"/>
      <w:bookmarkEnd w:id="5"/>
      <w:r w:rsidDel="00000000" w:rsidR="00000000" w:rsidRPr="00000000">
        <w:rPr>
          <w:rtl w:val="0"/>
        </w:rPr>
        <w:t xml:space="preserve">Phase 1: Tic Tac Toe</w:t>
      </w:r>
    </w:p>
    <w:p w:rsidR="00000000" w:rsidDel="00000000" w:rsidP="00000000" w:rsidRDefault="00000000" w:rsidRPr="00000000" w14:paraId="0000000F">
      <w:pPr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  <w:t xml:space="preserve">The player must win or tie a quick round of Tic Tac Toe against a basic AI. If the player loses, the bomb explodes.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jkh493jcp81b" w:id="6"/>
      <w:bookmarkEnd w:id="6"/>
      <w:r w:rsidDel="00000000" w:rsidR="00000000" w:rsidRPr="00000000">
        <w:rPr>
          <w:rtl w:val="0"/>
        </w:rPr>
        <w:t xml:space="preserve">Phase 2: Red Light, Green Light</w:t>
      </w:r>
    </w:p>
    <w:p w:rsidR="00000000" w:rsidDel="00000000" w:rsidP="00000000" w:rsidRDefault="00000000" w:rsidRPr="00000000" w14:paraId="00000011">
      <w:pPr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  <w:t xml:space="preserve">The player must “move” during green lights and stay still during red lights. Any movement detected during a red light results in failure.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f4fcwrx9x8a" w:id="7"/>
      <w:bookmarkEnd w:id="7"/>
      <w:r w:rsidDel="00000000" w:rsidR="00000000" w:rsidRPr="00000000">
        <w:rPr>
          <w:rtl w:val="0"/>
        </w:rPr>
        <w:t xml:space="preserve">Phase 3: Simon Says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40" w:before="240" w:lineRule="auto"/>
        <w:rPr/>
      </w:pPr>
      <w:bookmarkStart w:colFirst="0" w:colLast="0" w:name="_y84m2274bxm7" w:id="8"/>
      <w:bookmarkEnd w:id="8"/>
      <w:r w:rsidDel="00000000" w:rsidR="00000000" w:rsidRPr="00000000">
        <w:rPr>
          <w:rtl w:val="0"/>
        </w:rPr>
        <w:t xml:space="preserve">Phase 4: Hopscotch Module (Megan)</w:t>
      </w:r>
    </w:p>
    <w:p w:rsidR="00000000" w:rsidDel="00000000" w:rsidP="00000000" w:rsidRDefault="00000000" w:rsidRPr="00000000" w14:paraId="0000001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This phase simulates a decision-based mini-game inspired by the physical bomb layout shown in class presentations.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Objective: The player chooses one of four possible "panels" (represented as toggles or hopscotch blocks) to step 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Mechanics: One of the four panels is randomly selected to be "safe" each time. If the player selects the correct one, they advance. If they choose wrong, it results in a penalty (e.g., restart or game over).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Probability: Currently 25% chance of success. May be increased to 50% or 75% (i.e., 2 or 3 panels safe) for accessibility.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Audio/Visuals: Consider integrating a unique sound effect on success/failure and a graphic showing hopscotch tiles.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Player Feedback: Visual cue when a selection is made (e.g., highlight or blink), and message indicating success or failure.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Notes: Uses Python's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module to determine correct panel. Logic is simple but allows room for enhancement (e.g., patterns, memory challenge).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m81xr7gmxhyk" w:id="9"/>
      <w:bookmarkEnd w:id="9"/>
      <w:r w:rsidDel="00000000" w:rsidR="00000000" w:rsidRPr="00000000">
        <w:rPr>
          <w:rtl w:val="0"/>
        </w:rPr>
        <w:t xml:space="preserve">Credits and Team Roles: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Christa-Marie Seerattan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Khalil Smith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Megan Dowdell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Matthew Peplowski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