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0AB2D" w14:textId="77777777" w:rsidR="008951C9" w:rsidRDefault="008951C9" w:rsidP="004A69A2"/>
    <w:tbl>
      <w:tblPr>
        <w:tblW w:w="13891" w:type="dxa"/>
        <w:tblInd w:w="93" w:type="dxa"/>
        <w:tblLook w:val="04A0" w:firstRow="1" w:lastRow="0" w:firstColumn="1" w:lastColumn="0" w:noHBand="0" w:noVBand="1"/>
      </w:tblPr>
      <w:tblGrid>
        <w:gridCol w:w="995"/>
        <w:gridCol w:w="3228"/>
        <w:gridCol w:w="3474"/>
        <w:gridCol w:w="3985"/>
        <w:gridCol w:w="2841"/>
      </w:tblGrid>
      <w:tr w:rsidR="00490176" w:rsidRPr="00490176" w14:paraId="2E6648C8" w14:textId="77777777" w:rsidTr="00490176">
        <w:trPr>
          <w:trHeight w:val="205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FAAE6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0176">
              <w:rPr>
                <w:rFonts w:ascii="Calibri" w:eastAsia="Times New Roman" w:hAnsi="Calibri" w:cs="Calibri"/>
                <w:b/>
                <w:bCs/>
                <w:color w:val="000000"/>
              </w:rPr>
              <w:t>Assay</w:t>
            </w:r>
          </w:p>
        </w:tc>
        <w:tc>
          <w:tcPr>
            <w:tcW w:w="2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C0B99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0176">
              <w:rPr>
                <w:rFonts w:ascii="Calibri" w:eastAsia="Times New Roman" w:hAnsi="Calibri" w:cs="Calibri"/>
                <w:b/>
                <w:bCs/>
                <w:color w:val="000000"/>
              </w:rPr>
              <w:t>Forward</w:t>
            </w:r>
          </w:p>
        </w:tc>
        <w:tc>
          <w:tcPr>
            <w:tcW w:w="3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E8D0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0176">
              <w:rPr>
                <w:rFonts w:ascii="Calibri" w:eastAsia="Times New Roman" w:hAnsi="Calibri" w:cs="Calibri"/>
                <w:b/>
                <w:bCs/>
                <w:color w:val="000000"/>
              </w:rPr>
              <w:t>Reverse</w:t>
            </w:r>
          </w:p>
        </w:tc>
        <w:tc>
          <w:tcPr>
            <w:tcW w:w="4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1538B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0176">
              <w:rPr>
                <w:rFonts w:ascii="Calibri" w:eastAsia="Times New Roman" w:hAnsi="Calibri" w:cs="Calibri"/>
                <w:b/>
                <w:bCs/>
                <w:color w:val="000000"/>
              </w:rPr>
              <w:t>Probe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EEF7D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0176">
              <w:rPr>
                <w:rFonts w:ascii="Calibri" w:eastAsia="Times New Roman" w:hAnsi="Calibri" w:cs="Calibri"/>
                <w:b/>
                <w:bCs/>
                <w:color w:val="000000"/>
              </w:rPr>
              <w:t>Reference</w:t>
            </w:r>
          </w:p>
        </w:tc>
      </w:tr>
      <w:tr w:rsidR="00490176" w:rsidRPr="00490176" w14:paraId="23BBF5C7" w14:textId="77777777" w:rsidTr="00490176">
        <w:trPr>
          <w:trHeight w:val="205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2E73E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176">
              <w:rPr>
                <w:rFonts w:ascii="Calibri" w:eastAsia="Times New Roman" w:hAnsi="Calibri" w:cs="Calibri"/>
                <w:color w:val="000000"/>
              </w:rPr>
              <w:t>CDC N1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DED0B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176">
              <w:rPr>
                <w:rFonts w:ascii="Calibri" w:eastAsia="Times New Roman" w:hAnsi="Calibri" w:cs="Calibri"/>
                <w:color w:val="000000"/>
              </w:rPr>
              <w:t>GACCCCAAAATCAGCGAAAT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AFB0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176">
              <w:rPr>
                <w:rFonts w:ascii="Calibri" w:eastAsia="Times New Roman" w:hAnsi="Calibri" w:cs="Calibri"/>
                <w:color w:val="000000"/>
              </w:rPr>
              <w:t>TCTGGTTACTGCCAGTTGAATCTG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FD3F7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176">
              <w:rPr>
                <w:rFonts w:ascii="Calibri" w:eastAsia="Times New Roman" w:hAnsi="Calibri" w:cs="Calibri"/>
                <w:color w:val="000000"/>
              </w:rPr>
              <w:t>FAM-ACCCCGCATTACGTTTGGTGGACC-BHQ-1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B38C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176">
              <w:rPr>
                <w:rFonts w:ascii="Calibri" w:eastAsia="Times New Roman" w:hAnsi="Calibri" w:cs="Calibri"/>
                <w:color w:val="000000"/>
              </w:rPr>
              <w:t>Lu et al., 2020</w:t>
            </w:r>
          </w:p>
        </w:tc>
      </w:tr>
      <w:tr w:rsidR="00490176" w:rsidRPr="00490176" w14:paraId="672D72C1" w14:textId="77777777" w:rsidTr="00490176">
        <w:trPr>
          <w:trHeight w:val="205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086B1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176">
              <w:rPr>
                <w:rFonts w:ascii="Calibri" w:eastAsia="Times New Roman" w:hAnsi="Calibri" w:cs="Calibri"/>
                <w:color w:val="000000"/>
              </w:rPr>
              <w:t>CDC N2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255E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176">
              <w:rPr>
                <w:rFonts w:ascii="Calibri" w:eastAsia="Times New Roman" w:hAnsi="Calibri" w:cs="Calibri"/>
                <w:color w:val="000000"/>
              </w:rPr>
              <w:t>TTACAAACATTGGCCGCAAA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264BC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176">
              <w:rPr>
                <w:rFonts w:ascii="Calibri" w:eastAsia="Times New Roman" w:hAnsi="Calibri" w:cs="Calibri"/>
                <w:color w:val="000000"/>
              </w:rPr>
              <w:t>GCGCGACATTCCGAAGAA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F551D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176">
              <w:rPr>
                <w:rFonts w:ascii="Calibri" w:eastAsia="Times New Roman" w:hAnsi="Calibri" w:cs="Calibri"/>
                <w:color w:val="000000"/>
              </w:rPr>
              <w:t>FAM-ACAATTTGCCCCCAGCGCTTCAG-BHQ-1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2B0E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176">
              <w:rPr>
                <w:rFonts w:ascii="Calibri" w:eastAsia="Times New Roman" w:hAnsi="Calibri" w:cs="Calibri"/>
                <w:color w:val="000000"/>
              </w:rPr>
              <w:t>Lu et al., 2020</w:t>
            </w:r>
          </w:p>
        </w:tc>
      </w:tr>
      <w:tr w:rsidR="00490176" w:rsidRPr="00490176" w14:paraId="70427801" w14:textId="77777777" w:rsidTr="00490176">
        <w:trPr>
          <w:trHeight w:val="205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3891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176">
              <w:rPr>
                <w:rFonts w:ascii="Calibri" w:eastAsia="Times New Roman" w:hAnsi="Calibri" w:cs="Calibri"/>
                <w:color w:val="000000"/>
              </w:rPr>
              <w:t>CDC N3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F0671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176">
              <w:rPr>
                <w:rFonts w:ascii="Calibri" w:eastAsia="Times New Roman" w:hAnsi="Calibri" w:cs="Calibri"/>
                <w:color w:val="000000"/>
              </w:rPr>
              <w:t>GGGAGCCTTGAATACACCAAAA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6E8E0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176">
              <w:rPr>
                <w:rFonts w:ascii="Calibri" w:eastAsia="Times New Roman" w:hAnsi="Calibri" w:cs="Calibri"/>
                <w:color w:val="000000"/>
              </w:rPr>
              <w:t>TGTAGCACGATTGCAGCATTG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0D2AF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176">
              <w:rPr>
                <w:rFonts w:ascii="Calibri" w:eastAsia="Times New Roman" w:hAnsi="Calibri" w:cs="Calibri"/>
                <w:color w:val="000000"/>
              </w:rPr>
              <w:t>HEX-AYCACATTGGCACCCGCAATCCTG-BHQ-1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606A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176">
              <w:rPr>
                <w:rFonts w:ascii="Calibri" w:eastAsia="Times New Roman" w:hAnsi="Calibri" w:cs="Calibri"/>
                <w:color w:val="000000"/>
              </w:rPr>
              <w:t>Lu et al., 2020</w:t>
            </w:r>
          </w:p>
        </w:tc>
      </w:tr>
      <w:tr w:rsidR="00490176" w:rsidRPr="00490176" w14:paraId="3FEA6966" w14:textId="77777777" w:rsidTr="00490176">
        <w:trPr>
          <w:trHeight w:val="205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2B2BA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176">
              <w:rPr>
                <w:rFonts w:ascii="Calibri" w:eastAsia="Times New Roman" w:hAnsi="Calibri" w:cs="Calibri"/>
                <w:color w:val="000000"/>
              </w:rPr>
              <w:t>Hepatitis G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F66DC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176">
              <w:rPr>
                <w:rFonts w:ascii="Calibri" w:eastAsia="Times New Roman" w:hAnsi="Calibri" w:cs="Calibri"/>
                <w:color w:val="000000"/>
              </w:rPr>
              <w:t>CGGCCAAAAGGTGGT GGA TG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9BEDE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176">
              <w:rPr>
                <w:rFonts w:ascii="Calibri" w:eastAsia="Times New Roman" w:hAnsi="Calibri" w:cs="Calibri"/>
                <w:color w:val="000000"/>
              </w:rPr>
              <w:t>CGACGAGCCTGACGTCGGG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C264A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176">
              <w:rPr>
                <w:rFonts w:ascii="Calibri" w:eastAsia="Times New Roman" w:hAnsi="Calibri" w:cs="Calibri"/>
                <w:color w:val="000000"/>
              </w:rPr>
              <w:t>FAM- AGGTCCCTCTGGCGCTTGTGGCGAG-BHQ-1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9DFA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0176">
              <w:rPr>
                <w:rFonts w:ascii="Calibri" w:eastAsia="Times New Roman" w:hAnsi="Calibri" w:cs="Calibri"/>
                <w:color w:val="000000"/>
              </w:rPr>
              <w:t>Cashdollar</w:t>
            </w:r>
            <w:proofErr w:type="spellEnd"/>
            <w:r w:rsidRPr="00490176">
              <w:rPr>
                <w:rFonts w:ascii="Calibri" w:eastAsia="Times New Roman" w:hAnsi="Calibri" w:cs="Calibri"/>
                <w:color w:val="000000"/>
              </w:rPr>
              <w:t xml:space="preserve"> et al., 2013; EPA Method 1615</w:t>
            </w:r>
          </w:p>
        </w:tc>
      </w:tr>
      <w:tr w:rsidR="00490176" w:rsidRPr="00490176" w14:paraId="5D03F676" w14:textId="77777777" w:rsidTr="00490176">
        <w:trPr>
          <w:trHeight w:val="205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A35EA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0176">
              <w:rPr>
                <w:rFonts w:ascii="Calibri" w:eastAsia="Times New Roman" w:hAnsi="Calibri" w:cs="Calibri"/>
                <w:color w:val="000000"/>
              </w:rPr>
              <w:t>BCoV</w:t>
            </w:r>
            <w:proofErr w:type="spellEnd"/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0CE7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176">
              <w:rPr>
                <w:rFonts w:ascii="Calibri" w:eastAsia="Times New Roman" w:hAnsi="Calibri" w:cs="Calibri"/>
                <w:color w:val="000000"/>
              </w:rPr>
              <w:t>CTGGAAGTTGGTGGAGTT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CAEA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176">
              <w:rPr>
                <w:rFonts w:ascii="Calibri" w:eastAsia="Times New Roman" w:hAnsi="Calibri" w:cs="Calibri"/>
                <w:color w:val="000000"/>
              </w:rPr>
              <w:t xml:space="preserve">ATTATCGGCCTAACATACATC 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5A68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176">
              <w:rPr>
                <w:rFonts w:ascii="Calibri" w:eastAsia="Times New Roman" w:hAnsi="Calibri" w:cs="Calibri"/>
                <w:color w:val="000000"/>
              </w:rPr>
              <w:t>FAM-CCTTCATAT–Nova–CTATACACATCAAGTTGTT-BHQ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C3B18" w14:textId="57B7FD76" w:rsidR="00490176" w:rsidRPr="00490176" w:rsidRDefault="00521987" w:rsidP="0049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Decaro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et al., 200</w:t>
            </w:r>
            <w:r w:rsidR="00490176" w:rsidRPr="004901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490176" w:rsidRPr="00490176" w14:paraId="1DA71432" w14:textId="77777777" w:rsidTr="00490176">
        <w:trPr>
          <w:trHeight w:val="205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2F889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176">
              <w:rPr>
                <w:rFonts w:ascii="Calibri" w:eastAsia="Times New Roman" w:hAnsi="Calibri" w:cs="Calibri"/>
                <w:color w:val="000000"/>
              </w:rPr>
              <w:t>BRSV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A0A5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176">
              <w:rPr>
                <w:rFonts w:ascii="Calibri" w:eastAsia="Times New Roman" w:hAnsi="Calibri" w:cs="Calibri"/>
                <w:color w:val="000000"/>
              </w:rPr>
              <w:t>GCAATGCTGCAGGACTAGGTATAAT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0C3F7" w14:textId="77777777" w:rsidR="00490176" w:rsidRPr="00490176" w:rsidRDefault="00490176" w:rsidP="004901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1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ACACTGTAATTGATGACCCCATTCT 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AB578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176">
              <w:rPr>
                <w:rFonts w:ascii="Calibri" w:eastAsia="Times New Roman" w:hAnsi="Calibri" w:cs="Calibri"/>
                <w:color w:val="000000"/>
              </w:rPr>
              <w:t>HEX-ACCAAGACT–Nova–TGTATGATGCTGCCAAAGCA-BHQ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9528" w14:textId="77777777" w:rsidR="00490176" w:rsidRPr="00490176" w:rsidRDefault="00490176" w:rsidP="00490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0176">
              <w:rPr>
                <w:rFonts w:ascii="Calibri" w:eastAsia="Times New Roman" w:hAnsi="Calibri" w:cs="Calibri"/>
                <w:color w:val="000000"/>
              </w:rPr>
              <w:t>Boxus</w:t>
            </w:r>
            <w:proofErr w:type="spellEnd"/>
            <w:r w:rsidRPr="00490176">
              <w:rPr>
                <w:rFonts w:ascii="Calibri" w:eastAsia="Times New Roman" w:hAnsi="Calibri" w:cs="Calibri"/>
                <w:color w:val="000000"/>
              </w:rPr>
              <w:t xml:space="preserve"> et al., 2005</w:t>
            </w:r>
          </w:p>
        </w:tc>
      </w:tr>
    </w:tbl>
    <w:p w14:paraId="6563A3B4" w14:textId="77777777" w:rsidR="008951C9" w:rsidRDefault="008951C9" w:rsidP="004A69A2"/>
    <w:p w14:paraId="390E741C" w14:textId="1B7113EA" w:rsidR="003D635F" w:rsidRDefault="008951C9" w:rsidP="004A69A2">
      <w:proofErr w:type="gramStart"/>
      <w:r>
        <w:t>Table 1.</w:t>
      </w:r>
      <w:proofErr w:type="gramEnd"/>
      <w:r>
        <w:t xml:space="preserve"> </w:t>
      </w:r>
      <w:r w:rsidR="008F622A">
        <w:t>P</w:t>
      </w:r>
      <w:r w:rsidR="007040A0">
        <w:t>rimers and probes used in this study</w:t>
      </w:r>
      <w:r>
        <w:t>.</w:t>
      </w:r>
    </w:p>
    <w:p w14:paraId="361CC94D" w14:textId="77777777" w:rsidR="00490176" w:rsidRDefault="00490176" w:rsidP="004A69A2"/>
    <w:p w14:paraId="028C7198" w14:textId="77777777" w:rsidR="00490176" w:rsidRDefault="00490176" w:rsidP="004A69A2"/>
    <w:p w14:paraId="096363B8" w14:textId="11BF47A0" w:rsidR="00490176" w:rsidRDefault="00490176" w:rsidP="004A69A2">
      <w:r>
        <w:t>References:</w:t>
      </w:r>
    </w:p>
    <w:p w14:paraId="76F9364B" w14:textId="18F9009C" w:rsidR="00521987" w:rsidRPr="00521987" w:rsidRDefault="00521987" w:rsidP="004A69A2">
      <w:pPr>
        <w:rPr>
          <w:b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Boxus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Letellier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Kerkhofs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P., 2005.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Real Time RT-PCR for the detection and quantitation of bovine respiratory syncytial virus. 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Journal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virological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methods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pp.125-130.</w:t>
      </w:r>
      <w:proofErr w:type="gramEnd"/>
    </w:p>
    <w:p w14:paraId="344E9109" w14:textId="77777777" w:rsidR="00521987" w:rsidRDefault="00521987" w:rsidP="0052198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Cashdollar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J.L., Brinkman, N.E., Griffin, S.M., McMinn, B.R., Rhodes, E.R.,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Varughese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E.A., Grimm, A.C.,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Parshionikar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S.U.,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Wymer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Fout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G.S., 2013.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Development and evaluation of EPA method 1615 for detection of enterovirus and norovirus in water.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Applied and environmental microbiology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pp.215-223.</w:t>
      </w:r>
      <w:proofErr w:type="gramEnd"/>
    </w:p>
    <w:p w14:paraId="451ED4A5" w14:textId="77777777" w:rsidR="00521987" w:rsidRDefault="00521987" w:rsidP="0052198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Decaro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N., Elia,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Campolo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Desario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C., Mari, V.,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Radogna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Colaianni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M.L.,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Cirone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Tempesta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Buonavoglia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C., 2008.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Detection of bovine coronavirus using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TaqMan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-based real-time RT-PCR assay.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Journal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virological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methods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151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pp.167-171.</w:t>
      </w:r>
      <w:proofErr w:type="gramEnd"/>
    </w:p>
    <w:p w14:paraId="3F55E596" w14:textId="77777777" w:rsidR="00521987" w:rsidRDefault="00521987" w:rsidP="00521987">
      <w:r w:rsidRPr="00490176">
        <w:t xml:space="preserve">Lu, X., Wang, L., </w:t>
      </w:r>
      <w:proofErr w:type="spellStart"/>
      <w:r w:rsidRPr="00490176">
        <w:t>Sakthivel</w:t>
      </w:r>
      <w:proofErr w:type="spellEnd"/>
      <w:r w:rsidRPr="00490176">
        <w:t xml:space="preserve">, S.K., Whitaker, B., Murray, J., </w:t>
      </w:r>
      <w:proofErr w:type="spellStart"/>
      <w:r w:rsidRPr="00490176">
        <w:t>Kamili</w:t>
      </w:r>
      <w:proofErr w:type="spellEnd"/>
      <w:r w:rsidRPr="00490176">
        <w:t xml:space="preserve">, S., Lynch, B., </w:t>
      </w:r>
      <w:proofErr w:type="spellStart"/>
      <w:r w:rsidRPr="00490176">
        <w:t>Malapati</w:t>
      </w:r>
      <w:proofErr w:type="spellEnd"/>
      <w:r w:rsidRPr="00490176">
        <w:t xml:space="preserve">, L., Burke, S.A., Harcourt, J. and </w:t>
      </w:r>
      <w:proofErr w:type="spellStart"/>
      <w:r w:rsidRPr="00490176">
        <w:t>Tamin</w:t>
      </w:r>
      <w:proofErr w:type="spellEnd"/>
      <w:r w:rsidRPr="00490176">
        <w:t xml:space="preserve">, A., 2020. US CDC Real-Time Reverse Transcription PCR Panel for Detection of Severe Acute Respiratory Syndrome Coronavirus 2. </w:t>
      </w:r>
      <w:proofErr w:type="gramStart"/>
      <w:r w:rsidRPr="00490176">
        <w:t>Emerging infectious diseases, 26(8).</w:t>
      </w:r>
      <w:proofErr w:type="gramEnd"/>
    </w:p>
    <w:p w14:paraId="5E4119ED" w14:textId="77777777" w:rsidR="00490176" w:rsidRDefault="00490176" w:rsidP="004A69A2">
      <w:bookmarkStart w:id="0" w:name="_GoBack"/>
      <w:bookmarkEnd w:id="0"/>
    </w:p>
    <w:sectPr w:rsidR="00490176" w:rsidSect="00490176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AD257" w14:textId="77777777" w:rsidR="004231C3" w:rsidRDefault="004231C3" w:rsidP="00450265">
      <w:pPr>
        <w:spacing w:after="0" w:line="240" w:lineRule="auto"/>
      </w:pPr>
      <w:r>
        <w:separator/>
      </w:r>
    </w:p>
  </w:endnote>
  <w:endnote w:type="continuationSeparator" w:id="0">
    <w:p w14:paraId="49E4B633" w14:textId="77777777" w:rsidR="004231C3" w:rsidRDefault="004231C3" w:rsidP="00450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192D9C" w14:textId="77777777" w:rsidR="004231C3" w:rsidRDefault="004231C3" w:rsidP="00450265">
      <w:pPr>
        <w:spacing w:after="0" w:line="240" w:lineRule="auto"/>
      </w:pPr>
      <w:r>
        <w:separator/>
      </w:r>
    </w:p>
  </w:footnote>
  <w:footnote w:type="continuationSeparator" w:id="0">
    <w:p w14:paraId="549DB1DB" w14:textId="77777777" w:rsidR="004231C3" w:rsidRDefault="004231C3" w:rsidP="00450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44D5F6" w14:textId="165499CB" w:rsidR="00450265" w:rsidRDefault="00450265" w:rsidP="007040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96A27"/>
    <w:multiLevelType w:val="hybridMultilevel"/>
    <w:tmpl w:val="BF5EF3BC"/>
    <w:lvl w:ilvl="0" w:tplc="6AF6CDAC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9A2"/>
    <w:rsid w:val="0003262F"/>
    <w:rsid w:val="0003750C"/>
    <w:rsid w:val="00040D26"/>
    <w:rsid w:val="00133720"/>
    <w:rsid w:val="00175061"/>
    <w:rsid w:val="001B695A"/>
    <w:rsid w:val="001D2B6A"/>
    <w:rsid w:val="001E1F42"/>
    <w:rsid w:val="00307032"/>
    <w:rsid w:val="003D635F"/>
    <w:rsid w:val="003F4FBE"/>
    <w:rsid w:val="004231C3"/>
    <w:rsid w:val="00450265"/>
    <w:rsid w:val="00490176"/>
    <w:rsid w:val="004A3669"/>
    <w:rsid w:val="004A69A2"/>
    <w:rsid w:val="00521987"/>
    <w:rsid w:val="0059464B"/>
    <w:rsid w:val="0060293E"/>
    <w:rsid w:val="007040A0"/>
    <w:rsid w:val="00775156"/>
    <w:rsid w:val="00837944"/>
    <w:rsid w:val="0085555D"/>
    <w:rsid w:val="00883AF4"/>
    <w:rsid w:val="008951C9"/>
    <w:rsid w:val="008A758B"/>
    <w:rsid w:val="008F622A"/>
    <w:rsid w:val="00A01D78"/>
    <w:rsid w:val="00B5296A"/>
    <w:rsid w:val="00BC75E1"/>
    <w:rsid w:val="00C30E83"/>
    <w:rsid w:val="00C554FA"/>
    <w:rsid w:val="00C633B8"/>
    <w:rsid w:val="00C84627"/>
    <w:rsid w:val="00D5246C"/>
    <w:rsid w:val="00E7198B"/>
    <w:rsid w:val="00EB3F0A"/>
    <w:rsid w:val="00EE2A45"/>
    <w:rsid w:val="00F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B3F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0E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E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0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265"/>
  </w:style>
  <w:style w:type="paragraph" w:styleId="Footer">
    <w:name w:val="footer"/>
    <w:basedOn w:val="Normal"/>
    <w:link w:val="FooterChar"/>
    <w:uiPriority w:val="99"/>
    <w:unhideWhenUsed/>
    <w:rsid w:val="00450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265"/>
  </w:style>
  <w:style w:type="character" w:styleId="Hyperlink">
    <w:name w:val="Hyperlink"/>
    <w:basedOn w:val="DefaultParagraphFont"/>
    <w:uiPriority w:val="99"/>
    <w:unhideWhenUsed/>
    <w:rsid w:val="004502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0E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E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0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265"/>
  </w:style>
  <w:style w:type="paragraph" w:styleId="Footer">
    <w:name w:val="footer"/>
    <w:basedOn w:val="Normal"/>
    <w:link w:val="FooterChar"/>
    <w:uiPriority w:val="99"/>
    <w:unhideWhenUsed/>
    <w:rsid w:val="00450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265"/>
  </w:style>
  <w:style w:type="character" w:styleId="Hyperlink">
    <w:name w:val="Hyperlink"/>
    <w:basedOn w:val="DefaultParagraphFont"/>
    <w:uiPriority w:val="99"/>
    <w:unhideWhenUsed/>
    <w:rsid w:val="004502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00179-B57B-45AE-8ACA-D4F474164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HRSD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Gonzalez, Raul</dc:creator>
  <cp:lastModifiedBy>Gonzalez, Raul</cp:lastModifiedBy>
  <cp:revision>35</cp:revision>
  <dcterms:created xsi:type="dcterms:W3CDTF">2020-03-31T17:38:00Z</dcterms:created>
  <dcterms:modified xsi:type="dcterms:W3CDTF">2020-08-11T21:51:00Z</dcterms:modified>
</cp:coreProperties>
</file>