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Coral reefs are more than pretty rocks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Brantford Expositor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24, 2025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keepNext w:val="0"/>
        <w:spacing w:after="0" w:line="240" w:lineRule="atLeast"/>
        <w:ind w:right="0"/>
        <w:jc w:val="both"/>
      </w:pPr>
      <w:bookmarkStart w:id="0" w:name="Bookmark_2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Brantford Expositor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Philp, Brantford Expositor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Beneath the shimmering surface of our planet's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lie wonders that rival any terrestrial marvel, among them the most breathtaking and vital coral reefs, often dubbed the "rainforests of the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intricate underwater cities, built painstakingly over millennia by tiny, colonial animals called polyps, are far more than just picturesque backdrops for vacation postcards. They are indispensable to the health of our marine ecosystems and, by extension, to the wellbeing of humanity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sheer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that coral reefs support is astounding. Though they cover less than one percent of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floor, these vibrant structures provide habitat, food, and breeding grounds for an estimated 25% of all marine species. Imagine a bustling metropolis, teeming with countless forms of life: iridescent fish darting through coral branches, graceful sea turtles gliding past, and a myriad of invertebrates, from sponges to starfish, all finding their niche within the complex architecture of the reef. This incredible biological richness not only sustains the web of life in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but also directly benefits us. Many of the fish we consume, from tuna to snapper, rely on reefs at some point in their life cycle. Beyond sustenance, reefs are a treasure trove of potential medicines, with compounds found in reef organisms being explored for treatments for everything from cancer to arthritis.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importance extends far beyond biological diversity and direct economic benefits. Coral reefs act as natural breakwaters, buffering coastlines from the destructive force of waves, storms, and tsunamis. This natural protection mitigates erosion, safeguards coastal infrastructure, and, most importantly, protects human lives. Without the intricate structures of healthy reefs, many low-lying coastal communities would face dramatically increased risks from natural disasters. Furthermore, they contribute significantly to the tourism industry, drawing millions of visitors each year who come to marvel at their beauty, fueling local economies and providing livelihoods for countless individuals.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these vital ecosystems are under siege, facing a perfect storm of threats primarily driven by human activities. Pollution is a relentless adversary. Runoff from agricultural fertilizers, sewage, and industrial discharges introduces excess nutrients, toxic chemicals, and sediment into coastal waters. This pollution can smother corals, promote the rapid growth of algae that outcompete them for sunlight, and introduce pathogens that cause disease. Plastic debris, from microplastics ingested by polyps to larger items entangling and damaging coral colonies, adds another layer of insidious harm.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the most significant threat, however, comes from climate change. As greenhouse gas emissions continue to rise,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absorb a significant portion of the excess heat and carbon dioxide. This leads to two critical problems: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warming and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Warmer waters stress corals, causing them to expel the symbiotic algae (zooxanthellae) that live within their tissues and provide them with food. This phenomenon, known as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turns the corals white and, if prolonged, leads to their death.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a result of increased carbon dioxide dissolving in seawater, makes it harder for corals to build and maintain their calcium carbonate skeletons, effectively dissolving their very foundations. Adding to these global pressures are localized human activities such as destructive fishing practices like dynamite and cyanide fishing, which shatter the delicate reef structures, and overfishing, which removes key species that maintain the ecological balance of the reef. Careless tourism, with anchors dragging across corals and divers inadvertently damaging them, also contributes to the cumulative assault.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continued degradation and loss of coral reefs would trigger a cascade of devastating consequences, impacting marine life, coastal communities, and the global economy. Protecting these indispensable ecosystems requires a concerted and immediate global effort to reduce greenhouse gas emissions, combat pollution, and implement sustainable practices that recognize the profound value of these irreplaceable underwater cities. Tim Philp has enjoyed science since he was old enough to read. Having worked in technical fields all his life, he shares his love of science with readers weekly. He can be reached by e-mail at: </w:t>
      </w:r>
      <w:hyperlink r:id="rId8" w:history="1">
        <w:r>
          <w:rPr>
            <w:rFonts w:ascii="arial" w:eastAsia="arial" w:hAnsi="arial" w:cs="arial"/>
            <w:b w:val="0"/>
            <w:i/>
            <w:strike w:val="0"/>
            <w:noProof w:val="0"/>
            <w:color w:val="0077CC"/>
            <w:position w:val="0"/>
            <w:sz w:val="20"/>
            <w:u w:val="single"/>
            <w:vertAlign w:val="baseline"/>
          </w:rPr>
          <w:t>tphilp@bfree.on.ca</w:t>
        </w:r>
      </w:hyperlink>
      <w:r>
        <w:rPr>
          <w:rFonts w:ascii="arial" w:eastAsia="arial" w:hAnsi="arial" w:cs="arial"/>
          <w:b w:val="0"/>
          <w:i w:val="0"/>
          <w:strike w:val="0"/>
          <w:noProof w:val="0"/>
          <w:color w:val="000000"/>
          <w:position w:val="0"/>
          <w:sz w:val="20"/>
          <w:u w:val="none"/>
          <w:vertAlign w:val="baseline"/>
        </w:rPr>
        <w:t xml:space="preserve"> !@COPYRIGHT=© 2025 Osprey Media Group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Opinion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ISLANDS &amp; REEFS (99%); ECOSYSTEMS &amp; HABITATS (90%); FISHES (90%); LIFE FORMS (90%); MARINE BIOLOGY (90%);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(89%); COASTAL AREAS (89%); NEGATIVE ENVIRONMENTAL NEWS (89%); NEGATIVE NEWS (89%);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(89%); POLLUTION (89%); POLLUTION &amp; ENVIRONMENTAL IMPACTS (89%); SALTWATER ECOSYSTEMS (89%); SEAWEED &amp; ALGAE (89%); ACCIDENTS &amp; DISASTERS (86%); WATER POLLUTION (78%); ANIMALS (77%); CANCER (77%); RAIN FORESTS (77%); SUSTAINABLE TOURISM (76%); TRAVEL &amp; HOSPITALITY SECTOR PERFORMANCE (76%); TSUNAMIS (75%); CLIMATE CHANGE (74%); REPTILES &amp; AMPHIBIANS (72%); DISEASES &amp; DISORDERS (71%); MEDICAL TREATMENTS &amp; PROCEDURES (71%); NATURAL DISASTERS (69%); EMISSIONS (66%); GREENHOUSE GASES (66%); PLASTIC POLLUTION (66%); PLASTIC WASTE (66%); ECONOMY &amp; ECONOMIC INDICATORS (65%); SAFETY, ACCIDENTS &amp; DISASTERS (64%); TOXIC &amp; HAZARDOUS SUBSTANCES (64%); AGRICULTURAL POLLUTION (61%); DISEASE AGENTS &amp; VECTORS (60%); EDITORIALS &amp; OPINIONS (59%); REPORTS, REVIEWS &amp; SECTIONS (59%); beneath,shimmering,surface,</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,wonders,rival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SUSTAINABLE TOURISM (76%); TRAVEL &amp; HOSPITALITY SECTOR PERFORMANCE (76%); EMISSIONS (66%); FERTILIZERS (66%); PLASTIC POLLUTION (66%); PLASTIC WASTE (66%); TOXIC &amp; HAZARDOUS SUBSTANCES (64%); AGRICULTURAL CHEMICALS (61%); AGRICULTURAL POLLUTION (61%); TOURISM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24,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Coral reefs are more than pretty rocks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FWB-KN93-RRR2-V01D-00000-00&amp;context=1519360" TargetMode="External" /><Relationship Id="rId8" Type="http://schemas.openxmlformats.org/officeDocument/2006/relationships/hyperlink" Target="mailto:tphilp@bfree.on.ca"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Coral reefs are more than pretty rocks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2">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