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7 curiosities of the blue surgeonfish "Dory".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2024 Sunday</w:t>
      </w:r>
    </w:p>
    <w:p>
      <w:pPr>
        <w:keepNext w:val="0"/>
        <w:spacing w:after="0" w:line="240" w:lineRule="atLeast"/>
        <w:ind w:right="0"/>
        <w:jc w:val="both"/>
      </w:pPr>
      <w:bookmarkStart w:id="0" w:name="Bookmark_9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 Surgeonfish, scientifically known as Paracanthurus hepatus, is a fascinating marine creature that inhabits the vibrant coral reefs of the Indo-Pacific. Here are some fun facts about this colorful species:</w:t>
      </w:r>
    </w:p>
    <w:p>
      <w:pPr>
        <w:keepNext w:val="0"/>
        <w:numPr>
          <w:numId w:val="1"/>
        </w:numPr>
        <w:spacing w:before="120" w:after="0" w:line="260" w:lineRule="atLeast"/>
        <w:ind w:right="0" w:firstLine="0"/>
        <w:jc w:val="both"/>
      </w:pPr>
      <w:r>
        <w:rPr>
          <w:rFonts w:ascii="arial" w:eastAsia="arial" w:hAnsi="arial" w:cs="arial"/>
          <w:b w:val="0"/>
          <w:i w:val="0"/>
          <w:strike w:val="0"/>
          <w:noProof w:val="0"/>
          <w:color w:val="000000"/>
          <w:position w:val="0"/>
          <w:sz w:val="20"/>
          <w:u w:val="none"/>
          <w:vertAlign w:val="baseline"/>
        </w:rPr>
        <w:t xml:space="preserve">Although recognized by their distinctive royal blue and canary yellow coloration, young blue surgeonfish exhibit a bright yellow hue, transforming into darker blue and violet as adults, especially when stressed. </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Despite their peaceful appearance, these fish possess a unique defense mechanism. In situations of danger, they display sharp venomous spines on their tails and can threaten predators by moving their bodies from side to side. </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Consuming blue surgeonfish can be risky due to the possible transmission of ciguatera disease, caused by the accumulation of toxins from dinoflagellates, microorganisms that are part of their diet. </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Confusion about its identity commonly arises due to other fishes that are called "blue surgeonfish", such as Acanthurus leucosternon and Acanthurus coeruleus. However, there is only one species with the scientific name Paracanthurus hepatus. </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These herbivorous fish play a crucial role in the marine ecosystem by maintaining the algal balance in coral reefs. Their diet is mainly based on algae, which helps prevent coral smothering and contributes to the health of the ecosystem. </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Although they are listed as of "Least Concern" by the IUCN, capture for the aquarium trade and destructive fishing methods, such as the use of cyanide, pose a threat to their population. In addition, habitat loss due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also affects them. </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Research on how to feed blue surgeons in captivity could eventually reduce the need to capture them in the wild. However, a concerted effort is needed to understand and address the threats facing this species, including protecting their natural habitat and regulating the aquarium trade.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be interested in: VIRAL: Baby Opossum thrills social media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Blue Surgeonfish is not only a visual spectacle on coral reefs, but also a vital component of the health of these marine ecosystems. Their conservation is critical to maintaining the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resilience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 "Finding Nemo" made these fishes visible, with the endearing character of "Dory".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Dory, from Finding Nemo.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ECOSYSTEMS &amp; HABITATS (90%); ISLANDS &amp; REEFS (90%); LIFE FORMS (90%); SALTWATER ECOSYSTEMS (90%); SEAWEED &amp; ALGAE (90%); MARINE BIOLOGY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WILDLIFE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CONSERVATION (78%); ECOSYSTEM CONSERVATION (78%); MARINE CONSERVATION (78%); MAMMALS (77%); NEGATIVE ENVIRONMENTAL NEWS (75%); HABITAT CONSERVATION (69%); NATURAL RESOURCES CONSERVATION (69%); SOCIAL MEDIA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ZOOS &amp; AQUARIUMS (89%); MARINE CONSERVATION (78%); CYANIDES (69%); SOCIAL MEDIA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7 curiosities of the blue surgeonfish "Dory".</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B9S-X8F1-DYY9-011J-00000-00&amp;context=1519360"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curiosities of the blue surgeonfish "Dory".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6">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