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CALIFORNIA ACADEMY OF SCIENCES AND ROATAN MARINE PARK OPEN FIRST CORAL REARING LAB IN CENTRAL AMERICA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2025 Thursday</w:t>
      </w:r>
    </w:p>
    <w:p>
      <w:pPr>
        <w:keepNext w:val="0"/>
        <w:spacing w:after="0" w:line="240" w:lineRule="atLeast"/>
        <w:ind w:right="0"/>
        <w:jc w:val="both"/>
      </w:pPr>
      <w:bookmarkStart w:id="0" w:name="Bookmark_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CA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California Academy of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by an all-female team, the Coral Restoration Center Roatan is a scalable model for coral reef regeneration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CA (July 31, 2025) The California Academy of Sciences and partners at Roatan Marine Park (RMP) in Honduras recently opened the first land-based coral rearing facility in Central America. Designed to fertilize and house young corals spawned in the wild, the Coral Restoration Center Roatan (CRCR) is a self-contained system that can be scaled to help restore imperiled reefs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generation of corals to be fertilized in the CRCRwhich spawned at sunset on June 22, 2025have now been transferred back onto the reef where the RMP team will continue to monitor their development in the wild. Next week, Academy researchers return to Roatan to run heat tolerance and water chemistry experiments, using methods developed in the Academy's Coral Regeneration Lab (CoRL) here in San Francisco, with wild Acropora corals during an anticipated spawn between August 6-12,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this lab, built out of a shipping container, is not only a major milestone for coral conservation on the Mesoamerican Reef, but a new, deeply collaborative model to bring scientific research to the places most affected by coral loss and climate change," says Rebecca Albright, PhD, Academy Curator of Invertebrate Zoology and founder of CoRL. "The CRCR is an incubation center for vulnerable baby corals, a training hub for researchers across Central America, and a blueprint for reef conservation anywhere in the world. After developing the most promising coral rearing methods in San Franciscoinformed by Steinhart Aquarium's unique mix of animal husbandry and larval rearing expertise plus nearly a decade of successful lab-based coral spawningwe co-created the innovative new facility with RMP in their backyard, where they will safeguard the reef and steward future generations of conservationists."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value of coral reefs cannot be overstated: they hold a quarter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protect coastlines and coastal inhabitants from hurricanes, and represent $36 billion in the global tourism economy annually and generate billions more through global fisheries. Divers and tourists can witness the fragile beauty of coral reefs firsthand, but their conservation depends on broader awareness and actionsomething the Academy supports at the museum in San Francisco through cutting-edge research and exhibits like the Philippine Coral Reef, one of the world's largest and deepest indoor living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2023,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-level heat stress has impacted 84% of the world's coral reefs and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has been documented in at least 83 countries and territories. 40% of Mesoamerican Reef corals were severely affected by the 2023 heatwave and subsequent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which occurred right on the heels of massive mortality due to stony coral tissue loss disease earlier in the 2020s. As coral population health declines and wild spawning events become less frequent, shepherding corals through vulnerable early life stages is critical for increasing coral cover on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Blueprint for Coral Regeneration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CRCR's inaugural use, a result of nearly three years of collaboration between the Academy and RMP, produced 3,000 healthy, young corals from a single wild spawning event within the park's reefs. Like most coral species, grooved brain corals (Diploria labyrinthiformis) are broadcast spawners, meaning colonies release thousands of gamete bundlestiny packets of sperm and eggs about the size of a sesame seedat the exact same time, which the researchers collected and fertilized in the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couple dozen D. labyrinthiformis colonies we monitoredwhich had not spawned in two years, likely due to stress from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eventonly four released their gametes," says Elora Lpez-Nandam, PhD, Academy Senior Research Scientist. "Had we not been in the water to assist, their chances of successful fertilization would have been next to zero. We've entered a new era where, in many places, corals are not successfully reproducing at the population level, which makes human intervention critical for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planet's coral reefs face myriad threats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rising temperatures to overfishing and pollution, contributing to increased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and the spread of stony coral tissue loss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facility, combined with the low-tech process of collecting naturally spawned gametes in the wild, offers a promising approach to doing this work quickly and effectively while there's still time," Lpez-Nandam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$1.5 million grant from the Coral Research and Development Accelerator Platform (CORDAP), which funded the CRCR and the research project, Academy and RMP researchers are also developing lab blueprints and coral-rearing instruction manuals in both English and Spanish for coral researchers around the world to replicate this promising conservation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 itself is a compact shipping container," Albright says. "This is a scalable, cost-effective model for coral conservation that can be adopted virtually anywhere in the world, from the Mesoamerican Reef to the Galapagos archipelagowhere we recently discovered a thought-to-be-extinct coraland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the Coral Lab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years of training and close partnership between the Academy and RMP, an all-female team of scientists unveiled the new lab with a ribbon-cutting ceremony on June 18, 2025. The scientific divers spent the next four days patiently waiting for the corals to spawn on the nearby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they're known to spawn at sunset, we spent every evening in the water waiting for the two telltale cues that spawning might occur: Setting, or the presence of gamete bundles on individual coral polyps, and butterfly fish, which intuitively gather around colonies moments before spawning begins," says Steinhart Aquarium Animal Care Manager Lisa Larkin-Mitchell. "From this one spawning event, half of the young corals were kept in the lab while the other half were placed in protected tents on the reef to examine how varying conditions in these early stages might affect their development and future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Academy scientists will return to Roatan to trial promising new therapies that could bolster coral growth and development, from selecting for thermally tolerant individuals to increasing seawater alkalinity for better skeletal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RMP Program Manager Andrea Godoy Mendoza, successful coral reef restoration is not simply increasing coral cover, but involving the local communities whose livelihoods depend on the reefs'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the CRCR will engage and empower the people who live alongside these reefs to directly participate in projects and actions that help these vulnerable ecosystems. Creating opportunities for the public to learn about reefs, to see the beauty of the underwater world, to feel responsible for protecting them, is central to coral reef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California Academy of Sciences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Academy of Sciences is a renowned scientific and educational institution with a mission to regenerate the natural world through science, learning, and collaboration. Based in San Francisco's Golden Gate Park, it is home to a world-class aquarium, planetarium, and natural history museum, as well as innovative programs in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science, environmental learning, and collaborative engagementall under one living roof. Museum hours are 9:30 am 5:00 pm Monday Saturday, and 11:00 am 5:00 pm on Sunday. Admission includes all exhibits, programs, and shows. For daily ticket prices, please visit </w:t>
      </w:r>
      <w:hyperlink r:id="rId8" w:history="1">
        <w:r>
          <w:rPr>
            <w:rFonts w:ascii="arial" w:eastAsia="arial" w:hAnsi="arial" w:cs="arial"/>
            <w:b w:val="0"/>
            <w:i/>
            <w:strike w:val="0"/>
            <w:noProof w:val="0"/>
            <w:color w:val="0077CC"/>
            <w:position w:val="0"/>
            <w:sz w:val="20"/>
            <w:u w:val="single"/>
            <w:vertAlign w:val="baseline"/>
          </w:rPr>
          <w:t>www.calacademy.org</w:t>
        </w:r>
      </w:hyperlink>
      <w:r>
        <w:rPr>
          <w:rFonts w:ascii="arial" w:eastAsia="arial" w:hAnsi="arial" w:cs="arial"/>
          <w:b w:val="0"/>
          <w:i w:val="0"/>
          <w:strike w:val="0"/>
          <w:noProof w:val="0"/>
          <w:color w:val="000000"/>
          <w:position w:val="0"/>
          <w:sz w:val="20"/>
          <w:u w:val="none"/>
          <w:vertAlign w:val="baseline"/>
        </w:rPr>
        <w:t xml:space="preserve"> or call (415) 379-8000 for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Research at the California Academy of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Science and Sustainability at the California Academy of Sciences is at the forefront of efforts to regenerate the natural world through science, learning, and collaboration. Based in San Francisco, the Institute is home to more than 100 world-class scientists, state-of-the-art facilities, and nearly 46 million scientific specimens from around the world. The Institute also leverages the expertise and efforts of more than 100 international Associates and 450 distinguished Fellows. Through expeditions around the globe, investigations in the lab, and analysis of vast biological datasets, the Institute's scientists work to understand the evolution and interconnectedness of organisms and ecosystems, the threats they face around the world, and the most effective strategies for ensuring they thrive into the future. Through deeply collaborative partnerships and innovative public engagement initiatives, they also guide critical conservation decisions worldwide, inspire and mentor the next generation of scientists, and foster responsible stewardship of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Roatan Marine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Roatan Marine Park is a community-based, non-profit organization dedicated to conserving Honduras' marine and coastal ecosystems. We work closely with communities to provide education, training and improve the conservation of marine ecosystems and associated species. Our mission is accomplished through our broad range of programs and resources, none of which would be possible without the support of our local community, partners, and donors. We work in the Bay Islands National Marine Park (BINMP), the largest marine protected area in Honduras, with approximately 650,000 hectares. The BINMP is part of the Mesoamerican Reef (MAR), the second-largest barrier reef in the world, and is shared by four countries: Mexico, Belize, Guatemala, and Honduras. Its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contributes economically to the livelihood and social well-being of all of those who live and visit this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Coral Research and Development Accelerator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G20 Coral Research and Development Accelerator Platform Foundation (CORDAP) was established by G20 countries and is the only international organization fully dedicated to funding global research and development for tropical and cold-water coral restoration and conservation. CORDAP Foundation is the financial arm of the G20 CORDAP. It is committed to secure funding streams, including donations, grants, and financial support from both public and private sectors.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RESOURCES MANAGEMENT (77%); MARINE CONSERVATION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HEAT WAVES (73%); ZOOLOGY (78%); ENVIRONMENTALISM (65%); COASTAL CONSERVATION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(77%); MARINE BIOLOGY (90%); WEATHER (64%); COASTAL AREAS (89%); ISLANDS &amp; REEFS (90%); EXHIBITIONS (71%); SCIENCE &amp; TECHNOLOGY (89%); EXTREME TEMPERATURES (73%); CLIMATOLOGY (78%); CONSERVATION (89%); EXPERIMENTATION &amp; RESEARCH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(65%); MARINE RESOURCES MANAGEMENT (77%); MARINE CONSERVATION (91%); ZOOS &amp; AQUARIUMS (89%); EXHIBITIONS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(99%); CALIFORNIA, USA (99%); CENTRAL AMERICA (99%); HONDURAS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CALIFORNIA ACADEMY OF SCIENCES AND ROATAN MARINE PARK OPEN FIRST CORAL REARING LAB IN CENTRAL AMERICA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D2-3SY3-S33K-Y24T-00000-00&amp;context=1519360" TargetMode="External" /><Relationship Id="rId8" Type="http://schemas.openxmlformats.org/officeDocument/2006/relationships/hyperlink" Target="http://www.calacademy.org"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ACADEMY OF SCIENCES AND ROATAN MARINE PARK OPEN FIRST CORAL REARING LAB IN CENTRAL AMERICA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