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22BA9" w14:textId="77777777" w:rsidR="002C0B7C" w:rsidRPr="009F5932" w:rsidRDefault="002C0B7C" w:rsidP="002C0B7C">
      <w:pPr>
        <w:spacing w:after="240" w:line="240" w:lineRule="auto"/>
        <w:outlineLvl w:val="1"/>
        <w:rPr>
          <w:rFonts w:ascii="Times New Roman" w:eastAsia="Times New Roman" w:hAnsi="Times New Roman" w:cs="Times New Roman"/>
          <w:kern w:val="0"/>
          <w:sz w:val="36"/>
          <w:szCs w:val="36"/>
          <w:lang w:val="es-NI"/>
          <w14:ligatures w14:val="none"/>
        </w:rPr>
      </w:pPr>
      <w:r w:rsidRPr="009F5932">
        <w:rPr>
          <w:rFonts w:ascii="Arial" w:eastAsia="Times New Roman" w:hAnsi="Arial" w:cs="Arial"/>
          <w:color w:val="000000"/>
          <w:kern w:val="0"/>
          <w:sz w:val="36"/>
          <w:szCs w:val="36"/>
          <w:lang w:val="es-NI"/>
          <w14:ligatures w14:val="none"/>
        </w:rPr>
        <w:t>PLAN DE RESGUARDO DE LA INFORMACIÓN DE UNIDAD TIC (PARTE II)</w:t>
      </w:r>
    </w:p>
    <w:p w14:paraId="3A67F782" w14:textId="78A95F19" w:rsidR="002C0B7C" w:rsidRPr="009F5932" w:rsidRDefault="002C0B7C" w:rsidP="002C0B7C">
      <w:pPr>
        <w:spacing w:after="240" w:line="240" w:lineRule="auto"/>
        <w:outlineLvl w:val="1"/>
        <w:rPr>
          <w:rFonts w:ascii="Times New Roman" w:eastAsia="Times New Roman" w:hAnsi="Times New Roman" w:cs="Times New Roman"/>
          <w:kern w:val="0"/>
          <w:sz w:val="36"/>
          <w:szCs w:val="36"/>
          <w:lang w:val="es-NI"/>
          <w14:ligatures w14:val="none"/>
        </w:rPr>
      </w:pPr>
      <w:r w:rsidRPr="009F5932">
        <w:rPr>
          <w:rFonts w:ascii="Arial" w:eastAsia="Times New Roman" w:hAnsi="Arial" w:cs="Arial"/>
          <w:color w:val="000000"/>
          <w:kern w:val="0"/>
          <w:sz w:val="28"/>
          <w:szCs w:val="28"/>
          <w:lang w:val="es-NI"/>
          <w14:ligatures w14:val="none"/>
        </w:rPr>
        <w:t>1. Inventario de Activos de la Información</w:t>
      </w:r>
    </w:p>
    <w:p w14:paraId="418F0713" w14:textId="77777777" w:rsidR="002C0B7C" w:rsidRPr="009F5932" w:rsidRDefault="002C0B7C" w:rsidP="002C0B7C">
      <w:pPr>
        <w:spacing w:after="0" w:line="240" w:lineRule="auto"/>
        <w:jc w:val="both"/>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En estricto apego al estándar internacional ISO/IEC 27001 (control A.5.9 sobre inventario y propiedad de activos) y las directrices del NIST SP 800-53 Rev. 5, la Unidad TIC de </w:t>
      </w:r>
      <w:proofErr w:type="spellStart"/>
      <w:r w:rsidRPr="009F5932">
        <w:rPr>
          <w:rFonts w:ascii="Arial" w:eastAsia="Times New Roman" w:hAnsi="Arial" w:cs="Arial"/>
          <w:color w:val="000000"/>
          <w:kern w:val="0"/>
          <w:sz w:val="22"/>
          <w:szCs w:val="22"/>
          <w:lang w:val="es-NI"/>
          <w14:ligatures w14:val="none"/>
        </w:rPr>
        <w:t>PlayKids</w:t>
      </w:r>
      <w:proofErr w:type="spellEnd"/>
      <w:r w:rsidRPr="009F5932">
        <w:rPr>
          <w:rFonts w:ascii="Arial" w:eastAsia="Times New Roman" w:hAnsi="Arial" w:cs="Arial"/>
          <w:color w:val="000000"/>
          <w:kern w:val="0"/>
          <w:sz w:val="22"/>
          <w:szCs w:val="22"/>
          <w:lang w:val="es-NI"/>
          <w14:ligatures w14:val="none"/>
        </w:rPr>
        <w:t xml:space="preserve"> clasifica la totalidad de los activos de información requeridos para el funcionamiento del software educativo. Esta categorización se fundamenta en el impacto sobre los tres pilares de la Tríada CID (Confidencialidad, Integridad y Disponibilidad), vinculando cada componente con su custodio operativo y nivel de criticidad.</w:t>
      </w:r>
    </w:p>
    <w:tbl>
      <w:tblPr>
        <w:tblW w:w="9892" w:type="dxa"/>
        <w:tblCellMar>
          <w:top w:w="15" w:type="dxa"/>
          <w:left w:w="15" w:type="dxa"/>
          <w:bottom w:w="15" w:type="dxa"/>
          <w:right w:w="15" w:type="dxa"/>
        </w:tblCellMar>
        <w:tblLook w:val="04A0" w:firstRow="1" w:lastRow="0" w:firstColumn="1" w:lastColumn="0" w:noHBand="0" w:noVBand="1"/>
      </w:tblPr>
      <w:tblGrid>
        <w:gridCol w:w="878"/>
        <w:gridCol w:w="1880"/>
        <w:gridCol w:w="2438"/>
        <w:gridCol w:w="1537"/>
        <w:gridCol w:w="1179"/>
        <w:gridCol w:w="1980"/>
      </w:tblGrid>
      <w:tr w:rsidR="002C0B7C" w:rsidRPr="009F5932" w14:paraId="17F25F41" w14:textId="77777777" w:rsidTr="009F5932">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270F3D5E"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Código</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0EB21458"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Activo</w:t>
            </w:r>
            <w:proofErr w:type="spellEnd"/>
            <w:r w:rsidRPr="009F5932">
              <w:rPr>
                <w:rFonts w:ascii="Arial" w:eastAsia="Times New Roman" w:hAnsi="Arial" w:cs="Arial"/>
                <w:color w:val="000000"/>
                <w:kern w:val="0"/>
                <w:sz w:val="22"/>
                <w:szCs w:val="22"/>
                <w14:ligatures w14:val="none"/>
              </w:rPr>
              <w:t xml:space="preserve"> de </w:t>
            </w:r>
            <w:proofErr w:type="spellStart"/>
            <w:r w:rsidRPr="009F5932">
              <w:rPr>
                <w:rFonts w:ascii="Arial" w:eastAsia="Times New Roman" w:hAnsi="Arial" w:cs="Arial"/>
                <w:color w:val="000000"/>
                <w:kern w:val="0"/>
                <w:sz w:val="22"/>
                <w:szCs w:val="22"/>
                <w14:ligatures w14:val="none"/>
              </w:rPr>
              <w:t>Información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60C33B99"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Ubicación</w:t>
            </w:r>
            <w:proofErr w:type="spellEnd"/>
            <w:r w:rsidRPr="009F5932">
              <w:rPr>
                <w:rFonts w:ascii="Arial" w:eastAsia="Times New Roman" w:hAnsi="Arial" w:cs="Arial"/>
                <w:color w:val="000000"/>
                <w:kern w:val="0"/>
                <w:sz w:val="22"/>
                <w:szCs w:val="22"/>
                <w14:ligatures w14:val="none"/>
              </w:rPr>
              <w:t xml:space="preserve"> / </w:t>
            </w:r>
            <w:proofErr w:type="spellStart"/>
            <w:r w:rsidRPr="009F5932">
              <w:rPr>
                <w:rFonts w:ascii="Arial" w:eastAsia="Times New Roman" w:hAnsi="Arial" w:cs="Arial"/>
                <w:color w:val="000000"/>
                <w:kern w:val="0"/>
                <w:sz w:val="22"/>
                <w:szCs w:val="22"/>
                <w14:ligatures w14:val="none"/>
              </w:rPr>
              <w:t>Componente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3CD24F4C"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Clasificación</w:t>
            </w:r>
            <w:proofErr w:type="spellEnd"/>
            <w:r w:rsidRPr="009F5932">
              <w:rPr>
                <w:rFonts w:ascii="Arial" w:eastAsia="Times New Roman" w:hAnsi="Arial" w:cs="Arial"/>
                <w:color w:val="000000"/>
                <w:kern w:val="0"/>
                <w:sz w:val="22"/>
                <w:szCs w:val="22"/>
                <w14:ligatures w14:val="none"/>
              </w:rPr>
              <w:t xml:space="preserve"> de </w:t>
            </w:r>
            <w:proofErr w:type="spellStart"/>
            <w:r w:rsidRPr="009F5932">
              <w:rPr>
                <w:rFonts w:ascii="Arial" w:eastAsia="Times New Roman" w:hAnsi="Arial" w:cs="Arial"/>
                <w:color w:val="000000"/>
                <w:kern w:val="0"/>
                <w:sz w:val="22"/>
                <w:szCs w:val="22"/>
                <w14:ligatures w14:val="none"/>
              </w:rPr>
              <w:t>Seguridad</w:t>
            </w:r>
            <w:proofErr w:type="spellEnd"/>
          </w:p>
        </w:tc>
        <w:tc>
          <w:tcPr>
            <w:tcW w:w="1179" w:type="dxa"/>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6B38F3F8"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Impacto</w:t>
            </w:r>
            <w:proofErr w:type="spellEnd"/>
            <w:r w:rsidRPr="009F5932">
              <w:rPr>
                <w:rFonts w:ascii="Arial" w:eastAsia="Times New Roman" w:hAnsi="Arial" w:cs="Arial"/>
                <w:color w:val="000000"/>
                <w:kern w:val="0"/>
                <w:sz w:val="22"/>
                <w:szCs w:val="22"/>
                <w14:ligatures w14:val="none"/>
              </w:rPr>
              <w:t xml:space="preserve"> (CID)</w:t>
            </w:r>
          </w:p>
        </w:tc>
        <w:tc>
          <w:tcPr>
            <w:tcW w:w="1980" w:type="dxa"/>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02F45760"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Custodio</w:t>
            </w:r>
            <w:proofErr w:type="spellEnd"/>
            <w:r w:rsidRPr="009F5932">
              <w:rPr>
                <w:rFonts w:ascii="Arial" w:eastAsia="Times New Roman" w:hAnsi="Arial" w:cs="Arial"/>
                <w:color w:val="000000"/>
                <w:kern w:val="0"/>
                <w:sz w:val="22"/>
                <w:szCs w:val="22"/>
                <w14:ligatures w14:val="none"/>
              </w:rPr>
              <w:t xml:space="preserve"> </w:t>
            </w:r>
            <w:proofErr w:type="spellStart"/>
            <w:r w:rsidRPr="009F5932">
              <w:rPr>
                <w:rFonts w:ascii="Arial" w:eastAsia="Times New Roman" w:hAnsi="Arial" w:cs="Arial"/>
                <w:color w:val="000000"/>
                <w:kern w:val="0"/>
                <w:sz w:val="22"/>
                <w:szCs w:val="22"/>
                <w14:ligatures w14:val="none"/>
              </w:rPr>
              <w:t>Responsable</w:t>
            </w:r>
            <w:proofErr w:type="spellEnd"/>
          </w:p>
          <w:p w14:paraId="72C8AF1A"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 </w:t>
            </w:r>
          </w:p>
        </w:tc>
      </w:tr>
      <w:tr w:rsidR="002C0B7C" w:rsidRPr="009F5932" w14:paraId="4C7C824C" w14:textId="77777777" w:rsidTr="009F5932">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83CECE5"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ACT-01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58F471"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Credenciales y Datos Personales: Nombres, correo electrónico único, edad, género y credenciales de acceso de alumnos y tutores.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3A6786E"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Tabla </w:t>
            </w:r>
            <w:proofErr w:type="spellStart"/>
            <w:proofErr w:type="gramStart"/>
            <w:r w:rsidRPr="009F5932">
              <w:rPr>
                <w:rFonts w:ascii="Arial" w:eastAsia="Times New Roman" w:hAnsi="Arial" w:cs="Arial"/>
                <w:color w:val="000000"/>
                <w:kern w:val="0"/>
                <w:sz w:val="22"/>
                <w:szCs w:val="22"/>
                <w:lang w:val="es-NI"/>
                <w14:ligatures w14:val="none"/>
              </w:rPr>
              <w:t>dbo.Usuarios</w:t>
            </w:r>
            <w:proofErr w:type="spellEnd"/>
            <w:proofErr w:type="gramEnd"/>
            <w:r w:rsidRPr="009F5932">
              <w:rPr>
                <w:rFonts w:ascii="Arial" w:eastAsia="Times New Roman" w:hAnsi="Arial" w:cs="Arial"/>
                <w:color w:val="000000"/>
                <w:kern w:val="0"/>
                <w:sz w:val="22"/>
                <w:szCs w:val="22"/>
                <w:lang w:val="es-NI"/>
                <w14:ligatures w14:val="none"/>
              </w:rPr>
              <w:t xml:space="preserve"> en la base de datos relacional </w:t>
            </w:r>
            <w:proofErr w:type="spellStart"/>
            <w:r w:rsidRPr="009F5932">
              <w:rPr>
                <w:rFonts w:ascii="Arial" w:eastAsia="Times New Roman" w:hAnsi="Arial" w:cs="Arial"/>
                <w:color w:val="000000"/>
                <w:kern w:val="0"/>
                <w:sz w:val="22"/>
                <w:szCs w:val="22"/>
                <w:lang w:val="es-NI"/>
                <w14:ligatures w14:val="none"/>
              </w:rPr>
              <w:t>PlayKidsDB</w:t>
            </w:r>
            <w:proofErr w:type="spellEnd"/>
            <w:r w:rsidRPr="009F5932">
              <w:rPr>
                <w:rFonts w:ascii="Arial" w:eastAsia="Times New Roman" w:hAnsi="Arial" w:cs="Arial"/>
                <w:color w:val="000000"/>
                <w:kern w:val="0"/>
                <w:sz w:val="22"/>
                <w:szCs w:val="22"/>
                <w:lang w:val="es-NI"/>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66E495"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Confidencial</w:t>
            </w:r>
            <w:proofErr w:type="spellEnd"/>
            <w:r w:rsidRPr="009F5932">
              <w:rPr>
                <w:rFonts w:ascii="Arial" w:eastAsia="Times New Roman" w:hAnsi="Arial" w:cs="Arial"/>
                <w:color w:val="000000"/>
                <w:kern w:val="0"/>
                <w:sz w:val="22"/>
                <w:szCs w:val="22"/>
                <w14:ligatures w14:val="none"/>
              </w:rPr>
              <w:t xml:space="preserve"> / </w:t>
            </w:r>
            <w:proofErr w:type="spellStart"/>
            <w:r w:rsidRPr="009F5932">
              <w:rPr>
                <w:rFonts w:ascii="Arial" w:eastAsia="Times New Roman" w:hAnsi="Arial" w:cs="Arial"/>
                <w:color w:val="000000"/>
                <w:kern w:val="0"/>
                <w:sz w:val="22"/>
                <w:szCs w:val="22"/>
                <w14:ligatures w14:val="none"/>
              </w:rPr>
              <w:t>Crítico</w:t>
            </w:r>
            <w:proofErr w:type="spellEnd"/>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A5C130D"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 Alta</w:t>
            </w:r>
          </w:p>
          <w:p w14:paraId="1953BB48"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I: Alta</w:t>
            </w:r>
          </w:p>
          <w:p w14:paraId="3C447FAA"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 Media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AE273AD"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Administrador de Base de Datos (DBA) / Oficial de Seguridad</w:t>
            </w:r>
          </w:p>
        </w:tc>
      </w:tr>
      <w:tr w:rsidR="002C0B7C" w:rsidRPr="009F5932" w14:paraId="3B1E9B5A" w14:textId="77777777" w:rsidTr="009F5932">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F9F7E44"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ACT-02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BBDCAF"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Historial Transaccional y Gamificación: Registros de aciertos, errores, cálculo de progreso, trofeos obtenidos e insignias.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60DE138"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Tablas Progresos, Intento y </w:t>
            </w:r>
            <w:proofErr w:type="spellStart"/>
            <w:r w:rsidRPr="009F5932">
              <w:rPr>
                <w:rFonts w:ascii="Arial" w:eastAsia="Times New Roman" w:hAnsi="Arial" w:cs="Arial"/>
                <w:color w:val="000000"/>
                <w:kern w:val="0"/>
                <w:sz w:val="22"/>
                <w:szCs w:val="22"/>
                <w:lang w:val="es-NI"/>
                <w14:ligatures w14:val="none"/>
              </w:rPr>
              <w:t>Usuario_Trofeos</w:t>
            </w:r>
            <w:proofErr w:type="spellEnd"/>
            <w:r w:rsidRPr="009F5932">
              <w:rPr>
                <w:rFonts w:ascii="Arial" w:eastAsia="Times New Roman" w:hAnsi="Arial" w:cs="Arial"/>
                <w:color w:val="000000"/>
                <w:kern w:val="0"/>
                <w:sz w:val="22"/>
                <w:szCs w:val="22"/>
                <w:lang w:val="es-NI"/>
                <w14:ligatures w14:val="none"/>
              </w:rPr>
              <w:t xml:space="preserve"> en </w:t>
            </w:r>
            <w:proofErr w:type="spellStart"/>
            <w:r w:rsidRPr="009F5932">
              <w:rPr>
                <w:rFonts w:ascii="Arial" w:eastAsia="Times New Roman" w:hAnsi="Arial" w:cs="Arial"/>
                <w:color w:val="000000"/>
                <w:kern w:val="0"/>
                <w:sz w:val="22"/>
                <w:szCs w:val="22"/>
                <w:lang w:val="es-NI"/>
                <w14:ligatures w14:val="none"/>
              </w:rPr>
              <w:t>PlayKidsDB</w:t>
            </w:r>
            <w:proofErr w:type="spellEnd"/>
            <w:r w:rsidRPr="009F5932">
              <w:rPr>
                <w:rFonts w:ascii="Arial" w:eastAsia="Times New Roman" w:hAnsi="Arial" w:cs="Arial"/>
                <w:color w:val="000000"/>
                <w:kern w:val="0"/>
                <w:sz w:val="22"/>
                <w:szCs w:val="22"/>
                <w:lang w:val="es-NI"/>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D85EB4C"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Uso</w:t>
            </w:r>
            <w:proofErr w:type="spellEnd"/>
            <w:r w:rsidRPr="009F5932">
              <w:rPr>
                <w:rFonts w:ascii="Arial" w:eastAsia="Times New Roman" w:hAnsi="Arial" w:cs="Arial"/>
                <w:color w:val="000000"/>
                <w:kern w:val="0"/>
                <w:sz w:val="22"/>
                <w:szCs w:val="22"/>
                <w14:ligatures w14:val="none"/>
              </w:rPr>
              <w:t xml:space="preserve"> </w:t>
            </w:r>
            <w:proofErr w:type="spellStart"/>
            <w:r w:rsidRPr="009F5932">
              <w:rPr>
                <w:rFonts w:ascii="Arial" w:eastAsia="Times New Roman" w:hAnsi="Arial" w:cs="Arial"/>
                <w:color w:val="000000"/>
                <w:kern w:val="0"/>
                <w:sz w:val="22"/>
                <w:szCs w:val="22"/>
                <w14:ligatures w14:val="none"/>
              </w:rPr>
              <w:t>Interno</w:t>
            </w:r>
            <w:proofErr w:type="spellEnd"/>
            <w:r w:rsidRPr="009F5932">
              <w:rPr>
                <w:rFonts w:ascii="Arial" w:eastAsia="Times New Roman" w:hAnsi="Arial" w:cs="Arial"/>
                <w:color w:val="000000"/>
                <w:kern w:val="0"/>
                <w:sz w:val="22"/>
                <w:szCs w:val="22"/>
                <w14:ligatures w14:val="none"/>
              </w:rPr>
              <w:t xml:space="preserve"> / </w:t>
            </w:r>
            <w:proofErr w:type="spellStart"/>
            <w:r w:rsidRPr="009F5932">
              <w:rPr>
                <w:rFonts w:ascii="Arial" w:eastAsia="Times New Roman" w:hAnsi="Arial" w:cs="Arial"/>
                <w:color w:val="000000"/>
                <w:kern w:val="0"/>
                <w:sz w:val="22"/>
                <w:szCs w:val="22"/>
                <w14:ligatures w14:val="none"/>
              </w:rPr>
              <w:t>Restringido</w:t>
            </w:r>
            <w:proofErr w:type="spellEnd"/>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5A0A72A"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 Media</w:t>
            </w:r>
          </w:p>
          <w:p w14:paraId="1F39C6F5"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I: Crítica</w:t>
            </w:r>
          </w:p>
          <w:p w14:paraId="06927089"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AF3EED8"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DBA / Área de Desarrollo de Software</w:t>
            </w:r>
          </w:p>
        </w:tc>
      </w:tr>
      <w:tr w:rsidR="002C0B7C" w:rsidRPr="009F5932" w14:paraId="230444F9" w14:textId="77777777" w:rsidTr="009F5932">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3A9F18"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ACT-03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3F61591"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Caché y Avance Desconectado (Offline): Progreso académico temporal almacenado en las terminales cliente locales.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2A617D9"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Almacenamiento local aislado (base ligera cifrada SQLite </w:t>
            </w:r>
            <w:proofErr w:type="spellStart"/>
            <w:r w:rsidRPr="009F5932">
              <w:rPr>
                <w:rFonts w:ascii="Arial" w:eastAsia="Times New Roman" w:hAnsi="Arial" w:cs="Arial"/>
                <w:color w:val="000000"/>
                <w:kern w:val="0"/>
                <w:sz w:val="22"/>
                <w:szCs w:val="22"/>
                <w:lang w:val="es-NI"/>
                <w14:ligatures w14:val="none"/>
              </w:rPr>
              <w:t>PlayKidsCache.db</w:t>
            </w:r>
            <w:proofErr w:type="spellEnd"/>
            <w:r w:rsidRPr="009F5932">
              <w:rPr>
                <w:rFonts w:ascii="Arial" w:eastAsia="Times New Roman" w:hAnsi="Arial" w:cs="Arial"/>
                <w:color w:val="000000"/>
                <w:kern w:val="0"/>
                <w:sz w:val="22"/>
                <w:szCs w:val="22"/>
                <w:lang w:val="es-NI"/>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8ED8DD7"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Restringido</w:t>
            </w:r>
            <w:proofErr w:type="spellEnd"/>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C6738D0"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 Alta</w:t>
            </w:r>
          </w:p>
          <w:p w14:paraId="3EFB56E2"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I: Alta</w:t>
            </w:r>
          </w:p>
          <w:p w14:paraId="4B40F557"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610F143"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Administrador de Soporte Técnico TIC</w:t>
            </w:r>
          </w:p>
        </w:tc>
      </w:tr>
      <w:tr w:rsidR="002C0B7C" w:rsidRPr="009F5932" w14:paraId="3E7A734D" w14:textId="77777777" w:rsidTr="009F5932">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5D6CFAF"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ACT-04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EA5480"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Catálogo Pedagógico y </w:t>
            </w:r>
            <w:r w:rsidRPr="009F5932">
              <w:rPr>
                <w:rFonts w:ascii="Arial" w:eastAsia="Times New Roman" w:hAnsi="Arial" w:cs="Arial"/>
                <w:color w:val="000000"/>
                <w:kern w:val="0"/>
                <w:sz w:val="22"/>
                <w:szCs w:val="22"/>
                <w:lang w:val="es-NI"/>
                <w14:ligatures w14:val="none"/>
              </w:rPr>
              <w:lastRenderedPageBreak/>
              <w:t>Recursos Educativos: Banco de preguntas, estructura de módulos en inglés y recursos multimedia (.png, .mp3).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4B889F1"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lastRenderedPageBreak/>
              <w:t xml:space="preserve">Tablas Lecciones, Actividad y repositorio </w:t>
            </w:r>
            <w:r w:rsidRPr="009F5932">
              <w:rPr>
                <w:rFonts w:ascii="Arial" w:eastAsia="Times New Roman" w:hAnsi="Arial" w:cs="Arial"/>
                <w:color w:val="000000"/>
                <w:kern w:val="0"/>
                <w:sz w:val="22"/>
                <w:szCs w:val="22"/>
                <w:lang w:val="es-NI"/>
                <w14:ligatures w14:val="none"/>
              </w:rPr>
              <w:lastRenderedPageBreak/>
              <w:t>de contenidos digitales.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690BB6A"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lastRenderedPageBreak/>
              <w:t xml:space="preserve">Público / </w:t>
            </w:r>
            <w:proofErr w:type="spellStart"/>
            <w:r w:rsidRPr="009F5932">
              <w:rPr>
                <w:rFonts w:ascii="Arial" w:eastAsia="Times New Roman" w:hAnsi="Arial" w:cs="Arial"/>
                <w:color w:val="000000"/>
                <w:kern w:val="0"/>
                <w:sz w:val="22"/>
                <w:szCs w:val="22"/>
                <w14:ligatures w14:val="none"/>
              </w:rPr>
              <w:t>Institucional</w:t>
            </w:r>
            <w:proofErr w:type="spellEnd"/>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972BBAF"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 Baja</w:t>
            </w:r>
          </w:p>
          <w:p w14:paraId="0196EAD1"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I: Alta</w:t>
            </w:r>
          </w:p>
          <w:p w14:paraId="15BAF6EC"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lastRenderedPageBreak/>
              <w:t>D: Crítica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09F688B"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lastRenderedPageBreak/>
              <w:t xml:space="preserve">Equipo Pedagógico y </w:t>
            </w:r>
            <w:r w:rsidRPr="009F5932">
              <w:rPr>
                <w:rFonts w:ascii="Arial" w:eastAsia="Times New Roman" w:hAnsi="Arial" w:cs="Arial"/>
                <w:color w:val="000000"/>
                <w:kern w:val="0"/>
                <w:sz w:val="22"/>
                <w:szCs w:val="22"/>
                <w:lang w:val="es-NI"/>
                <w14:ligatures w14:val="none"/>
              </w:rPr>
              <w:lastRenderedPageBreak/>
              <w:t>Diseñadores de Contenido</w:t>
            </w:r>
          </w:p>
        </w:tc>
      </w:tr>
      <w:tr w:rsidR="002C0B7C" w:rsidRPr="009F5932" w14:paraId="7D5F6656" w14:textId="77777777" w:rsidTr="009F5932">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AA62830"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lastRenderedPageBreak/>
              <w:t>ACT-05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360A3C3"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Lógica de Conectividad y Secretos Técnicos: Cadenas de conexión a SQL Server, llaves criptográficas y tokens de servicio.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D774017"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Clase </w:t>
            </w:r>
            <w:proofErr w:type="spellStart"/>
            <w:r w:rsidRPr="009F5932">
              <w:rPr>
                <w:rFonts w:ascii="Arial" w:eastAsia="Times New Roman" w:hAnsi="Arial" w:cs="Arial"/>
                <w:color w:val="000000"/>
                <w:kern w:val="0"/>
                <w:sz w:val="22"/>
                <w:szCs w:val="22"/>
                <w:lang w:val="es-NI"/>
                <w14:ligatures w14:val="none"/>
              </w:rPr>
              <w:t>ConexionDB.cs</w:t>
            </w:r>
            <w:proofErr w:type="spellEnd"/>
            <w:r w:rsidRPr="009F5932">
              <w:rPr>
                <w:rFonts w:ascii="Arial" w:eastAsia="Times New Roman" w:hAnsi="Arial" w:cs="Arial"/>
                <w:color w:val="000000"/>
                <w:kern w:val="0"/>
                <w:sz w:val="22"/>
                <w:szCs w:val="22"/>
                <w:lang w:val="es-NI"/>
                <w14:ligatures w14:val="none"/>
              </w:rPr>
              <w:t xml:space="preserve">, variables de entorno protegidas y servicio Key </w:t>
            </w:r>
            <w:proofErr w:type="spellStart"/>
            <w:r w:rsidRPr="009F5932">
              <w:rPr>
                <w:rFonts w:ascii="Arial" w:eastAsia="Times New Roman" w:hAnsi="Arial" w:cs="Arial"/>
                <w:color w:val="000000"/>
                <w:kern w:val="0"/>
                <w:sz w:val="22"/>
                <w:szCs w:val="22"/>
                <w:lang w:val="es-NI"/>
                <w14:ligatures w14:val="none"/>
              </w:rPr>
              <w:t>Vault</w:t>
            </w:r>
            <w:proofErr w:type="spellEnd"/>
            <w:r w:rsidRPr="009F5932">
              <w:rPr>
                <w:rFonts w:ascii="Arial" w:eastAsia="Times New Roman" w:hAnsi="Arial" w:cs="Arial"/>
                <w:color w:val="000000"/>
                <w:kern w:val="0"/>
                <w:sz w:val="22"/>
                <w:szCs w:val="22"/>
                <w:lang w:val="es-NI"/>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2E27A70"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Estrictamente</w:t>
            </w:r>
            <w:proofErr w:type="spellEnd"/>
            <w:r w:rsidRPr="009F5932">
              <w:rPr>
                <w:rFonts w:ascii="Arial" w:eastAsia="Times New Roman" w:hAnsi="Arial" w:cs="Arial"/>
                <w:color w:val="000000"/>
                <w:kern w:val="0"/>
                <w:sz w:val="22"/>
                <w:szCs w:val="22"/>
                <w14:ligatures w14:val="none"/>
              </w:rPr>
              <w:t xml:space="preserve"> </w:t>
            </w:r>
            <w:proofErr w:type="spellStart"/>
            <w:r w:rsidRPr="009F5932">
              <w:rPr>
                <w:rFonts w:ascii="Arial" w:eastAsia="Times New Roman" w:hAnsi="Arial" w:cs="Arial"/>
                <w:color w:val="000000"/>
                <w:kern w:val="0"/>
                <w:sz w:val="22"/>
                <w:szCs w:val="22"/>
                <w14:ligatures w14:val="none"/>
              </w:rPr>
              <w:t>Secreto</w:t>
            </w:r>
            <w:proofErr w:type="spellEnd"/>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57FEA7C"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 Crítica</w:t>
            </w:r>
          </w:p>
          <w:p w14:paraId="7753820B"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I: Crítica</w:t>
            </w:r>
          </w:p>
          <w:p w14:paraId="59B0C885"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 Media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E097F23"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Líder de Desarrollo / Ingeniero DevOps</w:t>
            </w:r>
          </w:p>
        </w:tc>
      </w:tr>
      <w:tr w:rsidR="002C0B7C" w:rsidRPr="009F5932" w14:paraId="2DE5C5E3" w14:textId="77777777" w:rsidTr="009F5932">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FE5DE90"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ACT-06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09814C0"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Código Fuente y Lógica de Negocio: Formularios WinForms (.NET), capas DAO y procedimientos transaccionales.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560ECCF"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Clases C#, </w:t>
            </w:r>
            <w:proofErr w:type="spellStart"/>
            <w:r w:rsidRPr="009F5932">
              <w:rPr>
                <w:rFonts w:ascii="Arial" w:eastAsia="Times New Roman" w:hAnsi="Arial" w:cs="Arial"/>
                <w:color w:val="000000"/>
                <w:kern w:val="0"/>
                <w:sz w:val="22"/>
                <w:szCs w:val="22"/>
                <w:lang w:val="es-NI"/>
                <w14:ligatures w14:val="none"/>
              </w:rPr>
              <w:t>UsuarioDAO.cs</w:t>
            </w:r>
            <w:proofErr w:type="spellEnd"/>
            <w:r w:rsidRPr="009F5932">
              <w:rPr>
                <w:rFonts w:ascii="Arial" w:eastAsia="Times New Roman" w:hAnsi="Arial" w:cs="Arial"/>
                <w:color w:val="000000"/>
                <w:kern w:val="0"/>
                <w:sz w:val="22"/>
                <w:szCs w:val="22"/>
                <w:lang w:val="es-NI"/>
                <w14:ligatures w14:val="none"/>
              </w:rPr>
              <w:t xml:space="preserve">, </w:t>
            </w:r>
            <w:proofErr w:type="spellStart"/>
            <w:r w:rsidRPr="009F5932">
              <w:rPr>
                <w:rFonts w:ascii="Arial" w:eastAsia="Times New Roman" w:hAnsi="Arial" w:cs="Arial"/>
                <w:color w:val="000000"/>
                <w:kern w:val="0"/>
                <w:sz w:val="22"/>
                <w:szCs w:val="22"/>
                <w:lang w:val="es-NI"/>
                <w14:ligatures w14:val="none"/>
              </w:rPr>
              <w:t>ProgresoDAO.cs</w:t>
            </w:r>
            <w:proofErr w:type="spellEnd"/>
            <w:r w:rsidRPr="009F5932">
              <w:rPr>
                <w:rFonts w:ascii="Arial" w:eastAsia="Times New Roman" w:hAnsi="Arial" w:cs="Arial"/>
                <w:color w:val="000000"/>
                <w:kern w:val="0"/>
                <w:sz w:val="22"/>
                <w:szCs w:val="22"/>
                <w:lang w:val="es-NI"/>
                <w14:ligatures w14:val="none"/>
              </w:rPr>
              <w:t xml:space="preserve">, procedimiento </w:t>
            </w:r>
            <w:proofErr w:type="spellStart"/>
            <w:r w:rsidRPr="009F5932">
              <w:rPr>
                <w:rFonts w:ascii="Arial" w:eastAsia="Times New Roman" w:hAnsi="Arial" w:cs="Arial"/>
                <w:color w:val="000000"/>
                <w:kern w:val="0"/>
                <w:sz w:val="22"/>
                <w:szCs w:val="22"/>
                <w:lang w:val="es-NI"/>
                <w14:ligatures w14:val="none"/>
              </w:rPr>
              <w:t>sp_RegistrarProgreso</w:t>
            </w:r>
            <w:proofErr w:type="spellEnd"/>
            <w:r w:rsidRPr="009F5932">
              <w:rPr>
                <w:rFonts w:ascii="Arial" w:eastAsia="Times New Roman" w:hAnsi="Arial" w:cs="Arial"/>
                <w:color w:val="000000"/>
                <w:kern w:val="0"/>
                <w:sz w:val="22"/>
                <w:szCs w:val="22"/>
                <w:lang w:val="es-NI"/>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26979A0"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Propiedad</w:t>
            </w:r>
            <w:proofErr w:type="spellEnd"/>
            <w:r w:rsidRPr="009F5932">
              <w:rPr>
                <w:rFonts w:ascii="Arial" w:eastAsia="Times New Roman" w:hAnsi="Arial" w:cs="Arial"/>
                <w:color w:val="000000"/>
                <w:kern w:val="0"/>
                <w:sz w:val="22"/>
                <w:szCs w:val="22"/>
                <w14:ligatures w14:val="none"/>
              </w:rPr>
              <w:t xml:space="preserve"> </w:t>
            </w:r>
            <w:proofErr w:type="spellStart"/>
            <w:r w:rsidRPr="009F5932">
              <w:rPr>
                <w:rFonts w:ascii="Arial" w:eastAsia="Times New Roman" w:hAnsi="Arial" w:cs="Arial"/>
                <w:color w:val="000000"/>
                <w:kern w:val="0"/>
                <w:sz w:val="22"/>
                <w:szCs w:val="22"/>
                <w14:ligatures w14:val="none"/>
              </w:rPr>
              <w:t>Intelectual</w:t>
            </w:r>
            <w:proofErr w:type="spellEnd"/>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36B99FB"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 Alta</w:t>
            </w:r>
          </w:p>
          <w:p w14:paraId="01FF2E7E"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I: Crítica</w:t>
            </w:r>
          </w:p>
          <w:p w14:paraId="35A75870"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F89129"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Equipo de Desarrollo (</w:t>
            </w:r>
            <w:proofErr w:type="spellStart"/>
            <w:r w:rsidRPr="009F5932">
              <w:rPr>
                <w:rFonts w:ascii="Arial" w:eastAsia="Times New Roman" w:hAnsi="Arial" w:cs="Arial"/>
                <w:color w:val="000000"/>
                <w:kern w:val="0"/>
                <w:sz w:val="22"/>
                <w:szCs w:val="22"/>
                <w:lang w:val="es-NI"/>
                <w14:ligatures w14:val="none"/>
              </w:rPr>
              <w:t>PlayKidsEdu</w:t>
            </w:r>
            <w:proofErr w:type="spellEnd"/>
            <w:r w:rsidRPr="009F5932">
              <w:rPr>
                <w:rFonts w:ascii="Arial" w:eastAsia="Times New Roman" w:hAnsi="Arial" w:cs="Arial"/>
                <w:color w:val="000000"/>
                <w:kern w:val="0"/>
                <w:sz w:val="22"/>
                <w:szCs w:val="22"/>
                <w:lang w:val="es-NI"/>
                <w14:ligatures w14:val="none"/>
              </w:rPr>
              <w:t xml:space="preserve"> Company)</w:t>
            </w:r>
          </w:p>
        </w:tc>
      </w:tr>
      <w:tr w:rsidR="002C0B7C" w:rsidRPr="009F5932" w14:paraId="6540E197" w14:textId="77777777" w:rsidTr="009F5932">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2E54FD5"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ACT-07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2348B54"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Bitácoras de Trazabilidad y Logs: Registros cronológicos de eventos, auditoría transaccional y marcas de tiempo (</w:t>
            </w:r>
            <w:proofErr w:type="spellStart"/>
            <w:r w:rsidRPr="009F5932">
              <w:rPr>
                <w:rFonts w:ascii="Arial" w:eastAsia="Times New Roman" w:hAnsi="Arial" w:cs="Arial"/>
                <w:color w:val="000000"/>
                <w:kern w:val="0"/>
                <w:sz w:val="22"/>
                <w:szCs w:val="22"/>
                <w:lang w:val="es-NI"/>
                <w14:ligatures w14:val="none"/>
              </w:rPr>
              <w:t>timestamps</w:t>
            </w:r>
            <w:proofErr w:type="spellEnd"/>
            <w:r w:rsidRPr="009F5932">
              <w:rPr>
                <w:rFonts w:ascii="Arial" w:eastAsia="Times New Roman" w:hAnsi="Arial" w:cs="Arial"/>
                <w:color w:val="000000"/>
                <w:kern w:val="0"/>
                <w:sz w:val="22"/>
                <w:szCs w:val="22"/>
                <w:lang w:val="es-NI"/>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4D1CD0B"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Logs del motor SQL Server y registros de auditoría de Windows Server.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FB3C2F5"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Restringido</w:t>
            </w:r>
            <w:proofErr w:type="spellEnd"/>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E4B3867"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 Media</w:t>
            </w:r>
          </w:p>
          <w:p w14:paraId="16BF8397"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I: Crítica</w:t>
            </w:r>
          </w:p>
          <w:p w14:paraId="4C27E5DC"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1AA16FE"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Administrador de Infraestructura y Redes</w:t>
            </w:r>
          </w:p>
        </w:tc>
      </w:tr>
    </w:tbl>
    <w:p w14:paraId="23AFB815" w14:textId="77777777" w:rsidR="002C0B7C" w:rsidRDefault="002C0B7C" w:rsidP="002C0B7C">
      <w:pPr>
        <w:spacing w:before="240" w:after="240" w:line="240" w:lineRule="auto"/>
        <w:outlineLvl w:val="2"/>
        <w:rPr>
          <w:rFonts w:ascii="Arial" w:eastAsia="Times New Roman" w:hAnsi="Arial" w:cs="Arial"/>
          <w:color w:val="000000"/>
          <w:kern w:val="0"/>
          <w:sz w:val="28"/>
          <w:szCs w:val="28"/>
          <w:lang w:val="es-NI"/>
          <w14:ligatures w14:val="none"/>
        </w:rPr>
      </w:pPr>
    </w:p>
    <w:p w14:paraId="400018B7" w14:textId="77777777" w:rsidR="00565A70" w:rsidRPr="009F5932" w:rsidRDefault="00565A70" w:rsidP="002C0B7C">
      <w:pPr>
        <w:spacing w:before="240" w:after="240" w:line="240" w:lineRule="auto"/>
        <w:outlineLvl w:val="2"/>
        <w:rPr>
          <w:rFonts w:ascii="Arial" w:eastAsia="Times New Roman" w:hAnsi="Arial" w:cs="Arial"/>
          <w:color w:val="000000"/>
          <w:kern w:val="0"/>
          <w:sz w:val="28"/>
          <w:szCs w:val="28"/>
          <w:lang w:val="es-NI"/>
          <w14:ligatures w14:val="none"/>
        </w:rPr>
      </w:pPr>
    </w:p>
    <w:p w14:paraId="7B237214" w14:textId="35B60A23" w:rsidR="002C0B7C" w:rsidRPr="009F5932" w:rsidRDefault="002C0B7C" w:rsidP="002C0B7C">
      <w:pPr>
        <w:spacing w:before="240" w:after="240" w:line="240" w:lineRule="auto"/>
        <w:outlineLvl w:val="2"/>
        <w:rPr>
          <w:rFonts w:ascii="Arial" w:eastAsia="Times New Roman" w:hAnsi="Arial" w:cs="Arial"/>
          <w:color w:val="000000"/>
          <w:kern w:val="0"/>
          <w:sz w:val="28"/>
          <w:szCs w:val="28"/>
          <w:lang w:val="es-NI"/>
          <w14:ligatures w14:val="none"/>
        </w:rPr>
      </w:pPr>
      <w:r w:rsidRPr="009F5932">
        <w:rPr>
          <w:rFonts w:ascii="Arial" w:eastAsia="Times New Roman" w:hAnsi="Arial" w:cs="Arial"/>
          <w:color w:val="000000"/>
          <w:kern w:val="0"/>
          <w:sz w:val="28"/>
          <w:szCs w:val="28"/>
          <w:lang w:val="es-NI"/>
          <w14:ligatures w14:val="none"/>
        </w:rPr>
        <w:lastRenderedPageBreak/>
        <w:t>2. Estrategias y Mecanismos de Resguardo</w:t>
      </w:r>
    </w:p>
    <w:p w14:paraId="05DD3829" w14:textId="77777777" w:rsidR="002C0B7C" w:rsidRPr="009F5932" w:rsidRDefault="002C0B7C" w:rsidP="002C0B7C">
      <w:pPr>
        <w:spacing w:after="255" w:line="240" w:lineRule="auto"/>
        <w:jc w:val="both"/>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A partir del diagnóstico realizado mediante la Guía </w:t>
      </w:r>
      <w:proofErr w:type="spellStart"/>
      <w:r w:rsidRPr="009F5932">
        <w:rPr>
          <w:rFonts w:ascii="Arial" w:eastAsia="Times New Roman" w:hAnsi="Arial" w:cs="Arial"/>
          <w:color w:val="000000"/>
          <w:kern w:val="0"/>
          <w:sz w:val="22"/>
          <w:szCs w:val="22"/>
          <w:lang w:val="es-NI"/>
          <w14:ligatures w14:val="none"/>
        </w:rPr>
        <w:t>CheckList</w:t>
      </w:r>
      <w:proofErr w:type="spellEnd"/>
      <w:r w:rsidRPr="009F5932">
        <w:rPr>
          <w:rFonts w:ascii="Arial" w:eastAsia="Times New Roman" w:hAnsi="Arial" w:cs="Arial"/>
          <w:color w:val="000000"/>
          <w:kern w:val="0"/>
          <w:sz w:val="22"/>
          <w:szCs w:val="22"/>
          <w:lang w:val="es-NI"/>
          <w14:ligatures w14:val="none"/>
        </w:rPr>
        <w:t xml:space="preserve"> y la Base Orientadora de la Acción (BOA), se establecen mecanismos técnicos para erradicar las vulnerabilidades identificadas (almacenamiento en texto plano, falta de RBAC y exposición de credenciales) y mitigar el riesgo jurídico tipificado en el Artículo 38 de la Ley 1040 (Ley Especial de Ciberdelitos) y la Ley 891 / Ley 787 de Protección de Datos Personales de Nicaragua.</w:t>
      </w:r>
    </w:p>
    <w:p w14:paraId="12C02A87" w14:textId="77777777" w:rsidR="002C0B7C" w:rsidRPr="009F5932" w:rsidRDefault="002C0B7C" w:rsidP="002C0B7C">
      <w:pPr>
        <w:spacing w:after="255" w:line="240" w:lineRule="auto"/>
        <w:outlineLvl w:val="3"/>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lang w:val="es-NI"/>
          <w14:ligatures w14:val="none"/>
        </w:rPr>
        <w:t>2.1. Gestión Criptográfica en Reposo y en Tránsito</w:t>
      </w:r>
    </w:p>
    <w:p w14:paraId="712C4845" w14:textId="77777777" w:rsidR="002C0B7C" w:rsidRPr="009F5932" w:rsidRDefault="002C0B7C" w:rsidP="002C0B7C">
      <w:pPr>
        <w:numPr>
          <w:ilvl w:val="0"/>
          <w:numId w:val="2"/>
        </w:numPr>
        <w:spacing w:after="0" w:line="240" w:lineRule="auto"/>
        <w:ind w:left="600"/>
        <w:textAlignment w:val="baseline"/>
        <w:rPr>
          <w:rFonts w:ascii="Arial" w:eastAsia="Times New Roman" w:hAnsi="Arial" w:cs="Arial"/>
          <w:color w:val="000000"/>
          <w:kern w:val="0"/>
          <w:sz w:val="22"/>
          <w:szCs w:val="22"/>
          <w:lang w:val="es-NI"/>
          <w14:ligatures w14:val="none"/>
        </w:rPr>
      </w:pPr>
      <w:proofErr w:type="spellStart"/>
      <w:r w:rsidRPr="009F5932">
        <w:rPr>
          <w:rFonts w:ascii="Arial" w:eastAsia="Times New Roman" w:hAnsi="Arial" w:cs="Arial"/>
          <w:color w:val="000000"/>
          <w:kern w:val="0"/>
          <w:sz w:val="22"/>
          <w:szCs w:val="22"/>
          <w:lang w:val="es-NI"/>
          <w14:ligatures w14:val="none"/>
        </w:rPr>
        <w:t>Hashing</w:t>
      </w:r>
      <w:proofErr w:type="spellEnd"/>
      <w:r w:rsidRPr="009F5932">
        <w:rPr>
          <w:rFonts w:ascii="Arial" w:eastAsia="Times New Roman" w:hAnsi="Arial" w:cs="Arial"/>
          <w:color w:val="000000"/>
          <w:kern w:val="0"/>
          <w:sz w:val="22"/>
          <w:szCs w:val="22"/>
          <w:lang w:val="es-NI"/>
          <w14:ligatures w14:val="none"/>
        </w:rPr>
        <w:t xml:space="preserve"> de Credenciales con </w:t>
      </w:r>
      <w:proofErr w:type="spellStart"/>
      <w:r w:rsidRPr="009F5932">
        <w:rPr>
          <w:rFonts w:ascii="Arial" w:eastAsia="Times New Roman" w:hAnsi="Arial" w:cs="Arial"/>
          <w:color w:val="000000"/>
          <w:kern w:val="0"/>
          <w:sz w:val="22"/>
          <w:szCs w:val="22"/>
          <w:lang w:val="es-NI"/>
          <w14:ligatures w14:val="none"/>
        </w:rPr>
        <w:t>Salting</w:t>
      </w:r>
      <w:proofErr w:type="spellEnd"/>
      <w:r w:rsidRPr="009F5932">
        <w:rPr>
          <w:rFonts w:ascii="Arial" w:eastAsia="Times New Roman" w:hAnsi="Arial" w:cs="Arial"/>
          <w:color w:val="000000"/>
          <w:kern w:val="0"/>
          <w:sz w:val="22"/>
          <w:szCs w:val="22"/>
          <w:lang w:val="es-NI"/>
          <w14:ligatures w14:val="none"/>
        </w:rPr>
        <w:t xml:space="preserve"> Dinámico: Queda terminantemente prohibido el almacenamiento de contraseñas en texto claro dentro de </w:t>
      </w:r>
      <w:proofErr w:type="spellStart"/>
      <w:proofErr w:type="gramStart"/>
      <w:r w:rsidRPr="009F5932">
        <w:rPr>
          <w:rFonts w:ascii="Arial" w:eastAsia="Times New Roman" w:hAnsi="Arial" w:cs="Arial"/>
          <w:color w:val="000000"/>
          <w:kern w:val="0"/>
          <w:sz w:val="22"/>
          <w:szCs w:val="22"/>
          <w:lang w:val="es-NI"/>
          <w14:ligatures w14:val="none"/>
        </w:rPr>
        <w:t>dbo.Usuarios</w:t>
      </w:r>
      <w:proofErr w:type="spellEnd"/>
      <w:proofErr w:type="gramEnd"/>
      <w:r w:rsidRPr="009F5932">
        <w:rPr>
          <w:rFonts w:ascii="Arial" w:eastAsia="Times New Roman" w:hAnsi="Arial" w:cs="Arial"/>
          <w:color w:val="000000"/>
          <w:kern w:val="0"/>
          <w:sz w:val="22"/>
          <w:szCs w:val="22"/>
          <w:lang w:val="es-NI"/>
          <w14:ligatures w14:val="none"/>
        </w:rPr>
        <w:t xml:space="preserve">. Se implementa el algoritmo PBKDF2 con HMAC-SHA256 (o Argon2id) utilizando un </w:t>
      </w:r>
      <w:proofErr w:type="spellStart"/>
      <w:r w:rsidRPr="009F5932">
        <w:rPr>
          <w:rFonts w:ascii="Arial" w:eastAsia="Times New Roman" w:hAnsi="Arial" w:cs="Arial"/>
          <w:i/>
          <w:iCs/>
          <w:color w:val="000000"/>
          <w:kern w:val="0"/>
          <w:sz w:val="22"/>
          <w:szCs w:val="22"/>
          <w:lang w:val="es-NI"/>
          <w14:ligatures w14:val="none"/>
        </w:rPr>
        <w:t>salt</w:t>
      </w:r>
      <w:proofErr w:type="spellEnd"/>
      <w:r w:rsidRPr="009F5932">
        <w:rPr>
          <w:rFonts w:ascii="Arial" w:eastAsia="Times New Roman" w:hAnsi="Arial" w:cs="Arial"/>
          <w:color w:val="000000"/>
          <w:kern w:val="0"/>
          <w:sz w:val="22"/>
          <w:szCs w:val="22"/>
          <w:lang w:val="es-NI"/>
          <w14:ligatures w14:val="none"/>
        </w:rPr>
        <w:t xml:space="preserve"> aleatorio criptográficamente seguro de 16 bytes y un factor de 100,000 iteraciones en el módulo de </w:t>
      </w:r>
      <w:proofErr w:type="spellStart"/>
      <w:r w:rsidRPr="009F5932">
        <w:rPr>
          <w:rFonts w:ascii="Arial" w:eastAsia="Times New Roman" w:hAnsi="Arial" w:cs="Arial"/>
          <w:color w:val="000000"/>
          <w:kern w:val="0"/>
          <w:sz w:val="22"/>
          <w:szCs w:val="22"/>
          <w:lang w:val="es-NI"/>
          <w14:ligatures w14:val="none"/>
        </w:rPr>
        <w:t>login</w:t>
      </w:r>
      <w:proofErr w:type="spellEnd"/>
      <w:r w:rsidRPr="009F5932">
        <w:rPr>
          <w:rFonts w:ascii="Arial" w:eastAsia="Times New Roman" w:hAnsi="Arial" w:cs="Arial"/>
          <w:color w:val="000000"/>
          <w:kern w:val="0"/>
          <w:sz w:val="22"/>
          <w:szCs w:val="22"/>
          <w:lang w:val="es-NI"/>
          <w14:ligatures w14:val="none"/>
        </w:rPr>
        <w:t xml:space="preserve"> (</w:t>
      </w:r>
      <w:proofErr w:type="spellStart"/>
      <w:r w:rsidRPr="009F5932">
        <w:rPr>
          <w:rFonts w:ascii="Arial" w:eastAsia="Times New Roman" w:hAnsi="Arial" w:cs="Arial"/>
          <w:color w:val="000000"/>
          <w:kern w:val="0"/>
          <w:sz w:val="22"/>
          <w:szCs w:val="22"/>
          <w:lang w:val="es-NI"/>
          <w14:ligatures w14:val="none"/>
        </w:rPr>
        <w:t>logind.cs</w:t>
      </w:r>
      <w:proofErr w:type="spellEnd"/>
      <w:r w:rsidRPr="009F5932">
        <w:rPr>
          <w:rFonts w:ascii="Arial" w:eastAsia="Times New Roman" w:hAnsi="Arial" w:cs="Arial"/>
          <w:color w:val="000000"/>
          <w:kern w:val="0"/>
          <w:sz w:val="22"/>
          <w:szCs w:val="22"/>
          <w:lang w:val="es-NI"/>
          <w14:ligatures w14:val="none"/>
        </w:rPr>
        <w:t>).</w:t>
      </w:r>
    </w:p>
    <w:p w14:paraId="4ADD66FE" w14:textId="77777777" w:rsidR="002C0B7C" w:rsidRPr="009F5932" w:rsidRDefault="002C0B7C" w:rsidP="002C0B7C">
      <w:pPr>
        <w:numPr>
          <w:ilvl w:val="0"/>
          <w:numId w:val="2"/>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Cifrado de Base de Datos en Reposo (TDE): Se habilita </w:t>
      </w:r>
      <w:proofErr w:type="spellStart"/>
      <w:r w:rsidRPr="009F5932">
        <w:rPr>
          <w:rFonts w:ascii="Arial" w:eastAsia="Times New Roman" w:hAnsi="Arial" w:cs="Arial"/>
          <w:i/>
          <w:iCs/>
          <w:color w:val="000000"/>
          <w:kern w:val="0"/>
          <w:sz w:val="22"/>
          <w:szCs w:val="22"/>
          <w:lang w:val="es-NI"/>
          <w14:ligatures w14:val="none"/>
        </w:rPr>
        <w:t>Transparent</w:t>
      </w:r>
      <w:proofErr w:type="spellEnd"/>
      <w:r w:rsidRPr="009F5932">
        <w:rPr>
          <w:rFonts w:ascii="Arial" w:eastAsia="Times New Roman" w:hAnsi="Arial" w:cs="Arial"/>
          <w:i/>
          <w:iCs/>
          <w:color w:val="000000"/>
          <w:kern w:val="0"/>
          <w:sz w:val="22"/>
          <w:szCs w:val="22"/>
          <w:lang w:val="es-NI"/>
          <w14:ligatures w14:val="none"/>
        </w:rPr>
        <w:t xml:space="preserve"> Data </w:t>
      </w:r>
      <w:proofErr w:type="spellStart"/>
      <w:r w:rsidRPr="009F5932">
        <w:rPr>
          <w:rFonts w:ascii="Arial" w:eastAsia="Times New Roman" w:hAnsi="Arial" w:cs="Arial"/>
          <w:i/>
          <w:iCs/>
          <w:color w:val="000000"/>
          <w:kern w:val="0"/>
          <w:sz w:val="22"/>
          <w:szCs w:val="22"/>
          <w:lang w:val="es-NI"/>
          <w14:ligatures w14:val="none"/>
        </w:rPr>
        <w:t>Encryption</w:t>
      </w:r>
      <w:proofErr w:type="spellEnd"/>
      <w:r w:rsidRPr="009F5932">
        <w:rPr>
          <w:rFonts w:ascii="Arial" w:eastAsia="Times New Roman" w:hAnsi="Arial" w:cs="Arial"/>
          <w:color w:val="000000"/>
          <w:kern w:val="0"/>
          <w:sz w:val="22"/>
          <w:szCs w:val="22"/>
          <w:lang w:val="es-NI"/>
          <w14:ligatures w14:val="none"/>
        </w:rPr>
        <w:t xml:space="preserve"> (TDE) basado en AES de 256 bits sobre la base de datos </w:t>
      </w:r>
      <w:proofErr w:type="spellStart"/>
      <w:r w:rsidRPr="009F5932">
        <w:rPr>
          <w:rFonts w:ascii="Arial" w:eastAsia="Times New Roman" w:hAnsi="Arial" w:cs="Arial"/>
          <w:color w:val="000000"/>
          <w:kern w:val="0"/>
          <w:sz w:val="22"/>
          <w:szCs w:val="22"/>
          <w:lang w:val="es-NI"/>
          <w14:ligatures w14:val="none"/>
        </w:rPr>
        <w:t>PlayKidsDB</w:t>
      </w:r>
      <w:proofErr w:type="spellEnd"/>
      <w:r w:rsidRPr="009F5932">
        <w:rPr>
          <w:rFonts w:ascii="Arial" w:eastAsia="Times New Roman" w:hAnsi="Arial" w:cs="Arial"/>
          <w:color w:val="000000"/>
          <w:kern w:val="0"/>
          <w:sz w:val="22"/>
          <w:szCs w:val="22"/>
          <w:lang w:val="es-NI"/>
          <w14:ligatures w14:val="none"/>
        </w:rPr>
        <w:t xml:space="preserve"> y sus respectivos archivos de copia de seguridad (.</w:t>
      </w:r>
      <w:proofErr w:type="spellStart"/>
      <w:r w:rsidRPr="009F5932">
        <w:rPr>
          <w:rFonts w:ascii="Arial" w:eastAsia="Times New Roman" w:hAnsi="Arial" w:cs="Arial"/>
          <w:color w:val="000000"/>
          <w:kern w:val="0"/>
          <w:sz w:val="22"/>
          <w:szCs w:val="22"/>
          <w:lang w:val="es-NI"/>
          <w14:ligatures w14:val="none"/>
        </w:rPr>
        <w:t>bak</w:t>
      </w:r>
      <w:proofErr w:type="spellEnd"/>
      <w:r w:rsidRPr="009F5932">
        <w:rPr>
          <w:rFonts w:ascii="Arial" w:eastAsia="Times New Roman" w:hAnsi="Arial" w:cs="Arial"/>
          <w:color w:val="000000"/>
          <w:kern w:val="0"/>
          <w:sz w:val="22"/>
          <w:szCs w:val="22"/>
          <w:lang w:val="es-NI"/>
          <w14:ligatures w14:val="none"/>
        </w:rPr>
        <w:t>), garantizando la ilegibilidad de los datos en caso de robo físico de los discos duros o de los medios de almacenamiento.</w:t>
      </w:r>
    </w:p>
    <w:p w14:paraId="2AC4F5B7" w14:textId="77777777" w:rsidR="002C0B7C" w:rsidRPr="009F5932" w:rsidRDefault="002C0B7C" w:rsidP="002C0B7C">
      <w:pPr>
        <w:numPr>
          <w:ilvl w:val="0"/>
          <w:numId w:val="2"/>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Cifrado de Datos Offline: Para la modalidad sin conexión, la base de datos local SQLite se cifra mediante el estándar </w:t>
      </w:r>
      <w:proofErr w:type="spellStart"/>
      <w:r w:rsidRPr="009F5932">
        <w:rPr>
          <w:rFonts w:ascii="Arial" w:eastAsia="Times New Roman" w:hAnsi="Arial" w:cs="Arial"/>
          <w:color w:val="000000"/>
          <w:kern w:val="0"/>
          <w:sz w:val="22"/>
          <w:szCs w:val="22"/>
          <w:lang w:val="es-NI"/>
          <w14:ligatures w14:val="none"/>
        </w:rPr>
        <w:t>SQLCipher</w:t>
      </w:r>
      <w:proofErr w:type="spellEnd"/>
      <w:r w:rsidRPr="009F5932">
        <w:rPr>
          <w:rFonts w:ascii="Arial" w:eastAsia="Times New Roman" w:hAnsi="Arial" w:cs="Arial"/>
          <w:color w:val="000000"/>
          <w:kern w:val="0"/>
          <w:sz w:val="22"/>
          <w:szCs w:val="22"/>
          <w:lang w:val="es-NI"/>
          <w14:ligatures w14:val="none"/>
        </w:rPr>
        <w:t xml:space="preserve"> con AES-256, derivando la clave a través de la API de Protección de Datos de Windows (DPAPI).</w:t>
      </w:r>
    </w:p>
    <w:p w14:paraId="61134658" w14:textId="77777777" w:rsidR="002C0B7C" w:rsidRPr="009F5932" w:rsidRDefault="002C0B7C" w:rsidP="002C0B7C">
      <w:pPr>
        <w:numPr>
          <w:ilvl w:val="0"/>
          <w:numId w:val="2"/>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Cifrado en Tránsito: Todas las comunicaciones entre los clientes de escritorio y el servidor se canalizan mediante el protocolo seguro TLS 1.3 con certificados digitales X.509 vigentes, inhabilitando suites criptográficas obsoletas (SSLv3, TLS 1.0 y 1.1).</w:t>
      </w:r>
    </w:p>
    <w:p w14:paraId="3B7E8825" w14:textId="77777777" w:rsidR="002C0B7C" w:rsidRPr="009F5932" w:rsidRDefault="002C0B7C" w:rsidP="002C0B7C">
      <w:pPr>
        <w:spacing w:before="255" w:after="255" w:line="240" w:lineRule="auto"/>
        <w:outlineLvl w:val="3"/>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lang w:val="es-NI"/>
          <w14:ligatures w14:val="none"/>
        </w:rPr>
        <w:t>2.2. Aislamiento Arquitectónico y Supresión de Secretos en Código</w:t>
      </w:r>
    </w:p>
    <w:p w14:paraId="0039B5AF" w14:textId="77777777" w:rsidR="002C0B7C" w:rsidRPr="009F5932" w:rsidRDefault="002C0B7C" w:rsidP="002C0B7C">
      <w:pPr>
        <w:numPr>
          <w:ilvl w:val="0"/>
          <w:numId w:val="3"/>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Refactorización de </w:t>
      </w:r>
      <w:proofErr w:type="spellStart"/>
      <w:r w:rsidRPr="009F5932">
        <w:rPr>
          <w:rFonts w:ascii="Arial" w:eastAsia="Times New Roman" w:hAnsi="Arial" w:cs="Arial"/>
          <w:color w:val="000000"/>
          <w:kern w:val="0"/>
          <w:sz w:val="22"/>
          <w:szCs w:val="22"/>
          <w:lang w:val="es-NI"/>
          <w14:ligatures w14:val="none"/>
        </w:rPr>
        <w:t>ConexionDB.cs</w:t>
      </w:r>
      <w:proofErr w:type="spellEnd"/>
      <w:r w:rsidRPr="009F5932">
        <w:rPr>
          <w:rFonts w:ascii="Arial" w:eastAsia="Times New Roman" w:hAnsi="Arial" w:cs="Arial"/>
          <w:color w:val="000000"/>
          <w:kern w:val="0"/>
          <w:sz w:val="22"/>
          <w:szCs w:val="22"/>
          <w:lang w:val="es-NI"/>
          <w14:ligatures w14:val="none"/>
        </w:rPr>
        <w:t xml:space="preserve"> y Desacoplamiento: Se prohíbe la inserción de credenciales de base de datos en texto plano dentro del código compilado de la aplicación C#. Se </w:t>
      </w:r>
      <w:proofErr w:type="spellStart"/>
      <w:r w:rsidRPr="009F5932">
        <w:rPr>
          <w:rFonts w:ascii="Arial" w:eastAsia="Times New Roman" w:hAnsi="Arial" w:cs="Arial"/>
          <w:color w:val="000000"/>
          <w:kern w:val="0"/>
          <w:sz w:val="22"/>
          <w:szCs w:val="22"/>
          <w:lang w:val="es-NI"/>
          <w14:ligatures w14:val="none"/>
        </w:rPr>
        <w:t>transiciona</w:t>
      </w:r>
      <w:proofErr w:type="spellEnd"/>
      <w:r w:rsidRPr="009F5932">
        <w:rPr>
          <w:rFonts w:ascii="Arial" w:eastAsia="Times New Roman" w:hAnsi="Arial" w:cs="Arial"/>
          <w:color w:val="000000"/>
          <w:kern w:val="0"/>
          <w:sz w:val="22"/>
          <w:szCs w:val="22"/>
          <w:lang w:val="es-NI"/>
          <w14:ligatures w14:val="none"/>
        </w:rPr>
        <w:t xml:space="preserve"> hacia una arquitectura de API REST intermedia que autentica peticiones vía JSON Web Tokens (JWT). El ejecutable cliente ya no interactúa directamente con el puerto de SQL Server.</w:t>
      </w:r>
    </w:p>
    <w:p w14:paraId="40FB9D91" w14:textId="77777777" w:rsidR="002C0B7C" w:rsidRPr="009F5932" w:rsidRDefault="002C0B7C" w:rsidP="002C0B7C">
      <w:pPr>
        <w:numPr>
          <w:ilvl w:val="0"/>
          <w:numId w:val="3"/>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Inyección Segura de Parámetros: En el servidor de aplicaciones, las cadenas de conexión y secretos de cifrado se cargan en tiempo de ejecución a través de variables de entorno de sistema o bóvedas de claves seguras (Azure Key </w:t>
      </w:r>
      <w:proofErr w:type="spellStart"/>
      <w:r w:rsidRPr="009F5932">
        <w:rPr>
          <w:rFonts w:ascii="Arial" w:eastAsia="Times New Roman" w:hAnsi="Arial" w:cs="Arial"/>
          <w:color w:val="000000"/>
          <w:kern w:val="0"/>
          <w:sz w:val="22"/>
          <w:szCs w:val="22"/>
          <w:lang w:val="es-NI"/>
          <w14:ligatures w14:val="none"/>
        </w:rPr>
        <w:t>Vault</w:t>
      </w:r>
      <w:proofErr w:type="spellEnd"/>
      <w:r w:rsidRPr="009F5932">
        <w:rPr>
          <w:rFonts w:ascii="Arial" w:eastAsia="Times New Roman" w:hAnsi="Arial" w:cs="Arial"/>
          <w:color w:val="000000"/>
          <w:kern w:val="0"/>
          <w:sz w:val="22"/>
          <w:szCs w:val="22"/>
          <w:lang w:val="es-NI"/>
          <w14:ligatures w14:val="none"/>
        </w:rPr>
        <w:t xml:space="preserve"> o </w:t>
      </w:r>
      <w:proofErr w:type="spellStart"/>
      <w:r w:rsidRPr="009F5932">
        <w:rPr>
          <w:rFonts w:ascii="Arial" w:eastAsia="Times New Roman" w:hAnsi="Arial" w:cs="Arial"/>
          <w:color w:val="000000"/>
          <w:kern w:val="0"/>
          <w:sz w:val="22"/>
          <w:szCs w:val="22"/>
          <w:lang w:val="es-NI"/>
          <w14:ligatures w14:val="none"/>
        </w:rPr>
        <w:t>HashiCorp</w:t>
      </w:r>
      <w:proofErr w:type="spellEnd"/>
      <w:r w:rsidRPr="009F5932">
        <w:rPr>
          <w:rFonts w:ascii="Arial" w:eastAsia="Times New Roman" w:hAnsi="Arial" w:cs="Arial"/>
          <w:color w:val="000000"/>
          <w:kern w:val="0"/>
          <w:sz w:val="22"/>
          <w:szCs w:val="22"/>
          <w:lang w:val="es-NI"/>
          <w14:ligatures w14:val="none"/>
        </w:rPr>
        <w:t xml:space="preserve"> </w:t>
      </w:r>
      <w:proofErr w:type="spellStart"/>
      <w:r w:rsidRPr="009F5932">
        <w:rPr>
          <w:rFonts w:ascii="Arial" w:eastAsia="Times New Roman" w:hAnsi="Arial" w:cs="Arial"/>
          <w:color w:val="000000"/>
          <w:kern w:val="0"/>
          <w:sz w:val="22"/>
          <w:szCs w:val="22"/>
          <w:lang w:val="es-NI"/>
          <w14:ligatures w14:val="none"/>
        </w:rPr>
        <w:t>Vault</w:t>
      </w:r>
      <w:proofErr w:type="spellEnd"/>
      <w:r w:rsidRPr="009F5932">
        <w:rPr>
          <w:rFonts w:ascii="Arial" w:eastAsia="Times New Roman" w:hAnsi="Arial" w:cs="Arial"/>
          <w:color w:val="000000"/>
          <w:kern w:val="0"/>
          <w:sz w:val="22"/>
          <w:szCs w:val="22"/>
          <w:lang w:val="es-NI"/>
          <w14:ligatures w14:val="none"/>
        </w:rPr>
        <w:t>), garantizando que ningún desarrollador o usuario final tenga acceso directo a las credenciales de producción.</w:t>
      </w:r>
    </w:p>
    <w:p w14:paraId="0FD896DA" w14:textId="77777777" w:rsidR="002C0B7C" w:rsidRPr="009F5932" w:rsidRDefault="002C0B7C" w:rsidP="002C0B7C">
      <w:pPr>
        <w:spacing w:before="255" w:after="255" w:line="240" w:lineRule="auto"/>
        <w:outlineLvl w:val="3"/>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lang w:val="es-NI"/>
          <w14:ligatures w14:val="none"/>
        </w:rPr>
        <w:t>2.3. Control de Acceso Basado en Roles (RBAC) y Mínimo Privilegio (</w:t>
      </w:r>
      <w:proofErr w:type="spellStart"/>
      <w:r w:rsidRPr="009F5932">
        <w:rPr>
          <w:rFonts w:ascii="Arial" w:eastAsia="Times New Roman" w:hAnsi="Arial" w:cs="Arial"/>
          <w:color w:val="000000"/>
          <w:kern w:val="0"/>
          <w:lang w:val="es-NI"/>
          <w14:ligatures w14:val="none"/>
        </w:rPr>
        <w:t>PoLP</w:t>
      </w:r>
      <w:proofErr w:type="spellEnd"/>
      <w:r w:rsidRPr="009F5932">
        <w:rPr>
          <w:rFonts w:ascii="Arial" w:eastAsia="Times New Roman" w:hAnsi="Arial" w:cs="Arial"/>
          <w:color w:val="000000"/>
          <w:kern w:val="0"/>
          <w:lang w:val="es-NI"/>
          <w14:ligatures w14:val="none"/>
        </w:rPr>
        <w:t>)</w:t>
      </w:r>
    </w:p>
    <w:p w14:paraId="031FDC86" w14:textId="77777777" w:rsidR="002C0B7C" w:rsidRPr="009F5932" w:rsidRDefault="002C0B7C" w:rsidP="002C0B7C">
      <w:pPr>
        <w:numPr>
          <w:ilvl w:val="0"/>
          <w:numId w:val="4"/>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Rol Estudiante / Tutor: Acceso restringido exclusivamente a las interfaces de lecciones y consulta de sus propias métricas académicas. A nivel de base de datos, el usuario de conexión del software no posee permisos SELECT directos sobre </w:t>
      </w:r>
      <w:proofErr w:type="spellStart"/>
      <w:proofErr w:type="gramStart"/>
      <w:r w:rsidRPr="009F5932">
        <w:rPr>
          <w:rFonts w:ascii="Arial" w:eastAsia="Times New Roman" w:hAnsi="Arial" w:cs="Arial"/>
          <w:color w:val="000000"/>
          <w:kern w:val="0"/>
          <w:sz w:val="22"/>
          <w:szCs w:val="22"/>
          <w:lang w:val="es-NI"/>
          <w14:ligatures w14:val="none"/>
        </w:rPr>
        <w:t>dbo.Usuarios</w:t>
      </w:r>
      <w:proofErr w:type="spellEnd"/>
      <w:proofErr w:type="gramEnd"/>
      <w:r w:rsidRPr="009F5932">
        <w:rPr>
          <w:rFonts w:ascii="Arial" w:eastAsia="Times New Roman" w:hAnsi="Arial" w:cs="Arial"/>
          <w:color w:val="000000"/>
          <w:kern w:val="0"/>
          <w:sz w:val="22"/>
          <w:szCs w:val="22"/>
          <w:lang w:val="es-NI"/>
          <w14:ligatures w14:val="none"/>
        </w:rPr>
        <w:t>, sino autorización controlada para ejecutar procedimientos almacenados específicos (</w:t>
      </w:r>
      <w:proofErr w:type="spellStart"/>
      <w:r w:rsidRPr="009F5932">
        <w:rPr>
          <w:rFonts w:ascii="Arial" w:eastAsia="Times New Roman" w:hAnsi="Arial" w:cs="Arial"/>
          <w:color w:val="000000"/>
          <w:kern w:val="0"/>
          <w:sz w:val="22"/>
          <w:szCs w:val="22"/>
          <w:lang w:val="es-NI"/>
          <w14:ligatures w14:val="none"/>
        </w:rPr>
        <w:t>sp_RegistrarProgreso</w:t>
      </w:r>
      <w:proofErr w:type="spellEnd"/>
      <w:r w:rsidRPr="009F5932">
        <w:rPr>
          <w:rFonts w:ascii="Arial" w:eastAsia="Times New Roman" w:hAnsi="Arial" w:cs="Arial"/>
          <w:color w:val="000000"/>
          <w:kern w:val="0"/>
          <w:sz w:val="22"/>
          <w:szCs w:val="22"/>
          <w:lang w:val="es-NI"/>
          <w14:ligatures w14:val="none"/>
        </w:rPr>
        <w:t>).</w:t>
      </w:r>
    </w:p>
    <w:p w14:paraId="785BC469" w14:textId="77777777" w:rsidR="002C0B7C" w:rsidRPr="009F5932" w:rsidRDefault="002C0B7C" w:rsidP="002C0B7C">
      <w:pPr>
        <w:numPr>
          <w:ilvl w:val="0"/>
          <w:numId w:val="4"/>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Rol Administrador / Docente: Acceso a módulos analíticos mediante autenticación obligatoria </w:t>
      </w:r>
      <w:proofErr w:type="spellStart"/>
      <w:r w:rsidRPr="009F5932">
        <w:rPr>
          <w:rFonts w:ascii="Arial" w:eastAsia="Times New Roman" w:hAnsi="Arial" w:cs="Arial"/>
          <w:color w:val="000000"/>
          <w:kern w:val="0"/>
          <w:sz w:val="22"/>
          <w:szCs w:val="22"/>
          <w:lang w:val="es-NI"/>
          <w14:ligatures w14:val="none"/>
        </w:rPr>
        <w:t>multifactor</w:t>
      </w:r>
      <w:proofErr w:type="spellEnd"/>
      <w:r w:rsidRPr="009F5932">
        <w:rPr>
          <w:rFonts w:ascii="Arial" w:eastAsia="Times New Roman" w:hAnsi="Arial" w:cs="Arial"/>
          <w:color w:val="000000"/>
          <w:kern w:val="0"/>
          <w:sz w:val="22"/>
          <w:szCs w:val="22"/>
          <w:lang w:val="es-NI"/>
          <w14:ligatures w14:val="none"/>
        </w:rPr>
        <w:t xml:space="preserve"> (MFA), reduciendo en más del 99.9% el riesgo de suplantación de identidad conforme a los estándares de la industria.</w:t>
      </w:r>
    </w:p>
    <w:p w14:paraId="738AF824" w14:textId="77777777" w:rsidR="002C0B7C" w:rsidRPr="009F5932" w:rsidRDefault="002C0B7C" w:rsidP="002C0B7C">
      <w:pPr>
        <w:spacing w:before="255" w:after="255" w:line="240" w:lineRule="auto"/>
        <w:outlineLvl w:val="3"/>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lang w:val="es-NI"/>
          <w14:ligatures w14:val="none"/>
        </w:rPr>
        <w:lastRenderedPageBreak/>
        <w:t>2.4. Arquitectura de Respaldos: Aplicación Estricta de la Regla 3-2-1</w:t>
      </w:r>
    </w:p>
    <w:p w14:paraId="355E618F" w14:textId="77777777" w:rsidR="002C0B7C" w:rsidRPr="009F5932" w:rsidRDefault="002C0B7C" w:rsidP="002C0B7C">
      <w:pPr>
        <w:spacing w:after="0" w:line="240" w:lineRule="auto"/>
        <w:jc w:val="both"/>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Para garantizar el cumplimiento de los objetivos de recuperación comprometidos en la Parte I (Tiempo Objetivo de Recuperación RTO ≤ 1 hora y Punto Objetivo de Recuperación RPO ≤ 15 minutos), la Unidad TIC aplica la regla 3-2-1:</w:t>
      </w:r>
    </w:p>
    <w:p w14:paraId="00D174C2" w14:textId="2AB984D7" w:rsidR="002C0B7C" w:rsidRPr="009F5932" w:rsidRDefault="002C0B7C" w:rsidP="002C0B7C">
      <w:pPr>
        <w:numPr>
          <w:ilvl w:val="0"/>
          <w:numId w:val="5"/>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3 </w:t>
      </w:r>
      <w:r w:rsidR="009F5932" w:rsidRPr="009F5932">
        <w:rPr>
          <w:rFonts w:ascii="Arial" w:eastAsia="Times New Roman" w:hAnsi="Arial" w:cs="Arial"/>
          <w:color w:val="000000"/>
          <w:kern w:val="0"/>
          <w:sz w:val="22"/>
          <w:szCs w:val="22"/>
          <w:lang w:val="es-NI"/>
          <w14:ligatures w14:val="none"/>
        </w:rPr>
        <w:t>copias</w:t>
      </w:r>
      <w:r w:rsidRPr="009F5932">
        <w:rPr>
          <w:rFonts w:ascii="Arial" w:eastAsia="Times New Roman" w:hAnsi="Arial" w:cs="Arial"/>
          <w:color w:val="000000"/>
          <w:kern w:val="0"/>
          <w:sz w:val="22"/>
          <w:szCs w:val="22"/>
          <w:lang w:val="es-NI"/>
          <w14:ligatures w14:val="none"/>
        </w:rPr>
        <w:t xml:space="preserve"> de los Datos: Una copia activa de producción en el servidor de base de datos, una copia de resguardo en almacenamiento secundario local (NAS) y una copia remota en la nube.</w:t>
      </w:r>
    </w:p>
    <w:p w14:paraId="7E78E6BA" w14:textId="0ABBC42F" w:rsidR="002C0B7C" w:rsidRPr="009F5932" w:rsidRDefault="002C0B7C" w:rsidP="002C0B7C">
      <w:pPr>
        <w:numPr>
          <w:ilvl w:val="0"/>
          <w:numId w:val="5"/>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2 </w:t>
      </w:r>
      <w:r w:rsidR="009F5932" w:rsidRPr="009F5932">
        <w:rPr>
          <w:rFonts w:ascii="Arial" w:eastAsia="Times New Roman" w:hAnsi="Arial" w:cs="Arial"/>
          <w:color w:val="000000"/>
          <w:kern w:val="0"/>
          <w:sz w:val="22"/>
          <w:szCs w:val="22"/>
          <w:lang w:val="es-NI"/>
          <w14:ligatures w14:val="none"/>
        </w:rPr>
        <w:t>medios</w:t>
      </w:r>
      <w:r w:rsidRPr="009F5932">
        <w:rPr>
          <w:rFonts w:ascii="Arial" w:eastAsia="Times New Roman" w:hAnsi="Arial" w:cs="Arial"/>
          <w:color w:val="000000"/>
          <w:kern w:val="0"/>
          <w:sz w:val="22"/>
          <w:szCs w:val="22"/>
          <w:lang w:val="es-NI"/>
          <w14:ligatures w14:val="none"/>
        </w:rPr>
        <w:t xml:space="preserve"> Diferentes: Almacenamiento en matrices de discos locales de estado sólido (</w:t>
      </w:r>
      <w:proofErr w:type="spellStart"/>
      <w:r w:rsidRPr="009F5932">
        <w:rPr>
          <w:rFonts w:ascii="Arial" w:eastAsia="Times New Roman" w:hAnsi="Arial" w:cs="Arial"/>
          <w:color w:val="000000"/>
          <w:kern w:val="0"/>
          <w:sz w:val="22"/>
          <w:szCs w:val="22"/>
          <w:lang w:val="es-NI"/>
          <w14:ligatures w14:val="none"/>
        </w:rPr>
        <w:t>NVMe</w:t>
      </w:r>
      <w:proofErr w:type="spellEnd"/>
      <w:r w:rsidRPr="009F5932">
        <w:rPr>
          <w:rFonts w:ascii="Arial" w:eastAsia="Times New Roman" w:hAnsi="Arial" w:cs="Arial"/>
          <w:color w:val="000000"/>
          <w:kern w:val="0"/>
          <w:sz w:val="22"/>
          <w:szCs w:val="22"/>
          <w:lang w:val="es-NI"/>
          <w14:ligatures w14:val="none"/>
        </w:rPr>
        <w:t xml:space="preserve">/SSD) y almacenamiento en repositorio de objetos inmutables en la nube (Azure Blob Storage o AWS S3 con política WORM - </w:t>
      </w:r>
      <w:proofErr w:type="spellStart"/>
      <w:r w:rsidRPr="009F5932">
        <w:rPr>
          <w:rFonts w:ascii="Arial" w:eastAsia="Times New Roman" w:hAnsi="Arial" w:cs="Arial"/>
          <w:color w:val="000000"/>
          <w:kern w:val="0"/>
          <w:sz w:val="22"/>
          <w:szCs w:val="22"/>
          <w:lang w:val="es-NI"/>
          <w14:ligatures w14:val="none"/>
        </w:rPr>
        <w:t>Write</w:t>
      </w:r>
      <w:proofErr w:type="spellEnd"/>
      <w:r w:rsidRPr="009F5932">
        <w:rPr>
          <w:rFonts w:ascii="Arial" w:eastAsia="Times New Roman" w:hAnsi="Arial" w:cs="Arial"/>
          <w:color w:val="000000"/>
          <w:kern w:val="0"/>
          <w:sz w:val="22"/>
          <w:szCs w:val="22"/>
          <w:lang w:val="es-NI"/>
          <w14:ligatures w14:val="none"/>
        </w:rPr>
        <w:t xml:space="preserve"> Once, </w:t>
      </w:r>
      <w:proofErr w:type="spellStart"/>
      <w:r w:rsidRPr="009F5932">
        <w:rPr>
          <w:rFonts w:ascii="Arial" w:eastAsia="Times New Roman" w:hAnsi="Arial" w:cs="Arial"/>
          <w:color w:val="000000"/>
          <w:kern w:val="0"/>
          <w:sz w:val="22"/>
          <w:szCs w:val="22"/>
          <w:lang w:val="es-NI"/>
          <w14:ligatures w14:val="none"/>
        </w:rPr>
        <w:t>Read</w:t>
      </w:r>
      <w:proofErr w:type="spellEnd"/>
      <w:r w:rsidRPr="009F5932">
        <w:rPr>
          <w:rFonts w:ascii="Arial" w:eastAsia="Times New Roman" w:hAnsi="Arial" w:cs="Arial"/>
          <w:color w:val="000000"/>
          <w:kern w:val="0"/>
          <w:sz w:val="22"/>
          <w:szCs w:val="22"/>
          <w:lang w:val="es-NI"/>
          <w14:ligatures w14:val="none"/>
        </w:rPr>
        <w:t xml:space="preserve"> </w:t>
      </w:r>
      <w:proofErr w:type="spellStart"/>
      <w:r w:rsidRPr="009F5932">
        <w:rPr>
          <w:rFonts w:ascii="Arial" w:eastAsia="Times New Roman" w:hAnsi="Arial" w:cs="Arial"/>
          <w:color w:val="000000"/>
          <w:kern w:val="0"/>
          <w:sz w:val="22"/>
          <w:szCs w:val="22"/>
          <w:lang w:val="es-NI"/>
          <w14:ligatures w14:val="none"/>
        </w:rPr>
        <w:t>Many</w:t>
      </w:r>
      <w:proofErr w:type="spellEnd"/>
      <w:r w:rsidRPr="009F5932">
        <w:rPr>
          <w:rFonts w:ascii="Arial" w:eastAsia="Times New Roman" w:hAnsi="Arial" w:cs="Arial"/>
          <w:color w:val="000000"/>
          <w:kern w:val="0"/>
          <w:sz w:val="22"/>
          <w:szCs w:val="22"/>
          <w:lang w:val="es-NI"/>
          <w14:ligatures w14:val="none"/>
        </w:rPr>
        <w:t>).</w:t>
      </w:r>
    </w:p>
    <w:p w14:paraId="7F386CDF" w14:textId="293E6612" w:rsidR="002C0B7C" w:rsidRPr="009F5932" w:rsidRDefault="002C0B7C" w:rsidP="002C0B7C">
      <w:pPr>
        <w:numPr>
          <w:ilvl w:val="0"/>
          <w:numId w:val="5"/>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1 </w:t>
      </w:r>
      <w:r w:rsidR="009F5932" w:rsidRPr="009F5932">
        <w:rPr>
          <w:rFonts w:ascii="Arial" w:eastAsia="Times New Roman" w:hAnsi="Arial" w:cs="Arial"/>
          <w:color w:val="000000"/>
          <w:kern w:val="0"/>
          <w:sz w:val="22"/>
          <w:szCs w:val="22"/>
          <w:lang w:val="es-NI"/>
          <w14:ligatures w14:val="none"/>
        </w:rPr>
        <w:t>copia</w:t>
      </w:r>
      <w:r w:rsidRPr="009F5932">
        <w:rPr>
          <w:rFonts w:ascii="Arial" w:eastAsia="Times New Roman" w:hAnsi="Arial" w:cs="Arial"/>
          <w:color w:val="000000"/>
          <w:kern w:val="0"/>
          <w:sz w:val="22"/>
          <w:szCs w:val="22"/>
          <w:lang w:val="es-NI"/>
          <w14:ligatures w14:val="none"/>
        </w:rPr>
        <w:t xml:space="preserve"> Fuera de Sitio (</w:t>
      </w:r>
      <w:proofErr w:type="spellStart"/>
      <w:r w:rsidRPr="009F5932">
        <w:rPr>
          <w:rFonts w:ascii="Arial" w:eastAsia="Times New Roman" w:hAnsi="Arial" w:cs="Arial"/>
          <w:color w:val="000000"/>
          <w:kern w:val="0"/>
          <w:sz w:val="22"/>
          <w:szCs w:val="22"/>
          <w:lang w:val="es-NI"/>
          <w14:ligatures w14:val="none"/>
        </w:rPr>
        <w:t>Offsite</w:t>
      </w:r>
      <w:proofErr w:type="spellEnd"/>
      <w:r w:rsidRPr="009F5932">
        <w:rPr>
          <w:rFonts w:ascii="Arial" w:eastAsia="Times New Roman" w:hAnsi="Arial" w:cs="Arial"/>
          <w:color w:val="000000"/>
          <w:kern w:val="0"/>
          <w:sz w:val="22"/>
          <w:szCs w:val="22"/>
          <w:lang w:val="es-NI"/>
          <w14:ligatures w14:val="none"/>
        </w:rPr>
        <w:t>): Replicación automática de los respaldos hacia un centro de datos geográficamente distante, blindando al sistema frente a desastres físicos en las instalaciones locales (fallas eléctricas, siniestros o sabotaje físico).</w:t>
      </w:r>
    </w:p>
    <w:p w14:paraId="32B5A3C5" w14:textId="77777777" w:rsidR="002C0B7C" w:rsidRPr="009F5932" w:rsidRDefault="002C0B7C" w:rsidP="002C0B7C">
      <w:pPr>
        <w:spacing w:before="240" w:after="255" w:line="240" w:lineRule="auto"/>
        <w:outlineLvl w:val="2"/>
        <w:rPr>
          <w:rFonts w:ascii="Times New Roman" w:eastAsia="Times New Roman" w:hAnsi="Times New Roman" w:cs="Times New Roman"/>
          <w:kern w:val="0"/>
          <w:sz w:val="27"/>
          <w:szCs w:val="27"/>
          <w:lang w:val="es-NI"/>
          <w14:ligatures w14:val="none"/>
        </w:rPr>
      </w:pPr>
      <w:r w:rsidRPr="009F5932">
        <w:rPr>
          <w:rFonts w:ascii="Arial" w:eastAsia="Times New Roman" w:hAnsi="Arial" w:cs="Arial"/>
          <w:color w:val="000000"/>
          <w:kern w:val="0"/>
          <w:sz w:val="28"/>
          <w:szCs w:val="28"/>
          <w:lang w:val="es-NI"/>
          <w14:ligatures w14:val="none"/>
        </w:rPr>
        <w:t>3. Procedimientos Operativos de Resguardo (Local y en la Nube)</w:t>
      </w:r>
    </w:p>
    <w:p w14:paraId="7D5880AC" w14:textId="77777777" w:rsidR="002C0B7C" w:rsidRPr="009F5932" w:rsidRDefault="002C0B7C" w:rsidP="002C0B7C">
      <w:pPr>
        <w:spacing w:after="255" w:line="240" w:lineRule="auto"/>
        <w:outlineLvl w:val="3"/>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lang w:val="es-NI"/>
          <w14:ligatures w14:val="none"/>
        </w:rPr>
        <w:t>Procedimiento A: Cronograma Automatizado de Respaldos de SQL Server (</w:t>
      </w:r>
      <w:proofErr w:type="spellStart"/>
      <w:r w:rsidRPr="009F5932">
        <w:rPr>
          <w:rFonts w:ascii="Arial" w:eastAsia="Times New Roman" w:hAnsi="Arial" w:cs="Arial"/>
          <w:color w:val="000000"/>
          <w:kern w:val="0"/>
          <w:lang w:val="es-NI"/>
          <w14:ligatures w14:val="none"/>
        </w:rPr>
        <w:t>PlayKidsDB</w:t>
      </w:r>
      <w:proofErr w:type="spellEnd"/>
      <w:r w:rsidRPr="009F5932">
        <w:rPr>
          <w:rFonts w:ascii="Arial" w:eastAsia="Times New Roman" w:hAnsi="Arial" w:cs="Arial"/>
          <w:color w:val="000000"/>
          <w:kern w:val="0"/>
          <w:lang w:val="es-NI"/>
          <w14:ligatures w14:val="none"/>
        </w:rPr>
        <w:t>)</w:t>
      </w:r>
    </w:p>
    <w:p w14:paraId="474D4AF5" w14:textId="77777777" w:rsidR="002C0B7C" w:rsidRPr="009F5932" w:rsidRDefault="002C0B7C" w:rsidP="002C0B7C">
      <w:pPr>
        <w:spacing w:after="0" w:line="240" w:lineRule="auto"/>
        <w:jc w:val="both"/>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El Agente de SQL Server ejecuta de forma desatendida las tareas de respaldo, aplicando compresión, cifrado nativo y verificación de integridad:</w:t>
      </w:r>
    </w:p>
    <w:tbl>
      <w:tblPr>
        <w:tblW w:w="0" w:type="auto"/>
        <w:tblCellMar>
          <w:top w:w="15" w:type="dxa"/>
          <w:left w:w="15" w:type="dxa"/>
          <w:bottom w:w="15" w:type="dxa"/>
          <w:right w:w="15" w:type="dxa"/>
        </w:tblCellMar>
        <w:tblLook w:val="04A0" w:firstRow="1" w:lastRow="0" w:firstColumn="1" w:lastColumn="0" w:noHBand="0" w:noVBand="1"/>
      </w:tblPr>
      <w:tblGrid>
        <w:gridCol w:w="1922"/>
        <w:gridCol w:w="1671"/>
        <w:gridCol w:w="2202"/>
        <w:gridCol w:w="2000"/>
        <w:gridCol w:w="1549"/>
      </w:tblGrid>
      <w:tr w:rsidR="002C0B7C" w:rsidRPr="009F5932" w14:paraId="57D67932" w14:textId="77777777" w:rsidTr="002C0B7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B41783C"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 xml:space="preserve">Tipo de </w:t>
            </w:r>
            <w:proofErr w:type="spellStart"/>
            <w:r w:rsidRPr="009F5932">
              <w:rPr>
                <w:rFonts w:ascii="Arial" w:eastAsia="Times New Roman" w:hAnsi="Arial" w:cs="Arial"/>
                <w:color w:val="000000"/>
                <w:kern w:val="0"/>
                <w:sz w:val="22"/>
                <w:szCs w:val="22"/>
                <w14:ligatures w14:val="none"/>
              </w:rPr>
              <w:t>Respaldo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19AE90D5"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Frecuencia</w:t>
            </w:r>
            <w:proofErr w:type="spellEnd"/>
            <w:r w:rsidRPr="009F5932">
              <w:rPr>
                <w:rFonts w:ascii="Arial" w:eastAsia="Times New Roman" w:hAnsi="Arial" w:cs="Arial"/>
                <w:color w:val="000000"/>
                <w:kern w:val="0"/>
                <w:sz w:val="22"/>
                <w:szCs w:val="22"/>
                <w14:ligatures w14:val="none"/>
              </w:rPr>
              <w:t xml:space="preserve"> y </w:t>
            </w:r>
            <w:proofErr w:type="spellStart"/>
            <w:r w:rsidRPr="009F5932">
              <w:rPr>
                <w:rFonts w:ascii="Arial" w:eastAsia="Times New Roman" w:hAnsi="Arial" w:cs="Arial"/>
                <w:color w:val="000000"/>
                <w:kern w:val="0"/>
                <w:sz w:val="22"/>
                <w:szCs w:val="22"/>
                <w14:ligatures w14:val="none"/>
              </w:rPr>
              <w:t>Horario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58F6F8BE"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Destino</w:t>
            </w:r>
            <w:proofErr w:type="spellEnd"/>
            <w:r w:rsidRPr="009F5932">
              <w:rPr>
                <w:rFonts w:ascii="Arial" w:eastAsia="Times New Roman" w:hAnsi="Arial" w:cs="Arial"/>
                <w:color w:val="000000"/>
                <w:kern w:val="0"/>
                <w:sz w:val="22"/>
                <w:szCs w:val="22"/>
                <w14:ligatures w14:val="none"/>
              </w:rPr>
              <w:t xml:space="preserve"> Local</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15B1882A"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Sincronización</w:t>
            </w:r>
            <w:proofErr w:type="spellEnd"/>
            <w:r w:rsidRPr="009F5932">
              <w:rPr>
                <w:rFonts w:ascii="Arial" w:eastAsia="Times New Roman" w:hAnsi="Arial" w:cs="Arial"/>
                <w:color w:val="000000"/>
                <w:kern w:val="0"/>
                <w:sz w:val="22"/>
                <w:szCs w:val="22"/>
                <w14:ligatures w14:val="none"/>
              </w:rPr>
              <w:t xml:space="preserve"> a la </w:t>
            </w:r>
            <w:proofErr w:type="spellStart"/>
            <w:r w:rsidRPr="009F5932">
              <w:rPr>
                <w:rFonts w:ascii="Arial" w:eastAsia="Times New Roman" w:hAnsi="Arial" w:cs="Arial"/>
                <w:color w:val="000000"/>
                <w:kern w:val="0"/>
                <w:sz w:val="22"/>
                <w:szCs w:val="22"/>
                <w14:ligatures w14:val="none"/>
              </w:rPr>
              <w:t>Nube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56C15F64"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Periodo</w:t>
            </w:r>
            <w:proofErr w:type="spellEnd"/>
            <w:r w:rsidRPr="009F5932">
              <w:rPr>
                <w:rFonts w:ascii="Arial" w:eastAsia="Times New Roman" w:hAnsi="Arial" w:cs="Arial"/>
                <w:color w:val="000000"/>
                <w:kern w:val="0"/>
                <w:sz w:val="22"/>
                <w:szCs w:val="22"/>
                <w14:ligatures w14:val="none"/>
              </w:rPr>
              <w:t xml:space="preserve"> de </w:t>
            </w:r>
            <w:proofErr w:type="spellStart"/>
            <w:r w:rsidRPr="009F5932">
              <w:rPr>
                <w:rFonts w:ascii="Arial" w:eastAsia="Times New Roman" w:hAnsi="Arial" w:cs="Arial"/>
                <w:color w:val="000000"/>
                <w:kern w:val="0"/>
                <w:sz w:val="22"/>
                <w:szCs w:val="22"/>
                <w14:ligatures w14:val="none"/>
              </w:rPr>
              <w:t>Retención</w:t>
            </w:r>
            <w:proofErr w:type="spellEnd"/>
          </w:p>
          <w:p w14:paraId="537558A4" w14:textId="77777777" w:rsidR="002C0B7C" w:rsidRPr="009F5932" w:rsidRDefault="002C0B7C" w:rsidP="002C0B7C">
            <w:pPr>
              <w:spacing w:after="0" w:line="240" w:lineRule="auto"/>
              <w:jc w:val="center"/>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 </w:t>
            </w:r>
          </w:p>
        </w:tc>
      </w:tr>
      <w:tr w:rsidR="002C0B7C" w:rsidRPr="009F5932" w14:paraId="54270878" w14:textId="77777777" w:rsidTr="002C0B7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9F46966"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Respaldo</w:t>
            </w:r>
            <w:proofErr w:type="spellEnd"/>
            <w:r w:rsidRPr="009F5932">
              <w:rPr>
                <w:rFonts w:ascii="Arial" w:eastAsia="Times New Roman" w:hAnsi="Arial" w:cs="Arial"/>
                <w:color w:val="000000"/>
                <w:kern w:val="0"/>
                <w:sz w:val="22"/>
                <w:szCs w:val="22"/>
                <w14:ligatures w14:val="none"/>
              </w:rPr>
              <w:t xml:space="preserve"> </w:t>
            </w:r>
            <w:proofErr w:type="spellStart"/>
            <w:r w:rsidRPr="009F5932">
              <w:rPr>
                <w:rFonts w:ascii="Arial" w:eastAsia="Times New Roman" w:hAnsi="Arial" w:cs="Arial"/>
                <w:color w:val="000000"/>
                <w:kern w:val="0"/>
                <w:sz w:val="22"/>
                <w:szCs w:val="22"/>
                <w14:ligatures w14:val="none"/>
              </w:rPr>
              <w:t>Completo</w:t>
            </w:r>
            <w:proofErr w:type="spellEnd"/>
            <w:r w:rsidRPr="009F5932">
              <w:rPr>
                <w:rFonts w:ascii="Arial" w:eastAsia="Times New Roman" w:hAnsi="Arial" w:cs="Arial"/>
                <w:color w:val="000000"/>
                <w:kern w:val="0"/>
                <w:sz w:val="22"/>
                <w:szCs w:val="22"/>
                <w14:ligatures w14:val="none"/>
              </w:rPr>
              <w:t xml:space="preserve"> (Full)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07C6006"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Semanal: Domingos a las 01:00 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E7C8439"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NAS Local (E:\Backups\Full\)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9E94178"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 xml:space="preserve">Azure Blob Storage (Nivel </w:t>
            </w:r>
            <w:proofErr w:type="spellStart"/>
            <w:r w:rsidRPr="009F5932">
              <w:rPr>
                <w:rFonts w:ascii="Arial" w:eastAsia="Times New Roman" w:hAnsi="Arial" w:cs="Arial"/>
                <w:color w:val="000000"/>
                <w:kern w:val="0"/>
                <w:sz w:val="22"/>
                <w:szCs w:val="22"/>
                <w14:ligatures w14:val="none"/>
              </w:rPr>
              <w:t>Frío</w:t>
            </w:r>
            <w:proofErr w:type="spellEnd"/>
            <w:r w:rsidRPr="009F5932">
              <w:rPr>
                <w:rFonts w:ascii="Arial" w:eastAsia="Times New Roman" w:hAnsi="Arial" w:cs="Arial"/>
                <w:color w:val="000000"/>
                <w:kern w:val="0"/>
                <w:sz w:val="22"/>
                <w:szCs w:val="22"/>
                <w14:ligatures w14:val="none"/>
              </w:rPr>
              <w:t xml:space="preserve"> / GRS)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4816C5D"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12 meses en la nube / 30 días local</w:t>
            </w:r>
          </w:p>
        </w:tc>
      </w:tr>
      <w:tr w:rsidR="002C0B7C" w:rsidRPr="009F5932" w14:paraId="4CB56AF1" w14:textId="77777777" w:rsidTr="002C0B7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87CD7E1"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Respaldo</w:t>
            </w:r>
            <w:proofErr w:type="spellEnd"/>
            <w:r w:rsidRPr="009F5932">
              <w:rPr>
                <w:rFonts w:ascii="Arial" w:eastAsia="Times New Roman" w:hAnsi="Arial" w:cs="Arial"/>
                <w:color w:val="000000"/>
                <w:kern w:val="0"/>
                <w:sz w:val="22"/>
                <w:szCs w:val="22"/>
                <w14:ligatures w14:val="none"/>
              </w:rPr>
              <w:t xml:space="preserve"> </w:t>
            </w:r>
            <w:proofErr w:type="spellStart"/>
            <w:r w:rsidRPr="009F5932">
              <w:rPr>
                <w:rFonts w:ascii="Arial" w:eastAsia="Times New Roman" w:hAnsi="Arial" w:cs="Arial"/>
                <w:color w:val="000000"/>
                <w:kern w:val="0"/>
                <w:sz w:val="22"/>
                <w:szCs w:val="22"/>
                <w14:ligatures w14:val="none"/>
              </w:rPr>
              <w:t>Diferencial</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872CF58" w14:textId="60B639AB"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Diario: </w:t>
            </w:r>
            <w:r w:rsidR="009F5932" w:rsidRPr="009F5932">
              <w:rPr>
                <w:rFonts w:ascii="Arial" w:eastAsia="Times New Roman" w:hAnsi="Arial" w:cs="Arial"/>
                <w:color w:val="000000"/>
                <w:kern w:val="0"/>
                <w:sz w:val="22"/>
                <w:szCs w:val="22"/>
                <w:lang w:val="es-NI"/>
                <w14:ligatures w14:val="none"/>
              </w:rPr>
              <w:t>lunes</w:t>
            </w:r>
            <w:r w:rsidRPr="009F5932">
              <w:rPr>
                <w:rFonts w:ascii="Arial" w:eastAsia="Times New Roman" w:hAnsi="Arial" w:cs="Arial"/>
                <w:color w:val="000000"/>
                <w:kern w:val="0"/>
                <w:sz w:val="22"/>
                <w:szCs w:val="22"/>
                <w:lang w:val="es-NI"/>
                <w14:ligatures w14:val="none"/>
              </w:rPr>
              <w:t xml:space="preserve"> a </w:t>
            </w:r>
            <w:r w:rsidR="009F5932" w:rsidRPr="009F5932">
              <w:rPr>
                <w:rFonts w:ascii="Arial" w:eastAsia="Times New Roman" w:hAnsi="Arial" w:cs="Arial"/>
                <w:color w:val="000000"/>
                <w:kern w:val="0"/>
                <w:sz w:val="22"/>
                <w:szCs w:val="22"/>
                <w:lang w:val="es-NI"/>
                <w14:ligatures w14:val="none"/>
              </w:rPr>
              <w:t>sábado</w:t>
            </w:r>
            <w:r w:rsidRPr="009F5932">
              <w:rPr>
                <w:rFonts w:ascii="Arial" w:eastAsia="Times New Roman" w:hAnsi="Arial" w:cs="Arial"/>
                <w:color w:val="000000"/>
                <w:kern w:val="0"/>
                <w:sz w:val="22"/>
                <w:szCs w:val="22"/>
                <w:lang w:val="es-NI"/>
                <w14:ligatures w14:val="none"/>
              </w:rPr>
              <w:t xml:space="preserve"> a las 02:00 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7893F82"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NAS Local (E:\Backups\Diff\)</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7561E38"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 xml:space="preserve">Azure Blob Storage (Nivel </w:t>
            </w:r>
            <w:proofErr w:type="spellStart"/>
            <w:r w:rsidRPr="009F5932">
              <w:rPr>
                <w:rFonts w:ascii="Arial" w:eastAsia="Times New Roman" w:hAnsi="Arial" w:cs="Arial"/>
                <w:color w:val="000000"/>
                <w:kern w:val="0"/>
                <w:sz w:val="22"/>
                <w:szCs w:val="22"/>
                <w14:ligatures w14:val="none"/>
              </w:rPr>
              <w:t>Frío</w:t>
            </w:r>
            <w:proofErr w:type="spellEnd"/>
            <w:r w:rsidRPr="009F5932">
              <w:rPr>
                <w:rFonts w:ascii="Arial" w:eastAsia="Times New Roman" w:hAnsi="Arial" w:cs="Arial"/>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DD20278"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14 días</w:t>
            </w:r>
          </w:p>
        </w:tc>
      </w:tr>
      <w:tr w:rsidR="002C0B7C" w:rsidRPr="009F5932" w14:paraId="05BC272A" w14:textId="77777777" w:rsidTr="002C0B7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6D485FA"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Respaldo de Log de Transacciones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224AD47"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proofErr w:type="spellStart"/>
            <w:r w:rsidRPr="009F5932">
              <w:rPr>
                <w:rFonts w:ascii="Arial" w:eastAsia="Times New Roman" w:hAnsi="Arial" w:cs="Arial"/>
                <w:color w:val="000000"/>
                <w:kern w:val="0"/>
                <w:sz w:val="22"/>
                <w:szCs w:val="22"/>
                <w14:ligatures w14:val="none"/>
              </w:rPr>
              <w:t>Cada</w:t>
            </w:r>
            <w:proofErr w:type="spellEnd"/>
            <w:r w:rsidRPr="009F5932">
              <w:rPr>
                <w:rFonts w:ascii="Arial" w:eastAsia="Times New Roman" w:hAnsi="Arial" w:cs="Arial"/>
                <w:color w:val="000000"/>
                <w:kern w:val="0"/>
                <w:sz w:val="22"/>
                <w:szCs w:val="22"/>
                <w14:ligatures w14:val="none"/>
              </w:rPr>
              <w:t xml:space="preserve"> 15 </w:t>
            </w:r>
            <w:proofErr w:type="spellStart"/>
            <w:r w:rsidRPr="009F5932">
              <w:rPr>
                <w:rFonts w:ascii="Arial" w:eastAsia="Times New Roman" w:hAnsi="Arial" w:cs="Arial"/>
                <w:color w:val="000000"/>
                <w:kern w:val="0"/>
                <w:sz w:val="22"/>
                <w:szCs w:val="22"/>
                <w14:ligatures w14:val="none"/>
              </w:rPr>
              <w:t>minutos</w:t>
            </w:r>
            <w:proofErr w:type="spellEnd"/>
            <w:r w:rsidRPr="009F5932">
              <w:rPr>
                <w:rFonts w:ascii="Arial" w:eastAsia="Times New Roman" w:hAnsi="Arial" w:cs="Arial"/>
                <w:color w:val="000000"/>
                <w:kern w:val="0"/>
                <w:sz w:val="22"/>
                <w:szCs w:val="22"/>
                <w14:ligatures w14:val="none"/>
              </w:rPr>
              <w:t xml:space="preserve"> (24/7)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4182E05"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Disco Secundario (E:\</w:t>
            </w:r>
            <w:proofErr w:type="spellStart"/>
            <w:r w:rsidRPr="009F5932">
              <w:rPr>
                <w:rFonts w:ascii="Arial" w:eastAsia="Times New Roman" w:hAnsi="Arial" w:cs="Arial"/>
                <w:color w:val="000000"/>
                <w:kern w:val="0"/>
                <w:sz w:val="22"/>
                <w:szCs w:val="22"/>
                <w:lang w:val="es-NI"/>
                <w14:ligatures w14:val="none"/>
              </w:rPr>
              <w:t>Backups</w:t>
            </w:r>
            <w:proofErr w:type="spellEnd"/>
            <w:r w:rsidRPr="009F5932">
              <w:rPr>
                <w:rFonts w:ascii="Arial" w:eastAsia="Times New Roman" w:hAnsi="Arial" w:cs="Arial"/>
                <w:color w:val="000000"/>
                <w:kern w:val="0"/>
                <w:sz w:val="22"/>
                <w:szCs w:val="22"/>
                <w:lang w:val="es-NI"/>
                <w14:ligatures w14:val="none"/>
              </w:rPr>
              <w:t>\Log\)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EAA5C9F"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Replicación automática por script seguro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8B01256" w14:textId="77777777" w:rsidR="002C0B7C" w:rsidRPr="009F5932" w:rsidRDefault="002C0B7C" w:rsidP="002C0B7C">
            <w:pPr>
              <w:spacing w:after="0" w:line="240" w:lineRule="auto"/>
              <w:rPr>
                <w:rFonts w:ascii="Times New Roman" w:eastAsia="Times New Roman" w:hAnsi="Times New Roman" w:cs="Times New Roman"/>
                <w:kern w:val="0"/>
                <w14:ligatures w14:val="none"/>
              </w:rPr>
            </w:pPr>
            <w:r w:rsidRPr="009F5932">
              <w:rPr>
                <w:rFonts w:ascii="Arial" w:eastAsia="Times New Roman" w:hAnsi="Arial" w:cs="Arial"/>
                <w:color w:val="000000"/>
                <w:kern w:val="0"/>
                <w:sz w:val="22"/>
                <w:szCs w:val="22"/>
                <w14:ligatures w14:val="none"/>
              </w:rPr>
              <w:t>72 horas</w:t>
            </w:r>
          </w:p>
        </w:tc>
      </w:tr>
    </w:tbl>
    <w:p w14:paraId="1E373965" w14:textId="77777777" w:rsidR="002C0B7C" w:rsidRPr="009F5932" w:rsidRDefault="002C0B7C" w:rsidP="002C0B7C">
      <w:pPr>
        <w:spacing w:after="0" w:line="240" w:lineRule="auto"/>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 xml:space="preserve">Instrucción </w:t>
      </w:r>
      <w:proofErr w:type="spellStart"/>
      <w:r w:rsidRPr="009F5932">
        <w:rPr>
          <w:rFonts w:ascii="Arial" w:eastAsia="Times New Roman" w:hAnsi="Arial" w:cs="Arial"/>
          <w:color w:val="000000"/>
          <w:kern w:val="0"/>
          <w:sz w:val="22"/>
          <w:szCs w:val="22"/>
          <w:lang w:val="es-NI"/>
          <w14:ligatures w14:val="none"/>
        </w:rPr>
        <w:t>Transact</w:t>
      </w:r>
      <w:proofErr w:type="spellEnd"/>
      <w:r w:rsidRPr="009F5932">
        <w:rPr>
          <w:rFonts w:ascii="Arial" w:eastAsia="Times New Roman" w:hAnsi="Arial" w:cs="Arial"/>
          <w:color w:val="000000"/>
          <w:kern w:val="0"/>
          <w:sz w:val="22"/>
          <w:szCs w:val="22"/>
          <w:lang w:val="es-NI"/>
          <w14:ligatures w14:val="none"/>
        </w:rPr>
        <w:t xml:space="preserve">-SQL para </w:t>
      </w:r>
      <w:proofErr w:type="spellStart"/>
      <w:r w:rsidRPr="009F5932">
        <w:rPr>
          <w:rFonts w:ascii="Arial" w:eastAsia="Times New Roman" w:hAnsi="Arial" w:cs="Arial"/>
          <w:color w:val="000000"/>
          <w:kern w:val="0"/>
          <w:sz w:val="22"/>
          <w:szCs w:val="22"/>
          <w:lang w:val="es-NI"/>
          <w14:ligatures w14:val="none"/>
        </w:rPr>
        <w:t>Backup</w:t>
      </w:r>
      <w:proofErr w:type="spellEnd"/>
      <w:r w:rsidRPr="009F5932">
        <w:rPr>
          <w:rFonts w:ascii="Arial" w:eastAsia="Times New Roman" w:hAnsi="Arial" w:cs="Arial"/>
          <w:color w:val="000000"/>
          <w:kern w:val="0"/>
          <w:sz w:val="22"/>
          <w:szCs w:val="22"/>
          <w:lang w:val="es-NI"/>
          <w14:ligatures w14:val="none"/>
        </w:rPr>
        <w:t xml:space="preserve"> Completo Cifrado:</w:t>
      </w:r>
    </w:p>
    <w:p w14:paraId="47A1A7F1" w14:textId="77777777" w:rsidR="002C0B7C" w:rsidRPr="009F5932" w:rsidRDefault="002C0B7C" w:rsidP="002C0B7C">
      <w:pPr>
        <w:spacing w:before="150" w:after="405" w:line="240" w:lineRule="auto"/>
        <w:ind w:left="150" w:right="150"/>
        <w:rPr>
          <w:rFonts w:ascii="Times New Roman" w:eastAsia="Times New Roman" w:hAnsi="Times New Roman" w:cs="Times New Roman"/>
          <w:kern w:val="0"/>
          <w14:ligatures w14:val="none"/>
        </w:rPr>
      </w:pPr>
      <w:r w:rsidRPr="009F5932">
        <w:rPr>
          <w:rFonts w:ascii="Arial" w:eastAsia="Times New Roman" w:hAnsi="Arial" w:cs="Arial"/>
          <w:color w:val="000000"/>
          <w:kern w:val="0"/>
          <w:sz w:val="18"/>
          <w:szCs w:val="18"/>
          <w:shd w:val="clear" w:color="auto" w:fill="F4F6F8"/>
          <w14:ligatures w14:val="none"/>
        </w:rPr>
        <w:t>BACKUP DATABASE [</w:t>
      </w:r>
      <w:proofErr w:type="spellStart"/>
      <w:r w:rsidRPr="009F5932">
        <w:rPr>
          <w:rFonts w:ascii="Arial" w:eastAsia="Times New Roman" w:hAnsi="Arial" w:cs="Arial"/>
          <w:color w:val="000000"/>
          <w:kern w:val="0"/>
          <w:sz w:val="18"/>
          <w:szCs w:val="18"/>
          <w:shd w:val="clear" w:color="auto" w:fill="F4F6F8"/>
          <w14:ligatures w14:val="none"/>
        </w:rPr>
        <w:t>PlayKidsDB</w:t>
      </w:r>
      <w:proofErr w:type="spellEnd"/>
      <w:r w:rsidRPr="009F5932">
        <w:rPr>
          <w:rFonts w:ascii="Arial" w:eastAsia="Times New Roman" w:hAnsi="Arial" w:cs="Arial"/>
          <w:color w:val="000000"/>
          <w:kern w:val="0"/>
          <w:sz w:val="18"/>
          <w:szCs w:val="18"/>
          <w:shd w:val="clear" w:color="auto" w:fill="F4F6F8"/>
          <w14:ligatures w14:val="none"/>
        </w:rPr>
        <w:t>]</w:t>
      </w:r>
      <w:r w:rsidRPr="009F5932">
        <w:rPr>
          <w:rFonts w:ascii="Arial" w:eastAsia="Times New Roman" w:hAnsi="Arial" w:cs="Arial"/>
          <w:color w:val="000000"/>
          <w:kern w:val="0"/>
          <w:sz w:val="18"/>
          <w:szCs w:val="18"/>
          <w:shd w:val="clear" w:color="auto" w:fill="F4F6F8"/>
          <w14:ligatures w14:val="none"/>
        </w:rPr>
        <w:br/>
        <w:t xml:space="preserve">TO DISK = </w:t>
      </w:r>
      <w:proofErr w:type="gramStart"/>
      <w:r w:rsidRPr="009F5932">
        <w:rPr>
          <w:rFonts w:ascii="Arial" w:eastAsia="Times New Roman" w:hAnsi="Arial" w:cs="Arial"/>
          <w:color w:val="000000"/>
          <w:kern w:val="0"/>
          <w:sz w:val="18"/>
          <w:szCs w:val="18"/>
          <w:shd w:val="clear" w:color="auto" w:fill="F4F6F8"/>
          <w14:ligatures w14:val="none"/>
        </w:rPr>
        <w:t>N'E:\Backups\Full\</w:t>
      </w:r>
      <w:proofErr w:type="spellStart"/>
      <w:r w:rsidRPr="009F5932">
        <w:rPr>
          <w:rFonts w:ascii="Arial" w:eastAsia="Times New Roman" w:hAnsi="Arial" w:cs="Arial"/>
          <w:color w:val="000000"/>
          <w:kern w:val="0"/>
          <w:sz w:val="18"/>
          <w:szCs w:val="18"/>
          <w:shd w:val="clear" w:color="auto" w:fill="F4F6F8"/>
          <w14:ligatures w14:val="none"/>
        </w:rPr>
        <w:t>PlayKidsDB_Full.bak</w:t>
      </w:r>
      <w:proofErr w:type="spellEnd"/>
      <w:proofErr w:type="gramEnd"/>
      <w:r w:rsidRPr="009F5932">
        <w:rPr>
          <w:rFonts w:ascii="Arial" w:eastAsia="Times New Roman" w:hAnsi="Arial" w:cs="Arial"/>
          <w:color w:val="000000"/>
          <w:kern w:val="0"/>
          <w:sz w:val="18"/>
          <w:szCs w:val="18"/>
          <w:shd w:val="clear" w:color="auto" w:fill="F4F6F8"/>
          <w14:ligatures w14:val="none"/>
        </w:rPr>
        <w:t>'</w:t>
      </w:r>
      <w:r w:rsidRPr="009F5932">
        <w:rPr>
          <w:rFonts w:ascii="Arial" w:eastAsia="Times New Roman" w:hAnsi="Arial" w:cs="Arial"/>
          <w:color w:val="000000"/>
          <w:kern w:val="0"/>
          <w:sz w:val="18"/>
          <w:szCs w:val="18"/>
          <w:shd w:val="clear" w:color="auto" w:fill="F4F6F8"/>
          <w14:ligatures w14:val="none"/>
        </w:rPr>
        <w:br/>
        <w:t>WITH FORMAT, INIT, COMPRESSION, CHECKSUM,</w:t>
      </w:r>
      <w:r w:rsidRPr="009F5932">
        <w:rPr>
          <w:rFonts w:ascii="Arial" w:eastAsia="Times New Roman" w:hAnsi="Arial" w:cs="Arial"/>
          <w:color w:val="000000"/>
          <w:kern w:val="0"/>
          <w:sz w:val="18"/>
          <w:szCs w:val="18"/>
          <w:shd w:val="clear" w:color="auto" w:fill="F4F6F8"/>
          <w14:ligatures w14:val="none"/>
        </w:rPr>
        <w:br/>
        <w:t xml:space="preserve">ENCRYPTION (ALGORITHM = AES_256, SERVER CERTIFICATE = </w:t>
      </w:r>
      <w:proofErr w:type="spellStart"/>
      <w:r w:rsidRPr="009F5932">
        <w:rPr>
          <w:rFonts w:ascii="Arial" w:eastAsia="Times New Roman" w:hAnsi="Arial" w:cs="Arial"/>
          <w:color w:val="000000"/>
          <w:kern w:val="0"/>
          <w:sz w:val="18"/>
          <w:szCs w:val="18"/>
          <w:shd w:val="clear" w:color="auto" w:fill="F4F6F8"/>
          <w14:ligatures w14:val="none"/>
        </w:rPr>
        <w:t>PlayKids_BackupCert</w:t>
      </w:r>
      <w:proofErr w:type="spellEnd"/>
      <w:r w:rsidRPr="009F5932">
        <w:rPr>
          <w:rFonts w:ascii="Arial" w:eastAsia="Times New Roman" w:hAnsi="Arial" w:cs="Arial"/>
          <w:color w:val="000000"/>
          <w:kern w:val="0"/>
          <w:sz w:val="18"/>
          <w:szCs w:val="18"/>
          <w:shd w:val="clear" w:color="auto" w:fill="F4F6F8"/>
          <w14:ligatures w14:val="none"/>
        </w:rPr>
        <w:t>);</w:t>
      </w:r>
      <w:r w:rsidRPr="009F5932">
        <w:rPr>
          <w:rFonts w:ascii="Arial" w:eastAsia="Times New Roman" w:hAnsi="Arial" w:cs="Arial"/>
          <w:color w:val="000000"/>
          <w:kern w:val="0"/>
          <w:sz w:val="18"/>
          <w:szCs w:val="18"/>
          <w:shd w:val="clear" w:color="auto" w:fill="F4F6F8"/>
          <w14:ligatures w14:val="none"/>
        </w:rPr>
        <w:br/>
        <w:t>GO</w:t>
      </w:r>
      <w:r w:rsidRPr="009F5932">
        <w:rPr>
          <w:rFonts w:ascii="Arial" w:eastAsia="Times New Roman" w:hAnsi="Arial" w:cs="Arial"/>
          <w:color w:val="000000"/>
          <w:kern w:val="0"/>
          <w:sz w:val="18"/>
          <w:szCs w:val="18"/>
          <w:shd w:val="clear" w:color="auto" w:fill="F4F6F8"/>
          <w14:ligatures w14:val="none"/>
        </w:rPr>
        <w:br/>
      </w:r>
      <w:r w:rsidRPr="009F5932">
        <w:rPr>
          <w:rFonts w:ascii="Arial" w:eastAsia="Times New Roman" w:hAnsi="Arial" w:cs="Arial"/>
          <w:color w:val="000000"/>
          <w:kern w:val="0"/>
          <w:sz w:val="18"/>
          <w:szCs w:val="18"/>
          <w:shd w:val="clear" w:color="auto" w:fill="F4F6F8"/>
          <w14:ligatures w14:val="none"/>
        </w:rPr>
        <w:br/>
      </w:r>
    </w:p>
    <w:p w14:paraId="566735F9" w14:textId="77777777" w:rsidR="002C0B7C" w:rsidRDefault="002C0B7C" w:rsidP="002C0B7C">
      <w:pPr>
        <w:spacing w:after="255" w:line="240" w:lineRule="auto"/>
        <w:outlineLvl w:val="3"/>
        <w:rPr>
          <w:rFonts w:ascii="Arial" w:eastAsia="Times New Roman" w:hAnsi="Arial" w:cs="Arial"/>
          <w:color w:val="000000"/>
          <w:kern w:val="0"/>
          <w14:ligatures w14:val="none"/>
        </w:rPr>
      </w:pPr>
    </w:p>
    <w:p w14:paraId="52E2099C" w14:textId="77777777" w:rsidR="009F5932" w:rsidRPr="009F5932" w:rsidRDefault="009F5932" w:rsidP="002C0B7C">
      <w:pPr>
        <w:spacing w:after="255" w:line="240" w:lineRule="auto"/>
        <w:outlineLvl w:val="3"/>
        <w:rPr>
          <w:rFonts w:ascii="Arial" w:eastAsia="Times New Roman" w:hAnsi="Arial" w:cs="Arial"/>
          <w:color w:val="000000"/>
          <w:kern w:val="0"/>
          <w14:ligatures w14:val="none"/>
        </w:rPr>
      </w:pPr>
    </w:p>
    <w:p w14:paraId="04DEFB74" w14:textId="77777777" w:rsidR="002C0B7C" w:rsidRPr="009F5932" w:rsidRDefault="002C0B7C" w:rsidP="002C0B7C">
      <w:pPr>
        <w:spacing w:after="255" w:line="240" w:lineRule="auto"/>
        <w:outlineLvl w:val="3"/>
        <w:rPr>
          <w:rFonts w:ascii="Arial" w:eastAsia="Times New Roman" w:hAnsi="Arial" w:cs="Arial"/>
          <w:color w:val="000000"/>
          <w:kern w:val="0"/>
          <w14:ligatures w14:val="none"/>
        </w:rPr>
      </w:pPr>
    </w:p>
    <w:p w14:paraId="1FB490A2" w14:textId="508E79AE" w:rsidR="002C0B7C" w:rsidRPr="009F5932" w:rsidRDefault="002C0B7C" w:rsidP="002C0B7C">
      <w:pPr>
        <w:spacing w:after="255" w:line="240" w:lineRule="auto"/>
        <w:outlineLvl w:val="3"/>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lang w:val="es-NI"/>
          <w14:ligatures w14:val="none"/>
        </w:rPr>
        <w:t>Procedimiento B: Resguardo y Conciliación en Modo Desconectado (Offline)</w:t>
      </w:r>
    </w:p>
    <w:p w14:paraId="6D1D66A6" w14:textId="77777777" w:rsidR="002C0B7C" w:rsidRPr="009F5932" w:rsidRDefault="002C0B7C" w:rsidP="002C0B7C">
      <w:pPr>
        <w:numPr>
          <w:ilvl w:val="0"/>
          <w:numId w:val="6"/>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Detección de Pérdida de Enlace: La aplicación de escritorio detecta interrupciones en la conectividad con el servidor de la Unidad TIC. Los datos de la sesión infantil se redirigen hacia la base de datos local cifrada SQLite.</w:t>
      </w:r>
    </w:p>
    <w:p w14:paraId="1BF7D94E" w14:textId="77777777" w:rsidR="002C0B7C" w:rsidRPr="009F5932" w:rsidRDefault="002C0B7C" w:rsidP="002C0B7C">
      <w:pPr>
        <w:numPr>
          <w:ilvl w:val="0"/>
          <w:numId w:val="6"/>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Sellado Criptográfico Local: Cada registro de progreso offline se firma con un código HMAC utilizando una clave derivada de la sesión del estudiante, garantizando que el usuario no manipule los archivos locales para alterar puntuaciones o lecciones.</w:t>
      </w:r>
    </w:p>
    <w:p w14:paraId="0E584780" w14:textId="77777777" w:rsidR="002C0B7C" w:rsidRPr="009F5932" w:rsidRDefault="002C0B7C" w:rsidP="002C0B7C">
      <w:pPr>
        <w:numPr>
          <w:ilvl w:val="0"/>
          <w:numId w:val="6"/>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Protocolo de Conciliación Automática: Al restablecerse el acceso a Internet, la aplicación negocia un token JWT con la API central, valida la integridad de los registros acumulados y ejecuta de manera transaccional el procedimiento almacenado </w:t>
      </w:r>
      <w:proofErr w:type="spellStart"/>
      <w:r w:rsidRPr="009F5932">
        <w:rPr>
          <w:rFonts w:ascii="Arial" w:eastAsia="Times New Roman" w:hAnsi="Arial" w:cs="Arial"/>
          <w:color w:val="000000"/>
          <w:kern w:val="0"/>
          <w:sz w:val="22"/>
          <w:szCs w:val="22"/>
          <w:lang w:val="es-NI"/>
          <w14:ligatures w14:val="none"/>
        </w:rPr>
        <w:t>sp_RegistrarProgreso</w:t>
      </w:r>
      <w:proofErr w:type="spellEnd"/>
      <w:r w:rsidRPr="009F5932">
        <w:rPr>
          <w:rFonts w:ascii="Arial" w:eastAsia="Times New Roman" w:hAnsi="Arial" w:cs="Arial"/>
          <w:color w:val="000000"/>
          <w:kern w:val="0"/>
          <w:sz w:val="22"/>
          <w:szCs w:val="22"/>
          <w:lang w:val="es-NI"/>
          <w14:ligatures w14:val="none"/>
        </w:rPr>
        <w:t>. Tras recibir la confirmación (código HTTP 200 / ACK), los datos temporales del almacenamiento local se purgan de forma segura.</w:t>
      </w:r>
    </w:p>
    <w:p w14:paraId="6BBBBBE2" w14:textId="77777777" w:rsidR="002C0B7C" w:rsidRPr="009F5932" w:rsidRDefault="002C0B7C" w:rsidP="002C0B7C">
      <w:pPr>
        <w:spacing w:before="255" w:after="255" w:line="240" w:lineRule="auto"/>
        <w:outlineLvl w:val="3"/>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lang w:val="es-NI"/>
          <w14:ligatures w14:val="none"/>
        </w:rPr>
        <w:t>Procedimiento C: Pruebas de Restauración y Auditoría del DRP (Simulacro Mensual)</w:t>
      </w:r>
    </w:p>
    <w:p w14:paraId="1C23CAC2" w14:textId="77777777" w:rsidR="002C0B7C" w:rsidRPr="009F5932" w:rsidRDefault="002C0B7C" w:rsidP="002C0B7C">
      <w:pPr>
        <w:spacing w:after="0" w:line="240" w:lineRule="auto"/>
        <w:jc w:val="both"/>
        <w:rPr>
          <w:rFonts w:ascii="Times New Roman" w:eastAsia="Times New Roman" w:hAnsi="Times New Roman" w:cs="Times New Roman"/>
          <w:kern w:val="0"/>
          <w:lang w:val="es-NI"/>
          <w14:ligatures w14:val="none"/>
        </w:rPr>
      </w:pPr>
      <w:r w:rsidRPr="009F5932">
        <w:rPr>
          <w:rFonts w:ascii="Arial" w:eastAsia="Times New Roman" w:hAnsi="Arial" w:cs="Arial"/>
          <w:color w:val="000000"/>
          <w:kern w:val="0"/>
          <w:sz w:val="22"/>
          <w:szCs w:val="22"/>
          <w:lang w:val="es-NI"/>
          <w14:ligatures w14:val="none"/>
        </w:rPr>
        <w:t>Con el propósito de validar que los respaldos son operativos y verificar el cumplimiento de los tiempos de recuperación (RTO ≤ 1 hora, RPO ≤ 15 min), el primer sábado de cada mes se ejecuta el siguiente protocolo:</w:t>
      </w:r>
    </w:p>
    <w:p w14:paraId="24263F7B" w14:textId="77777777" w:rsidR="002C0B7C" w:rsidRPr="009F5932" w:rsidRDefault="002C0B7C" w:rsidP="002C0B7C">
      <w:pPr>
        <w:numPr>
          <w:ilvl w:val="0"/>
          <w:numId w:val="7"/>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El DBA descarga aleatoriamente un conjunto de respaldo (Full + Diferencial + Log de transacciones) desde el contenedor de la nube.</w:t>
      </w:r>
    </w:p>
    <w:p w14:paraId="6A5E24B4" w14:textId="77777777" w:rsidR="002C0B7C" w:rsidRPr="009F5932" w:rsidRDefault="002C0B7C" w:rsidP="002C0B7C">
      <w:pPr>
        <w:numPr>
          <w:ilvl w:val="0"/>
          <w:numId w:val="7"/>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Se ejecuta la restauración en un servidor de pruebas aislado (Sandbox) validando la coherencia estructural mediante el comando:</w:t>
      </w:r>
      <w:r w:rsidRPr="009F5932">
        <w:rPr>
          <w:rFonts w:ascii="Arial" w:eastAsia="Times New Roman" w:hAnsi="Arial" w:cs="Arial"/>
          <w:color w:val="000000"/>
          <w:kern w:val="0"/>
          <w:sz w:val="22"/>
          <w:szCs w:val="22"/>
          <w:lang w:val="es-NI"/>
          <w14:ligatures w14:val="none"/>
        </w:rPr>
        <w:br/>
      </w:r>
      <w:r w:rsidRPr="009F5932">
        <w:rPr>
          <w:rFonts w:ascii="Arial" w:eastAsia="Times New Roman" w:hAnsi="Arial" w:cs="Arial"/>
          <w:color w:val="000000"/>
          <w:kern w:val="0"/>
          <w:sz w:val="16"/>
          <w:szCs w:val="16"/>
          <w:shd w:val="clear" w:color="auto" w:fill="F4F6F8"/>
          <w:lang w:val="es-NI"/>
          <w14:ligatures w14:val="none"/>
        </w:rPr>
        <w:t>DBCC CHECKDB ('</w:t>
      </w:r>
      <w:proofErr w:type="spellStart"/>
      <w:r w:rsidRPr="009F5932">
        <w:rPr>
          <w:rFonts w:ascii="Arial" w:eastAsia="Times New Roman" w:hAnsi="Arial" w:cs="Arial"/>
          <w:color w:val="000000"/>
          <w:kern w:val="0"/>
          <w:sz w:val="16"/>
          <w:szCs w:val="16"/>
          <w:shd w:val="clear" w:color="auto" w:fill="F4F6F8"/>
          <w:lang w:val="es-NI"/>
          <w14:ligatures w14:val="none"/>
        </w:rPr>
        <w:t>PlayKidsDB_Staging</w:t>
      </w:r>
      <w:proofErr w:type="spellEnd"/>
      <w:r w:rsidRPr="009F5932">
        <w:rPr>
          <w:rFonts w:ascii="Arial" w:eastAsia="Times New Roman" w:hAnsi="Arial" w:cs="Arial"/>
          <w:color w:val="000000"/>
          <w:kern w:val="0"/>
          <w:sz w:val="16"/>
          <w:szCs w:val="16"/>
          <w:shd w:val="clear" w:color="auto" w:fill="F4F6F8"/>
          <w:lang w:val="es-NI"/>
          <w14:ligatures w14:val="none"/>
        </w:rPr>
        <w:t>') WITH NO_INFOMSGS, ALL_ERRORMSGS;</w:t>
      </w:r>
    </w:p>
    <w:p w14:paraId="38B2F11F" w14:textId="77777777" w:rsidR="002C0B7C" w:rsidRPr="009F5932" w:rsidRDefault="002C0B7C" w:rsidP="002C0B7C">
      <w:pPr>
        <w:numPr>
          <w:ilvl w:val="0"/>
          <w:numId w:val="7"/>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 xml:space="preserve">Se corren pruebas de validación transaccional sobre las vistas </w:t>
      </w:r>
      <w:proofErr w:type="spellStart"/>
      <w:r w:rsidRPr="009F5932">
        <w:rPr>
          <w:rFonts w:ascii="Arial" w:eastAsia="Times New Roman" w:hAnsi="Arial" w:cs="Arial"/>
          <w:color w:val="000000"/>
          <w:kern w:val="0"/>
          <w:sz w:val="22"/>
          <w:szCs w:val="22"/>
          <w:lang w:val="es-NI"/>
          <w14:ligatures w14:val="none"/>
        </w:rPr>
        <w:t>vw_RankingUsuarios</w:t>
      </w:r>
      <w:proofErr w:type="spellEnd"/>
      <w:r w:rsidRPr="009F5932">
        <w:rPr>
          <w:rFonts w:ascii="Arial" w:eastAsia="Times New Roman" w:hAnsi="Arial" w:cs="Arial"/>
          <w:color w:val="000000"/>
          <w:kern w:val="0"/>
          <w:sz w:val="22"/>
          <w:szCs w:val="22"/>
          <w:lang w:val="es-NI"/>
          <w14:ligatures w14:val="none"/>
        </w:rPr>
        <w:t xml:space="preserve"> y tablas </w:t>
      </w:r>
      <w:proofErr w:type="spellStart"/>
      <w:proofErr w:type="gramStart"/>
      <w:r w:rsidRPr="009F5932">
        <w:rPr>
          <w:rFonts w:ascii="Arial" w:eastAsia="Times New Roman" w:hAnsi="Arial" w:cs="Arial"/>
          <w:color w:val="000000"/>
          <w:kern w:val="0"/>
          <w:sz w:val="22"/>
          <w:szCs w:val="22"/>
          <w:lang w:val="es-NI"/>
          <w14:ligatures w14:val="none"/>
        </w:rPr>
        <w:t>dbo.Usuarios</w:t>
      </w:r>
      <w:proofErr w:type="spellEnd"/>
      <w:proofErr w:type="gramEnd"/>
      <w:r w:rsidRPr="009F5932">
        <w:rPr>
          <w:rFonts w:ascii="Arial" w:eastAsia="Times New Roman" w:hAnsi="Arial" w:cs="Arial"/>
          <w:color w:val="000000"/>
          <w:kern w:val="0"/>
          <w:sz w:val="22"/>
          <w:szCs w:val="22"/>
          <w:lang w:val="es-NI"/>
          <w14:ligatures w14:val="none"/>
        </w:rPr>
        <w:t xml:space="preserve"> y Progresos.</w:t>
      </w:r>
    </w:p>
    <w:p w14:paraId="43D90309" w14:textId="77777777" w:rsidR="002C0B7C" w:rsidRPr="009F5932" w:rsidRDefault="002C0B7C" w:rsidP="002C0B7C">
      <w:pPr>
        <w:numPr>
          <w:ilvl w:val="0"/>
          <w:numId w:val="7"/>
        </w:numPr>
        <w:spacing w:after="0" w:line="240" w:lineRule="auto"/>
        <w:ind w:left="600"/>
        <w:textAlignment w:val="baseline"/>
        <w:rPr>
          <w:rFonts w:ascii="Arial" w:eastAsia="Times New Roman" w:hAnsi="Arial" w:cs="Arial"/>
          <w:color w:val="000000"/>
          <w:kern w:val="0"/>
          <w:sz w:val="22"/>
          <w:szCs w:val="22"/>
          <w:lang w:val="es-NI"/>
          <w14:ligatures w14:val="none"/>
        </w:rPr>
      </w:pPr>
      <w:r w:rsidRPr="009F5932">
        <w:rPr>
          <w:rFonts w:ascii="Arial" w:eastAsia="Times New Roman" w:hAnsi="Arial" w:cs="Arial"/>
          <w:color w:val="000000"/>
          <w:kern w:val="0"/>
          <w:sz w:val="22"/>
          <w:szCs w:val="22"/>
          <w:lang w:val="es-NI"/>
          <w14:ligatures w14:val="none"/>
        </w:rPr>
        <w:t>El tiempo total cronometrado no debe exceder los 60 minutos. El resultado se asienta en la Bitácora Oficial de Pruebas de Seguridad y Resguardo, con las firmas del Administrador DBA y del Comité de Seguridad de la Información, acreditando el debido cumplimiento ante auditorías académicas de la UNAN-Managua y los mandatos de la legislación nacional.</w:t>
      </w:r>
    </w:p>
    <w:p w14:paraId="00A6BE11" w14:textId="73B5E897" w:rsidR="00961141" w:rsidRPr="009F5932" w:rsidRDefault="00961141">
      <w:pPr>
        <w:rPr>
          <w:lang w:val="es-NI"/>
        </w:rPr>
      </w:pPr>
    </w:p>
    <w:sectPr w:rsidR="00961141" w:rsidRPr="009F5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41BFB"/>
    <w:multiLevelType w:val="multilevel"/>
    <w:tmpl w:val="29A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5E1953"/>
    <w:multiLevelType w:val="multilevel"/>
    <w:tmpl w:val="555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27966"/>
    <w:multiLevelType w:val="multilevel"/>
    <w:tmpl w:val="45E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12450"/>
    <w:multiLevelType w:val="multilevel"/>
    <w:tmpl w:val="84C6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8326C2"/>
    <w:multiLevelType w:val="multilevel"/>
    <w:tmpl w:val="15B8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C42435"/>
    <w:multiLevelType w:val="multilevel"/>
    <w:tmpl w:val="72AC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557B7"/>
    <w:multiLevelType w:val="multilevel"/>
    <w:tmpl w:val="AC4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042491">
    <w:abstractNumId w:val="5"/>
  </w:num>
  <w:num w:numId="2" w16cid:durableId="1581719084">
    <w:abstractNumId w:val="1"/>
  </w:num>
  <w:num w:numId="3" w16cid:durableId="113715141">
    <w:abstractNumId w:val="2"/>
  </w:num>
  <w:num w:numId="4" w16cid:durableId="1729063121">
    <w:abstractNumId w:val="6"/>
  </w:num>
  <w:num w:numId="5" w16cid:durableId="422070447">
    <w:abstractNumId w:val="0"/>
  </w:num>
  <w:num w:numId="6" w16cid:durableId="2086369807">
    <w:abstractNumId w:val="4"/>
  </w:num>
  <w:num w:numId="7" w16cid:durableId="60836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7C"/>
    <w:rsid w:val="002C0B7C"/>
    <w:rsid w:val="003F67DD"/>
    <w:rsid w:val="00565A70"/>
    <w:rsid w:val="00961141"/>
    <w:rsid w:val="009F5932"/>
    <w:rsid w:val="00D7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3427D"/>
  <w15:chartTrackingRefBased/>
  <w15:docId w15:val="{5CA69BC7-8DAE-4641-ACB6-C303AE4B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C0B7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Ttulo2">
    <w:name w:val="heading 2"/>
    <w:basedOn w:val="Normal"/>
    <w:link w:val="Ttulo2Car"/>
    <w:uiPriority w:val="9"/>
    <w:qFormat/>
    <w:rsid w:val="002C0B7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Ttulo3">
    <w:name w:val="heading 3"/>
    <w:basedOn w:val="Normal"/>
    <w:link w:val="Ttulo3Car"/>
    <w:uiPriority w:val="9"/>
    <w:qFormat/>
    <w:rsid w:val="002C0B7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Ttulo4">
    <w:name w:val="heading 4"/>
    <w:basedOn w:val="Normal"/>
    <w:link w:val="Ttulo4Car"/>
    <w:uiPriority w:val="9"/>
    <w:qFormat/>
    <w:rsid w:val="002C0B7C"/>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C0B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tulo1Car">
    <w:name w:val="Título 1 Car"/>
    <w:basedOn w:val="Fuentedeprrafopredeter"/>
    <w:link w:val="Ttulo1"/>
    <w:uiPriority w:val="9"/>
    <w:rsid w:val="002C0B7C"/>
    <w:rPr>
      <w:rFonts w:ascii="Times New Roman" w:eastAsia="Times New Roman" w:hAnsi="Times New Roman" w:cs="Times New Roman"/>
      <w:b/>
      <w:bCs/>
      <w:kern w:val="36"/>
      <w:sz w:val="48"/>
      <w:szCs w:val="48"/>
      <w14:ligatures w14:val="none"/>
    </w:rPr>
  </w:style>
  <w:style w:type="character" w:customStyle="1" w:styleId="Ttulo2Car">
    <w:name w:val="Título 2 Car"/>
    <w:basedOn w:val="Fuentedeprrafopredeter"/>
    <w:link w:val="Ttulo2"/>
    <w:uiPriority w:val="9"/>
    <w:rsid w:val="002C0B7C"/>
    <w:rPr>
      <w:rFonts w:ascii="Times New Roman" w:eastAsia="Times New Roman" w:hAnsi="Times New Roman" w:cs="Times New Roman"/>
      <w:b/>
      <w:bCs/>
      <w:kern w:val="0"/>
      <w:sz w:val="36"/>
      <w:szCs w:val="36"/>
      <w14:ligatures w14:val="none"/>
    </w:rPr>
  </w:style>
  <w:style w:type="character" w:customStyle="1" w:styleId="Ttulo3Car">
    <w:name w:val="Título 3 Car"/>
    <w:basedOn w:val="Fuentedeprrafopredeter"/>
    <w:link w:val="Ttulo3"/>
    <w:uiPriority w:val="9"/>
    <w:rsid w:val="002C0B7C"/>
    <w:rPr>
      <w:rFonts w:ascii="Times New Roman" w:eastAsia="Times New Roman" w:hAnsi="Times New Roman" w:cs="Times New Roman"/>
      <w:b/>
      <w:bCs/>
      <w:kern w:val="0"/>
      <w:sz w:val="27"/>
      <w:szCs w:val="27"/>
      <w14:ligatures w14:val="none"/>
    </w:rPr>
  </w:style>
  <w:style w:type="character" w:customStyle="1" w:styleId="Ttulo4Car">
    <w:name w:val="Título 4 Car"/>
    <w:basedOn w:val="Fuentedeprrafopredeter"/>
    <w:link w:val="Ttulo4"/>
    <w:uiPriority w:val="9"/>
    <w:rsid w:val="002C0B7C"/>
    <w:rPr>
      <w:rFonts w:ascii="Times New Roman" w:eastAsia="Times New Roman" w:hAnsi="Times New Roman" w:cs="Times New Roman"/>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8267">
      <w:bodyDiv w:val="1"/>
      <w:marLeft w:val="0"/>
      <w:marRight w:val="0"/>
      <w:marTop w:val="0"/>
      <w:marBottom w:val="0"/>
      <w:divBdr>
        <w:top w:val="none" w:sz="0" w:space="0" w:color="auto"/>
        <w:left w:val="none" w:sz="0" w:space="0" w:color="auto"/>
        <w:bottom w:val="none" w:sz="0" w:space="0" w:color="auto"/>
        <w:right w:val="none" w:sz="0" w:space="0" w:color="auto"/>
      </w:divBdr>
    </w:div>
    <w:div w:id="145845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1533</Words>
  <Characters>8435</Characters>
  <Application>Microsoft Office Word</Application>
  <DocSecurity>0</DocSecurity>
  <Lines>70</Lines>
  <Paragraphs>19</Paragraphs>
  <ScaleCrop>false</ScaleCrop>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Lopez obrador</dc:creator>
  <cp:keywords/>
  <dc:description/>
  <cp:lastModifiedBy>JAVIER SALINAS</cp:lastModifiedBy>
  <cp:revision>3</cp:revision>
  <dcterms:created xsi:type="dcterms:W3CDTF">2026-09-10T02:51:00Z</dcterms:created>
  <dcterms:modified xsi:type="dcterms:W3CDTF">2026-09-11T03:54:00Z</dcterms:modified>
</cp:coreProperties>
</file>