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90B5" w14:textId="4103A314" w:rsidR="00AF0CC5" w:rsidRPr="000761DE" w:rsidRDefault="00AF0CC5">
      <w:r w:rsidRPr="000761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D7E58CA" wp14:editId="275798AC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1986280" cy="106807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2A5D1" w14:textId="77777777" w:rsidR="00AF0CC5" w:rsidRPr="000761DE" w:rsidRDefault="00AF0CC5"/>
    <w:p w14:paraId="4C37C5CD" w14:textId="5C09823A" w:rsidR="00AF0CC5" w:rsidRPr="000761DE" w:rsidRDefault="00AF0CC5"/>
    <w:p w14:paraId="739985CA" w14:textId="1BB15519" w:rsidR="00AF0CC5" w:rsidRPr="000761DE" w:rsidRDefault="00AF0CC5"/>
    <w:p w14:paraId="55A57F4F" w14:textId="7D1A6743" w:rsidR="00AF0CC5" w:rsidRPr="000761DE" w:rsidRDefault="00AF0CC5">
      <w:r w:rsidRPr="000761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2A927" wp14:editId="67EA8B05">
                <wp:simplePos x="0" y="0"/>
                <wp:positionH relativeFrom="margin">
                  <wp:align>center</wp:align>
                </wp:positionH>
                <wp:positionV relativeFrom="paragraph">
                  <wp:posOffset>206734</wp:posOffset>
                </wp:positionV>
                <wp:extent cx="4691270" cy="1073426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1270" cy="1073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E076A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Área del Conocimiento de Ciencias Básicas y Tecnología</w:t>
                            </w:r>
                          </w:p>
                          <w:p w14:paraId="225F26C1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Departamento de Computación</w:t>
                            </w:r>
                          </w:p>
                          <w:p w14:paraId="375E8B43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Carrera de Ingeniería en Sistemas</w:t>
                            </w:r>
                          </w:p>
                          <w:p w14:paraId="41115851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175E022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Resguardo de la información</w:t>
                            </w:r>
                          </w:p>
                          <w:p w14:paraId="322467D9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2A92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16.3pt;width:369.4pt;height:84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PUeGAIAAC0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" filled="f" stroked="f" strokeweight=".5pt">
                <v:textbox>
                  <w:txbxContent>
                    <w:p w14:paraId="0FAE076A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Área del Conocimiento de Ciencias Básicas y Tecnología</w:t>
                      </w:r>
                    </w:p>
                    <w:p w14:paraId="225F26C1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Departamento de Computación</w:t>
                      </w:r>
                    </w:p>
                    <w:p w14:paraId="375E8B43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Carrera de Ingeniería en Sistemas</w:t>
                      </w:r>
                    </w:p>
                    <w:p w14:paraId="41115851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175E022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Resguardo de la información</w:t>
                      </w:r>
                    </w:p>
                    <w:p w14:paraId="322467D9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BE9C8" w14:textId="4002A869" w:rsidR="002935B2" w:rsidRPr="000761DE" w:rsidRDefault="002935B2"/>
    <w:p w14:paraId="6CFC63E0" w14:textId="77777777" w:rsidR="00AF0CC5" w:rsidRPr="000761DE" w:rsidRDefault="00AF0CC5"/>
    <w:p w14:paraId="5B9430B4" w14:textId="77777777" w:rsidR="00AF0CC5" w:rsidRPr="000761DE" w:rsidRDefault="00AF0CC5"/>
    <w:p w14:paraId="02F365BA" w14:textId="63903E50" w:rsidR="00AF0CC5" w:rsidRPr="000761DE" w:rsidRDefault="006516B9">
      <w:r w:rsidRPr="000761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81961" wp14:editId="724A92F5">
                <wp:simplePos x="0" y="0"/>
                <wp:positionH relativeFrom="margin">
                  <wp:align>center</wp:align>
                </wp:positionH>
                <wp:positionV relativeFrom="paragraph">
                  <wp:posOffset>120926</wp:posOffset>
                </wp:positionV>
                <wp:extent cx="4529797" cy="1081377"/>
                <wp:effectExtent l="0" t="0" r="0" b="508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9797" cy="10813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DB9B8" w14:textId="77777777" w:rsidR="006516B9" w:rsidRPr="006516B9" w:rsidRDefault="006516B9" w:rsidP="006516B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516B9">
                              <w:rPr>
                                <w:sz w:val="28"/>
                                <w:szCs w:val="28"/>
                                <w:lang w:val="es-ES"/>
                              </w:rPr>
                              <w:t>IMPLEMENTACIÓN DEL SISTEMA DE GESTIÓN DE SEGURIDAD DE LA INFORMACIÓN (SGSI) — ISO/IEC 27001:2022</w:t>
                            </w:r>
                          </w:p>
                          <w:p w14:paraId="1E4A8597" w14:textId="77777777" w:rsidR="006516B9" w:rsidRPr="006516B9" w:rsidRDefault="006516B9" w:rsidP="006516B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516B9">
                              <w:rPr>
                                <w:sz w:val="28"/>
                                <w:szCs w:val="28"/>
                                <w:lang w:val="es-ES"/>
                              </w:rPr>
                              <w:t xml:space="preserve">Empresa de caso de estudio: </w:t>
                            </w:r>
                            <w:proofErr w:type="spellStart"/>
                            <w:r w:rsidRPr="006516B9">
                              <w:rPr>
                                <w:sz w:val="28"/>
                                <w:szCs w:val="28"/>
                                <w:lang w:val="es-ES"/>
                              </w:rPr>
                              <w:t>FinanTech</w:t>
                            </w:r>
                            <w:proofErr w:type="spellEnd"/>
                            <w:r w:rsidRPr="006516B9">
                              <w:rPr>
                                <w:sz w:val="28"/>
                                <w:szCs w:val="28"/>
                                <w:lang w:val="es-ES"/>
                              </w:rPr>
                              <w:t xml:space="preserve"> Express S.A.</w:t>
                            </w:r>
                          </w:p>
                          <w:p w14:paraId="2BF3A43F" w14:textId="77777777" w:rsidR="006516B9" w:rsidRPr="006516B9" w:rsidRDefault="006516B9" w:rsidP="006516B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516B9">
                              <w:rPr>
                                <w:sz w:val="28"/>
                                <w:szCs w:val="28"/>
                                <w:lang w:val="es-ES"/>
                              </w:rPr>
                              <w:t>Sector: Servicios Financieros Digitales y Pasarelas de Pago</w:t>
                            </w:r>
                          </w:p>
                          <w:p w14:paraId="1B3DE6E5" w14:textId="00782706" w:rsidR="006516B9" w:rsidRPr="006516B9" w:rsidRDefault="006516B9" w:rsidP="006516B9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81961" id="Cuadro de texto 3" o:spid="_x0000_s1027" type="#_x0000_t202" style="position:absolute;margin-left:0;margin-top:9.5pt;width:356.7pt;height:85.1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" filled="f" stroked="f" strokeweight=".5pt">
                <v:textbox>
                  <w:txbxContent>
                    <w:p w14:paraId="1C7DB9B8" w14:textId="77777777" w:rsidR="006516B9" w:rsidRPr="006516B9" w:rsidRDefault="006516B9" w:rsidP="006516B9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6516B9">
                        <w:rPr>
                          <w:sz w:val="28"/>
                          <w:szCs w:val="28"/>
                          <w:lang w:val="es-ES"/>
                        </w:rPr>
                        <w:t>IMPLEMENTACIÓN DEL SISTEMA DE GESTIÓN DE SEGURIDAD DE LA INFORMACIÓN (SGSI) — ISO/IEC 27001:2022</w:t>
                      </w:r>
                    </w:p>
                    <w:p w14:paraId="1E4A8597" w14:textId="77777777" w:rsidR="006516B9" w:rsidRPr="006516B9" w:rsidRDefault="006516B9" w:rsidP="006516B9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6516B9">
                        <w:rPr>
                          <w:sz w:val="28"/>
                          <w:szCs w:val="28"/>
                          <w:lang w:val="es-ES"/>
                        </w:rPr>
                        <w:t xml:space="preserve">Empresa de caso de estudio: </w:t>
                      </w:r>
                      <w:proofErr w:type="spellStart"/>
                      <w:r w:rsidRPr="006516B9">
                        <w:rPr>
                          <w:sz w:val="28"/>
                          <w:szCs w:val="28"/>
                          <w:lang w:val="es-ES"/>
                        </w:rPr>
                        <w:t>FinanTech</w:t>
                      </w:r>
                      <w:proofErr w:type="spellEnd"/>
                      <w:r w:rsidRPr="006516B9">
                        <w:rPr>
                          <w:sz w:val="28"/>
                          <w:szCs w:val="28"/>
                          <w:lang w:val="es-ES"/>
                        </w:rPr>
                        <w:t xml:space="preserve"> Express S.A.</w:t>
                      </w:r>
                    </w:p>
                    <w:p w14:paraId="2BF3A43F" w14:textId="77777777" w:rsidR="006516B9" w:rsidRPr="006516B9" w:rsidRDefault="006516B9" w:rsidP="006516B9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6516B9">
                        <w:rPr>
                          <w:sz w:val="28"/>
                          <w:szCs w:val="28"/>
                          <w:lang w:val="es-ES"/>
                        </w:rPr>
                        <w:t>Sector: Servicios Financieros Digitales y Pasarelas de Pago</w:t>
                      </w:r>
                    </w:p>
                    <w:p w14:paraId="1B3DE6E5" w14:textId="00782706" w:rsidR="006516B9" w:rsidRPr="006516B9" w:rsidRDefault="006516B9" w:rsidP="006516B9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B68D1E" w14:textId="1DCF5C41" w:rsidR="00AF0CC5" w:rsidRPr="000761DE" w:rsidRDefault="00AF0CC5"/>
    <w:p w14:paraId="4ADC4FD6" w14:textId="1384FA39" w:rsidR="00AF0CC5" w:rsidRPr="000761DE" w:rsidRDefault="00AF0CC5"/>
    <w:p w14:paraId="57BE981F" w14:textId="053B7EA3" w:rsidR="00AF0CC5" w:rsidRPr="000761DE" w:rsidRDefault="00AF0CC5"/>
    <w:p w14:paraId="721877E3" w14:textId="34F77CDF" w:rsidR="00AF0CC5" w:rsidRPr="000761DE" w:rsidRDefault="00AF0CC5"/>
    <w:p w14:paraId="63C69629" w14:textId="69CF5FFB" w:rsidR="00AF0CC5" w:rsidRPr="000761DE" w:rsidRDefault="006516B9">
      <w:r w:rsidRPr="000761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5693E" wp14:editId="53A20855">
                <wp:simplePos x="0" y="0"/>
                <wp:positionH relativeFrom="margin">
                  <wp:align>center</wp:align>
                </wp:positionH>
                <wp:positionV relativeFrom="paragraph">
                  <wp:posOffset>5964</wp:posOffset>
                </wp:positionV>
                <wp:extent cx="4529797" cy="683813"/>
                <wp:effectExtent l="0" t="0" r="0" b="254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9797" cy="683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FA4F4" w14:textId="77777777" w:rsidR="00AF0CC5" w:rsidRPr="002332AD" w:rsidRDefault="00AF0CC5" w:rsidP="00AF0CC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</w:rPr>
                              <w:t>Nombre del componente:</w:t>
                            </w:r>
                            <w:r w:rsidRPr="002332AD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2332AD">
                              <w:rPr>
                                <w:sz w:val="28"/>
                                <w:szCs w:val="28"/>
                                <w:lang w:val="es-ES"/>
                              </w:rPr>
                              <w:t>Resguardo de la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5693E" id="Cuadro de texto 1" o:spid="_x0000_s1028" type="#_x0000_t202" style="position:absolute;margin-left:0;margin-top:.45pt;width:356.7pt;height:53.8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" filled="f" stroked="f" strokeweight=".5pt">
                <v:textbox>
                  <w:txbxContent>
                    <w:p w14:paraId="00EFA4F4" w14:textId="77777777" w:rsidR="00AF0CC5" w:rsidRPr="002332AD" w:rsidRDefault="00AF0CC5" w:rsidP="00AF0CC5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2332AD">
                        <w:rPr>
                          <w:sz w:val="28"/>
                          <w:szCs w:val="28"/>
                        </w:rPr>
                        <w:t>Nombre del componente:</w:t>
                      </w:r>
                      <w:r w:rsidRPr="002332AD">
                        <w:rPr>
                          <w:sz w:val="28"/>
                          <w:szCs w:val="28"/>
                        </w:rPr>
                        <w:br/>
                      </w:r>
                      <w:r w:rsidRPr="002332AD">
                        <w:rPr>
                          <w:sz w:val="28"/>
                          <w:szCs w:val="28"/>
                          <w:lang w:val="es-ES"/>
                        </w:rPr>
                        <w:t>Resguardo de la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79DAC" w14:textId="661C6712" w:rsidR="00AF0CC5" w:rsidRPr="000761DE" w:rsidRDefault="00AF0CC5"/>
    <w:p w14:paraId="1790F36F" w14:textId="19BAEA4E" w:rsidR="00AF0CC5" w:rsidRPr="000761DE" w:rsidRDefault="00AF0CC5"/>
    <w:p w14:paraId="23D7916B" w14:textId="5350A6FB" w:rsidR="00AF0CC5" w:rsidRPr="000761DE" w:rsidRDefault="006516B9">
      <w:r w:rsidRPr="000761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7B3282" wp14:editId="379A6325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222500" cy="681990"/>
                <wp:effectExtent l="0" t="0" r="0" b="3810"/>
                <wp:wrapNone/>
                <wp:docPr id="16087429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681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F3392" w14:textId="77777777" w:rsidR="00AF0CC5" w:rsidRPr="002332AD" w:rsidRDefault="00AF0CC5" w:rsidP="00AF0CC5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  <w:lang w:val="es-ES"/>
                              </w:rPr>
                              <w:t>Docente:</w:t>
                            </w:r>
                          </w:p>
                          <w:p w14:paraId="05FA616D" w14:textId="77777777" w:rsidR="00AF0CC5" w:rsidRPr="002332AD" w:rsidRDefault="00AF0CC5" w:rsidP="00AF0CC5">
                            <w:pPr>
                              <w:pStyle w:val="Encabezado"/>
                              <w:spacing w:after="160" w:line="259" w:lineRule="auto"/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2332AD">
                              <w:rPr>
                                <w:sz w:val="28"/>
                                <w:szCs w:val="28"/>
                                <w:lang w:val="es-NI"/>
                              </w:rPr>
                              <w:t>Roberto José Solís Guerrero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3282" id="Cuadro de texto 2" o:spid="_x0000_s1029" type="#_x0000_t202" style="position:absolute;margin-left:0;margin-top:.6pt;width:175pt;height:53.7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" filled="f" stroked="f">
                <v:textbox>
                  <w:txbxContent>
                    <w:p w14:paraId="76CF3392" w14:textId="77777777" w:rsidR="00AF0CC5" w:rsidRPr="002332AD" w:rsidRDefault="00AF0CC5" w:rsidP="00AF0CC5">
                      <w:pPr>
                        <w:jc w:val="center"/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2332AD">
                        <w:rPr>
                          <w:sz w:val="28"/>
                          <w:szCs w:val="28"/>
                          <w:lang w:val="es-ES"/>
                        </w:rPr>
                        <w:t>Docente:</w:t>
                      </w:r>
                    </w:p>
                    <w:p w14:paraId="05FA616D" w14:textId="77777777" w:rsidR="00AF0CC5" w:rsidRPr="002332AD" w:rsidRDefault="00AF0CC5" w:rsidP="00AF0CC5">
                      <w:pPr>
                        <w:pStyle w:val="Encabezado"/>
                        <w:spacing w:after="160" w:line="259" w:lineRule="auto"/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2332AD">
                        <w:rPr>
                          <w:sz w:val="28"/>
                          <w:szCs w:val="28"/>
                          <w:lang w:val="es-NI"/>
                        </w:rPr>
                        <w:t>Roberto José Solís Guerrero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1B543" w14:textId="209CDB01" w:rsidR="00AF0CC5" w:rsidRPr="000761DE" w:rsidRDefault="00AF0CC5"/>
    <w:p w14:paraId="57629F29" w14:textId="59846B3D" w:rsidR="00AF0CC5" w:rsidRPr="000761DE" w:rsidRDefault="00AF0CC5"/>
    <w:p w14:paraId="52EAD48F" w14:textId="4812DECC" w:rsidR="00AF0CC5" w:rsidRPr="000761DE" w:rsidRDefault="00FF6C45">
      <w:r w:rsidRPr="000761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09C49AB" wp14:editId="0107AB1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945988" cy="1674055"/>
                <wp:effectExtent l="0" t="0" r="0" b="254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988" cy="1674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DF9B2" w14:textId="77777777" w:rsidR="00FF6C45" w:rsidRPr="00FF6C45" w:rsidRDefault="00FF6C45" w:rsidP="00FF6C4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F6C45">
                              <w:rPr>
                                <w:sz w:val="28"/>
                                <w:szCs w:val="28"/>
                                <w:lang w:val="es-ES"/>
                              </w:rPr>
                              <w:t>Integrantes</w:t>
                            </w:r>
                          </w:p>
                          <w:p w14:paraId="25D111E9" w14:textId="4DB9EC8E" w:rsidR="00FF6C45" w:rsidRPr="00FF6C45" w:rsidRDefault="00FF6C45" w:rsidP="00FF6C45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F6C45">
                              <w:rPr>
                                <w:sz w:val="24"/>
                                <w:szCs w:val="24"/>
                                <w:lang w:val="es-ES"/>
                              </w:rPr>
                              <w:t>Alberto Sebastián López Cruz. (25401775)</w:t>
                            </w:r>
                          </w:p>
                          <w:p w14:paraId="60A8CEDD" w14:textId="77777777" w:rsidR="00FF6C45" w:rsidRPr="00FF6C45" w:rsidRDefault="00FF6C45" w:rsidP="00FF6C45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F6C45">
                              <w:rPr>
                                <w:sz w:val="24"/>
                                <w:szCs w:val="24"/>
                                <w:lang w:val="es-ES"/>
                              </w:rPr>
                              <w:t>Cesar David Bermúdez Campos. (25418891)</w:t>
                            </w:r>
                          </w:p>
                          <w:p w14:paraId="4714EF78" w14:textId="77777777" w:rsidR="00FF6C45" w:rsidRPr="00FF6C45" w:rsidRDefault="00FF6C45" w:rsidP="00FF6C45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F6C45">
                              <w:rPr>
                                <w:sz w:val="24"/>
                                <w:szCs w:val="24"/>
                                <w:lang w:val="es-ES"/>
                              </w:rPr>
                              <w:t>José Ángel Borja Medrano. (25401247)</w:t>
                            </w:r>
                          </w:p>
                          <w:p w14:paraId="72806C68" w14:textId="4B6DA02B" w:rsidR="00FF6C45" w:rsidRPr="00FF6C45" w:rsidRDefault="00FF6C45" w:rsidP="00FF6C45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F6C45">
                              <w:rPr>
                                <w:sz w:val="24"/>
                                <w:szCs w:val="24"/>
                                <w:lang w:val="es-ES"/>
                              </w:rPr>
                              <w:t>Javier de Jesús Salinas Arteaga. (25403425)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C49AB" id="_x0000_s1030" type="#_x0000_t202" style="position:absolute;margin-left:0;margin-top:.3pt;width:310.7pt;height:131.8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" filled="f" stroked="f">
                <v:textbox>
                  <w:txbxContent>
                    <w:p w14:paraId="532DF9B2" w14:textId="77777777" w:rsidR="00FF6C45" w:rsidRPr="00FF6C45" w:rsidRDefault="00FF6C45" w:rsidP="00FF6C45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FF6C45">
                        <w:rPr>
                          <w:sz w:val="28"/>
                          <w:szCs w:val="28"/>
                          <w:lang w:val="es-ES"/>
                        </w:rPr>
                        <w:t>Integrantes</w:t>
                      </w:r>
                    </w:p>
                    <w:p w14:paraId="25D111E9" w14:textId="4DB9EC8E" w:rsidR="00FF6C45" w:rsidRPr="00FF6C45" w:rsidRDefault="00FF6C45" w:rsidP="00FF6C45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FF6C45">
                        <w:rPr>
                          <w:sz w:val="24"/>
                          <w:szCs w:val="24"/>
                          <w:lang w:val="es-ES"/>
                        </w:rPr>
                        <w:t>Alberto Sebastián López Cruz. (25401775)</w:t>
                      </w:r>
                    </w:p>
                    <w:p w14:paraId="60A8CEDD" w14:textId="77777777" w:rsidR="00FF6C45" w:rsidRPr="00FF6C45" w:rsidRDefault="00FF6C45" w:rsidP="00FF6C45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FF6C45">
                        <w:rPr>
                          <w:sz w:val="24"/>
                          <w:szCs w:val="24"/>
                          <w:lang w:val="es-ES"/>
                        </w:rPr>
                        <w:t>Cesar David Bermúdez Campos. (25418891)</w:t>
                      </w:r>
                    </w:p>
                    <w:p w14:paraId="4714EF78" w14:textId="77777777" w:rsidR="00FF6C45" w:rsidRPr="00FF6C45" w:rsidRDefault="00FF6C45" w:rsidP="00FF6C45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FF6C45">
                        <w:rPr>
                          <w:sz w:val="24"/>
                          <w:szCs w:val="24"/>
                          <w:lang w:val="es-ES"/>
                        </w:rPr>
                        <w:t>José Ángel Borja Medrano. (25401247)</w:t>
                      </w:r>
                    </w:p>
                    <w:p w14:paraId="72806C68" w14:textId="4B6DA02B" w:rsidR="00FF6C45" w:rsidRPr="00FF6C45" w:rsidRDefault="00FF6C45" w:rsidP="00FF6C45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FF6C45">
                        <w:rPr>
                          <w:sz w:val="24"/>
                          <w:szCs w:val="24"/>
                          <w:lang w:val="es-ES"/>
                        </w:rPr>
                        <w:t>Javier de Jesús Salinas Arteaga. (25403425)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8BD05E" w14:textId="736AED9B" w:rsidR="00AF0CC5" w:rsidRPr="000761DE" w:rsidRDefault="00AF0CC5"/>
    <w:p w14:paraId="078D4F79" w14:textId="12A650C7" w:rsidR="00AF0CC5" w:rsidRPr="000761DE" w:rsidRDefault="00AF0CC5"/>
    <w:p w14:paraId="38DEF6E6" w14:textId="77777777" w:rsidR="00AF0CC5" w:rsidRPr="000761DE" w:rsidRDefault="00AF0CC5"/>
    <w:p w14:paraId="4A287398" w14:textId="77777777" w:rsidR="00AF0CC5" w:rsidRPr="000761DE" w:rsidRDefault="00AF0CC5"/>
    <w:p w14:paraId="22FD6B3B" w14:textId="77777777" w:rsidR="00AF0CC5" w:rsidRPr="000761DE" w:rsidRDefault="00AF0CC5"/>
    <w:p w14:paraId="0A9F1F82" w14:textId="77777777" w:rsidR="00AF0CC5" w:rsidRPr="000761DE" w:rsidRDefault="00AF0CC5"/>
    <w:p w14:paraId="3147B7FE" w14:textId="77777777" w:rsidR="00AF0CC5" w:rsidRPr="000761DE" w:rsidRDefault="00AF0CC5"/>
    <w:p w14:paraId="33F5C667" w14:textId="77777777" w:rsidR="00AF0CC5" w:rsidRPr="000761DE" w:rsidRDefault="00AF0CC5"/>
    <w:p w14:paraId="0FD449CA" w14:textId="1E935BB7" w:rsidR="00AF0CC5" w:rsidRPr="000761DE" w:rsidRDefault="00AF0CC5"/>
    <w:p w14:paraId="77BF2304" w14:textId="0A5DED5A" w:rsidR="00AF0CC5" w:rsidRPr="000761DE" w:rsidRDefault="00AF0CC5">
      <w:r w:rsidRPr="000761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836FE0" wp14:editId="506755E8">
                <wp:simplePos x="0" y="0"/>
                <wp:positionH relativeFrom="margin">
                  <wp:align>center</wp:align>
                </wp:positionH>
                <wp:positionV relativeFrom="paragraph">
                  <wp:posOffset>213277</wp:posOffset>
                </wp:positionV>
                <wp:extent cx="1507490" cy="381000"/>
                <wp:effectExtent l="0" t="0" r="0" b="0"/>
                <wp:wrapNone/>
                <wp:docPr id="211560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74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68947" w14:textId="77777777" w:rsidR="00AF0CC5" w:rsidRPr="002332AD" w:rsidRDefault="00AF0CC5" w:rsidP="00AF0CC5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332AD">
                              <w:rPr>
                                <w:sz w:val="24"/>
                                <w:szCs w:val="24"/>
                                <w:lang w:val="es-ES"/>
                              </w:rPr>
                              <w:t>Fecha: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20</w:t>
                            </w:r>
                            <w:r w:rsidRPr="002332AD">
                              <w:rPr>
                                <w:sz w:val="24"/>
                                <w:szCs w:val="24"/>
                                <w:lang w:val="es-ES"/>
                              </w:rPr>
                              <w:t>/0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9</w:t>
                            </w:r>
                            <w:r w:rsidRPr="002332AD">
                              <w:rPr>
                                <w:sz w:val="24"/>
                                <w:szCs w:val="24"/>
                                <w:lang w:val="es-ES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36FE0" id="_x0000_s1031" type="#_x0000_t202" style="position:absolute;margin-left:0;margin-top:16.8pt;width:118.7pt;height:30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" filled="f" stroked="f">
                <v:textbox>
                  <w:txbxContent>
                    <w:p w14:paraId="61268947" w14:textId="77777777" w:rsidR="00AF0CC5" w:rsidRPr="002332AD" w:rsidRDefault="00AF0CC5" w:rsidP="00AF0CC5">
                      <w:pPr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2332AD">
                        <w:rPr>
                          <w:sz w:val="24"/>
                          <w:szCs w:val="24"/>
                          <w:lang w:val="es-ES"/>
                        </w:rPr>
                        <w:t>Fecha: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20</w:t>
                      </w:r>
                      <w:r w:rsidRPr="002332AD">
                        <w:rPr>
                          <w:sz w:val="24"/>
                          <w:szCs w:val="24"/>
                          <w:lang w:val="es-ES"/>
                        </w:rPr>
                        <w:t>/0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>9</w:t>
                      </w:r>
                      <w:r w:rsidRPr="002332AD">
                        <w:rPr>
                          <w:sz w:val="24"/>
                          <w:szCs w:val="24"/>
                          <w:lang w:val="es-ES"/>
                        </w:rPr>
                        <w:t>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96C74C" w14:textId="35F63D51" w:rsidR="00AF0CC5" w:rsidRPr="000761DE" w:rsidRDefault="00AF0CC5"/>
    <w:p w14:paraId="1F963972" w14:textId="15E14C19" w:rsidR="00AF0CC5" w:rsidRPr="000761DE" w:rsidRDefault="006516B9" w:rsidP="006516B9">
      <w:pPr>
        <w:pStyle w:val="Ttulo1"/>
        <w:numPr>
          <w:ilvl w:val="0"/>
          <w:numId w:val="1"/>
        </w:numPr>
      </w:pPr>
      <w:r w:rsidRPr="000761DE">
        <w:lastRenderedPageBreak/>
        <w:t>Alcance</w:t>
      </w:r>
    </w:p>
    <w:p w14:paraId="3330B43B" w14:textId="77777777" w:rsidR="006516B9" w:rsidRPr="006516B9" w:rsidRDefault="006516B9" w:rsidP="006516B9">
      <w:pPr>
        <w:rPr>
          <w:sz w:val="24"/>
          <w:szCs w:val="24"/>
          <w:lang w:val="es-ES"/>
        </w:rPr>
      </w:pPr>
      <w:r w:rsidRPr="006516B9">
        <w:rPr>
          <w:sz w:val="24"/>
          <w:szCs w:val="24"/>
          <w:lang w:val="es-ES"/>
        </w:rPr>
        <w:t xml:space="preserve">El SGSI de </w:t>
      </w:r>
      <w:proofErr w:type="spellStart"/>
      <w:r w:rsidRPr="006516B9">
        <w:rPr>
          <w:sz w:val="24"/>
          <w:szCs w:val="24"/>
          <w:lang w:val="es-ES"/>
        </w:rPr>
        <w:t>FinanTech</w:t>
      </w:r>
      <w:proofErr w:type="spellEnd"/>
      <w:r w:rsidRPr="006516B9">
        <w:rPr>
          <w:sz w:val="24"/>
          <w:szCs w:val="24"/>
          <w:lang w:val="es-ES"/>
        </w:rPr>
        <w:t xml:space="preserve"> Express S.A. aplica al Procesamiento, Almacenamiento y Transmisión de Datos Financieros y Operativos de Clientes procesados a través de la plataforma web, aplicación móvil y la infraestructura en la nube (AWS/Azure) operada desde la sede central. </w:t>
      </w:r>
    </w:p>
    <w:p w14:paraId="6E7F1126" w14:textId="77777777" w:rsidR="006516B9" w:rsidRPr="006516B9" w:rsidRDefault="006516B9" w:rsidP="006516B9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6516B9">
        <w:rPr>
          <w:sz w:val="24"/>
          <w:szCs w:val="24"/>
          <w:lang w:val="es-ES"/>
        </w:rPr>
        <w:t xml:space="preserve">Procesos incluidos: Desarrollo de software seguro, atención al cliente, gestión de infraestructura </w:t>
      </w:r>
      <w:proofErr w:type="spellStart"/>
      <w:r w:rsidRPr="006516B9">
        <w:rPr>
          <w:sz w:val="24"/>
          <w:szCs w:val="24"/>
          <w:lang w:val="es-ES"/>
        </w:rPr>
        <w:t>cloud</w:t>
      </w:r>
      <w:proofErr w:type="spellEnd"/>
      <w:r w:rsidRPr="006516B9">
        <w:rPr>
          <w:sz w:val="24"/>
          <w:szCs w:val="24"/>
          <w:lang w:val="es-ES"/>
        </w:rPr>
        <w:t xml:space="preserve">, gestión de transacciones electrónicas, administración de bases de datos y gestión de recursos humanos. </w:t>
      </w:r>
    </w:p>
    <w:p w14:paraId="1BC1D738" w14:textId="77777777" w:rsidR="006516B9" w:rsidRPr="006516B9" w:rsidRDefault="006516B9" w:rsidP="006516B9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6516B9">
        <w:rPr>
          <w:sz w:val="24"/>
          <w:szCs w:val="24"/>
          <w:lang w:val="es-ES"/>
        </w:rPr>
        <w:t xml:space="preserve">Activos de información contemplados: Códigos fuente, datos de tarjetas de pago (PCI), credenciales de usuarios, bases de datos relacionales, servidores virtuales, redes lógicas y personal interno/proveedores. </w:t>
      </w:r>
    </w:p>
    <w:p w14:paraId="7E8D82D6" w14:textId="39B2D729" w:rsidR="006516B9" w:rsidRPr="000761DE" w:rsidRDefault="006516B9" w:rsidP="00005D5F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6516B9">
        <w:rPr>
          <w:sz w:val="24"/>
          <w:szCs w:val="24"/>
          <w:lang w:val="es-ES"/>
        </w:rPr>
        <w:t>Exclusiones: No se excluye ninguna cláusula de las secciones 4 a la 10.</w:t>
      </w:r>
    </w:p>
    <w:p w14:paraId="02A3EA91" w14:textId="0E78D3E3" w:rsidR="00005D5F" w:rsidRPr="000761DE" w:rsidRDefault="00005D5F" w:rsidP="00005D5F">
      <w:pPr>
        <w:pStyle w:val="Ttulo1"/>
      </w:pPr>
      <w:r w:rsidRPr="000761DE">
        <w:t>2. Referencias normativas</w:t>
      </w:r>
      <w:r w:rsidRPr="000761DE">
        <w:t xml:space="preserve"> </w:t>
      </w:r>
    </w:p>
    <w:p w14:paraId="0F2D592A" w14:textId="77777777" w:rsidR="00005D5F" w:rsidRPr="00005D5F" w:rsidRDefault="00005D5F" w:rsidP="00005D5F">
      <w:p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El diseño y ejecución del SGSI se fundamenta en las siguientes normas: </w:t>
      </w:r>
    </w:p>
    <w:p w14:paraId="59C26710" w14:textId="77777777" w:rsidR="00005D5F" w:rsidRPr="00005D5F" w:rsidRDefault="00005D5F" w:rsidP="00005D5F">
      <w:pPr>
        <w:numPr>
          <w:ilvl w:val="0"/>
          <w:numId w:val="3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ISO/IEC 27001:2022: Sistemas de Gestión de la Seguridad de la Información — Requisitos. </w:t>
      </w:r>
    </w:p>
    <w:p w14:paraId="11F8C39B" w14:textId="77777777" w:rsidR="00005D5F" w:rsidRPr="00005D5F" w:rsidRDefault="00005D5F" w:rsidP="00005D5F">
      <w:pPr>
        <w:numPr>
          <w:ilvl w:val="0"/>
          <w:numId w:val="3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ISO/IEC 27002:2022: Código de práctica para los controles de seguridad de la información. </w:t>
      </w:r>
    </w:p>
    <w:p w14:paraId="0F74CF47" w14:textId="77777777" w:rsidR="00005D5F" w:rsidRPr="00005D5F" w:rsidRDefault="00005D5F" w:rsidP="00005D5F">
      <w:pPr>
        <w:numPr>
          <w:ilvl w:val="0"/>
          <w:numId w:val="3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ISO/IEC 27005:2022: Orientación sobre la gestión de riesgos de seguridad de la información. </w:t>
      </w:r>
    </w:p>
    <w:p w14:paraId="0F409297" w14:textId="77777777" w:rsidR="00005D5F" w:rsidRPr="00005D5F" w:rsidRDefault="00005D5F" w:rsidP="00005D5F">
      <w:pPr>
        <w:numPr>
          <w:ilvl w:val="0"/>
          <w:numId w:val="3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>Ley de Protección de Datos Personales y Normativa Regulatoria Bancaria Nacional aplicable.</w:t>
      </w:r>
    </w:p>
    <w:p w14:paraId="66DE61E5" w14:textId="02880E3E" w:rsidR="00005D5F" w:rsidRPr="000761DE" w:rsidRDefault="00005D5F" w:rsidP="009306ED">
      <w:pPr>
        <w:pStyle w:val="Ttulo1"/>
        <w:numPr>
          <w:ilvl w:val="0"/>
          <w:numId w:val="7"/>
        </w:numPr>
      </w:pPr>
      <w:r w:rsidRPr="000761DE">
        <w:t>Términos y definiciones</w:t>
      </w:r>
    </w:p>
    <w:p w14:paraId="6D123B7E" w14:textId="77777777" w:rsidR="00005D5F" w:rsidRPr="00005D5F" w:rsidRDefault="00005D5F" w:rsidP="00005D5F">
      <w:pPr>
        <w:ind w:left="360"/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Para la comprensión unificada del presente documento se aplican los siguientes términos clave: </w:t>
      </w:r>
    </w:p>
    <w:p w14:paraId="6F814F40" w14:textId="77777777" w:rsidR="00005D5F" w:rsidRPr="00005D5F" w:rsidRDefault="00005D5F" w:rsidP="00005D5F">
      <w:pPr>
        <w:numPr>
          <w:ilvl w:val="0"/>
          <w:numId w:val="4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Confidencialidad: Propiedad de la información de no ser puesta a disposición o revelada a individuos, entidades o procesos no autorizados. </w:t>
      </w:r>
    </w:p>
    <w:p w14:paraId="4ECA3B77" w14:textId="77777777" w:rsidR="00005D5F" w:rsidRPr="00005D5F" w:rsidRDefault="00005D5F" w:rsidP="00005D5F">
      <w:pPr>
        <w:numPr>
          <w:ilvl w:val="0"/>
          <w:numId w:val="4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Integridad: Propiedad de salvaguardar la exactitud y el estado completo de los activos. </w:t>
      </w:r>
    </w:p>
    <w:p w14:paraId="3F582FC1" w14:textId="77777777" w:rsidR="00005D5F" w:rsidRPr="00005D5F" w:rsidRDefault="00005D5F" w:rsidP="00005D5F">
      <w:pPr>
        <w:numPr>
          <w:ilvl w:val="0"/>
          <w:numId w:val="4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Disponibilidad: Propiedad de ser accesible y utilizable a solicitud de una entidad autorizada. </w:t>
      </w:r>
    </w:p>
    <w:p w14:paraId="352CCBB1" w14:textId="77777777" w:rsidR="00005D5F" w:rsidRPr="00005D5F" w:rsidRDefault="00005D5F" w:rsidP="00005D5F">
      <w:pPr>
        <w:numPr>
          <w:ilvl w:val="0"/>
          <w:numId w:val="4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Activo: Cualquier elemento que tiene valor para la organización. </w:t>
      </w:r>
    </w:p>
    <w:p w14:paraId="128F1135" w14:textId="77777777" w:rsidR="00005D5F" w:rsidRPr="00005D5F" w:rsidRDefault="00005D5F" w:rsidP="00005D5F">
      <w:pPr>
        <w:numPr>
          <w:ilvl w:val="0"/>
          <w:numId w:val="4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t xml:space="preserve">Riesgo residual: Riesgo remanente después del tratamiento del riesgo. </w:t>
      </w:r>
    </w:p>
    <w:p w14:paraId="1593D1CF" w14:textId="77777777" w:rsidR="00005D5F" w:rsidRDefault="00005D5F" w:rsidP="00005D5F">
      <w:pPr>
        <w:numPr>
          <w:ilvl w:val="0"/>
          <w:numId w:val="4"/>
        </w:numPr>
        <w:rPr>
          <w:sz w:val="24"/>
          <w:szCs w:val="24"/>
          <w:lang w:val="es-ES"/>
        </w:rPr>
      </w:pPr>
      <w:r w:rsidRPr="00005D5F">
        <w:rPr>
          <w:sz w:val="24"/>
          <w:szCs w:val="24"/>
          <w:lang w:val="es-ES"/>
        </w:rPr>
        <w:lastRenderedPageBreak/>
        <w:t>Declaración de Aplicabilidad (</w:t>
      </w:r>
      <w:proofErr w:type="spellStart"/>
      <w:r w:rsidRPr="00005D5F">
        <w:rPr>
          <w:sz w:val="24"/>
          <w:szCs w:val="24"/>
          <w:lang w:val="es-ES"/>
        </w:rPr>
        <w:t>SoA</w:t>
      </w:r>
      <w:proofErr w:type="spellEnd"/>
      <w:r w:rsidRPr="00005D5F">
        <w:rPr>
          <w:sz w:val="24"/>
          <w:szCs w:val="24"/>
          <w:lang w:val="es-ES"/>
        </w:rPr>
        <w:t xml:space="preserve">): Documento documentado que especifica los controles aplicables del Anexo A de la norma. </w:t>
      </w:r>
    </w:p>
    <w:p w14:paraId="51F0320F" w14:textId="6C30A81D" w:rsidR="000761DE" w:rsidRPr="000761DE" w:rsidRDefault="00E8499B" w:rsidP="00E8499B">
      <w:pPr>
        <w:pStyle w:val="Ttulo1"/>
        <w:rPr>
          <w:lang w:val="es-ES"/>
        </w:rPr>
      </w:pPr>
      <w:r w:rsidRPr="00E8499B">
        <w:t>4. Contexto de la organización</w:t>
      </w:r>
    </w:p>
    <w:p w14:paraId="4F414807" w14:textId="4EC689C8" w:rsidR="00C61FFD" w:rsidRPr="000761DE" w:rsidRDefault="00C61FFD" w:rsidP="00E8499B">
      <w:pPr>
        <w:pStyle w:val="Ttulo2"/>
        <w:rPr>
          <w:lang w:val="es-ES"/>
        </w:rPr>
      </w:pPr>
      <w:r w:rsidRPr="000761DE">
        <w:t>Análisis del Entorno Interno y Externo (FODA Cruzado)</w:t>
      </w:r>
    </w:p>
    <w:p w14:paraId="26BBFC2D" w14:textId="247B0A30" w:rsidR="00C61FFD" w:rsidRPr="00005D5F" w:rsidRDefault="00C61FFD" w:rsidP="00C61FFD">
      <w:pPr>
        <w:pStyle w:val="NormalWeb"/>
      </w:pPr>
      <w:r w:rsidRPr="000761DE">
        <w:t xml:space="preserve">Con base en el análisis contextual, se determinan los siguientes factores internos y externos: </w:t>
      </w:r>
    </w:p>
    <w:tbl>
      <w:tblPr>
        <w:tblStyle w:val="Tablaconcuadrcula"/>
        <w:tblW w:w="9810" w:type="dxa"/>
        <w:tblInd w:w="-725" w:type="dxa"/>
        <w:tblLook w:val="04A0" w:firstRow="1" w:lastRow="0" w:firstColumn="1" w:lastColumn="0" w:noHBand="0" w:noVBand="1"/>
      </w:tblPr>
      <w:tblGrid>
        <w:gridCol w:w="3796"/>
        <w:gridCol w:w="2711"/>
        <w:gridCol w:w="3303"/>
      </w:tblGrid>
      <w:tr w:rsidR="00C61FFD" w:rsidRPr="000761DE" w14:paraId="1AC887DA" w14:textId="77777777" w:rsidTr="00C61FFD">
        <w:trPr>
          <w:trHeight w:val="355"/>
        </w:trPr>
        <w:tc>
          <w:tcPr>
            <w:tcW w:w="3796" w:type="dxa"/>
          </w:tcPr>
          <w:p w14:paraId="04B22845" w14:textId="51A5251D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Análisis FODA</w:t>
            </w:r>
          </w:p>
        </w:tc>
        <w:tc>
          <w:tcPr>
            <w:tcW w:w="2711" w:type="dxa"/>
          </w:tcPr>
          <w:p w14:paraId="41BF8701" w14:textId="51856127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Fortalezas (F)</w:t>
            </w:r>
          </w:p>
        </w:tc>
        <w:tc>
          <w:tcPr>
            <w:tcW w:w="3303" w:type="dxa"/>
          </w:tcPr>
          <w:p w14:paraId="6BAB0415" w14:textId="7C0BADCD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Debilidades (D)</w:t>
            </w:r>
          </w:p>
        </w:tc>
      </w:tr>
      <w:tr w:rsidR="00C61FFD" w:rsidRPr="000761DE" w14:paraId="1DA1003D" w14:textId="77777777" w:rsidTr="00C61FFD">
        <w:trPr>
          <w:trHeight w:val="2389"/>
        </w:trPr>
        <w:tc>
          <w:tcPr>
            <w:tcW w:w="3796" w:type="dxa"/>
          </w:tcPr>
          <w:p w14:paraId="1A10712B" w14:textId="77777777" w:rsidR="00C61FFD" w:rsidRPr="000761DE" w:rsidRDefault="00C61FFD" w:rsidP="00005D5F">
            <w:pPr>
              <w:rPr>
                <w:lang w:val="es-ES"/>
              </w:rPr>
            </w:pPr>
          </w:p>
        </w:tc>
        <w:tc>
          <w:tcPr>
            <w:tcW w:w="2711" w:type="dxa"/>
          </w:tcPr>
          <w:p w14:paraId="4251DF5E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 xml:space="preserve">F1. Infraestructura </w:t>
            </w:r>
            <w:proofErr w:type="spellStart"/>
            <w:r w:rsidRPr="00C61FFD">
              <w:rPr>
                <w:lang w:val="es-ES"/>
              </w:rPr>
              <w:t>cloud</w:t>
            </w:r>
            <w:proofErr w:type="spellEnd"/>
            <w:r w:rsidRPr="00C61FFD">
              <w:rPr>
                <w:lang w:val="es-ES"/>
              </w:rPr>
              <w:t xml:space="preserve"> moderna y escalable.</w:t>
            </w:r>
          </w:p>
          <w:p w14:paraId="59F2FCBA" w14:textId="3DFEE92A" w:rsidR="00C61FFD" w:rsidRPr="00C61FFD" w:rsidRDefault="00C61FFD" w:rsidP="00C61FFD">
            <w:pPr>
              <w:rPr>
                <w:lang w:val="es-ES"/>
              </w:rPr>
            </w:pPr>
          </w:p>
          <w:p w14:paraId="0E7EE44F" w14:textId="4C5D9A8D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>F2. Personal técnico con certificación en ciberseguridad.</w:t>
            </w:r>
            <w:r w:rsidRPr="00C61FFD">
              <w:rPr>
                <w:lang w:val="es-ES"/>
              </w:rPr>
              <w:br/>
            </w:r>
          </w:p>
          <w:p w14:paraId="03D2303A" w14:textId="79AEC450" w:rsidR="00C61FFD" w:rsidRPr="000761DE" w:rsidRDefault="00C61FFD" w:rsidP="00005D5F">
            <w:pPr>
              <w:rPr>
                <w:lang w:val="es-ES"/>
              </w:rPr>
            </w:pPr>
            <w:r w:rsidRPr="00C61FFD">
              <w:rPr>
                <w:lang w:val="es-ES"/>
              </w:rPr>
              <w:t>F3. Compromiso explícito de la alta dirección.</w:t>
            </w:r>
          </w:p>
        </w:tc>
        <w:tc>
          <w:tcPr>
            <w:tcW w:w="3303" w:type="dxa"/>
          </w:tcPr>
          <w:p w14:paraId="6CA460B6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 xml:space="preserve">F1. Infraestructura </w:t>
            </w:r>
            <w:proofErr w:type="spellStart"/>
            <w:r w:rsidRPr="00C61FFD">
              <w:rPr>
                <w:lang w:val="es-ES"/>
              </w:rPr>
              <w:t>cloud</w:t>
            </w:r>
            <w:proofErr w:type="spellEnd"/>
            <w:r w:rsidRPr="00C61FFD">
              <w:rPr>
                <w:lang w:val="es-ES"/>
              </w:rPr>
              <w:t xml:space="preserve"> moderna y escalable.</w:t>
            </w:r>
          </w:p>
          <w:p w14:paraId="791F0460" w14:textId="7743D735" w:rsidR="00C61FFD" w:rsidRPr="00C61FFD" w:rsidRDefault="00C61FFD" w:rsidP="00C61FFD">
            <w:pPr>
              <w:rPr>
                <w:lang w:val="es-ES"/>
              </w:rPr>
            </w:pPr>
          </w:p>
          <w:p w14:paraId="7D2E8C99" w14:textId="00A3FC20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>F2. Personal técnico con certificación en ciberseguridad.</w:t>
            </w:r>
            <w:r w:rsidRPr="00C61FFD">
              <w:rPr>
                <w:lang w:val="es-ES"/>
              </w:rPr>
              <w:br/>
            </w:r>
          </w:p>
          <w:p w14:paraId="3190DDFD" w14:textId="40AE3888" w:rsidR="00C61FFD" w:rsidRPr="000761DE" w:rsidRDefault="00C61FFD" w:rsidP="00005D5F">
            <w:pPr>
              <w:rPr>
                <w:lang w:val="es-ES"/>
              </w:rPr>
            </w:pPr>
            <w:r w:rsidRPr="00C61FFD">
              <w:rPr>
                <w:lang w:val="es-ES"/>
              </w:rPr>
              <w:t>F3. Compromiso explícito de la alta dirección.</w:t>
            </w:r>
          </w:p>
        </w:tc>
      </w:tr>
      <w:tr w:rsidR="00C61FFD" w:rsidRPr="000761DE" w14:paraId="420478D3" w14:textId="77777777" w:rsidTr="00C61FFD">
        <w:tc>
          <w:tcPr>
            <w:tcW w:w="3796" w:type="dxa"/>
          </w:tcPr>
          <w:p w14:paraId="4492E905" w14:textId="5DC4CDCB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Oportunidades (O)</w:t>
            </w:r>
          </w:p>
        </w:tc>
        <w:tc>
          <w:tcPr>
            <w:tcW w:w="2711" w:type="dxa"/>
          </w:tcPr>
          <w:p w14:paraId="53023BE2" w14:textId="655F65E2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Estrategias FO</w:t>
            </w:r>
          </w:p>
        </w:tc>
        <w:tc>
          <w:tcPr>
            <w:tcW w:w="3303" w:type="dxa"/>
          </w:tcPr>
          <w:p w14:paraId="17C0297E" w14:textId="198B88DA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Estrategias DO</w:t>
            </w:r>
          </w:p>
        </w:tc>
      </w:tr>
      <w:tr w:rsidR="00C61FFD" w:rsidRPr="000761DE" w14:paraId="350B50CA" w14:textId="77777777" w:rsidTr="00C61FFD">
        <w:tc>
          <w:tcPr>
            <w:tcW w:w="3796" w:type="dxa"/>
          </w:tcPr>
          <w:p w14:paraId="2D78665B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>O1. Expansión a nuevos mercados en Centroamérica.</w:t>
            </w:r>
          </w:p>
          <w:p w14:paraId="7EFB735E" w14:textId="759F4FE0" w:rsidR="00C61FFD" w:rsidRPr="00C61FFD" w:rsidRDefault="00C61FFD" w:rsidP="00C61FFD">
            <w:pPr>
              <w:rPr>
                <w:lang w:val="es-ES"/>
              </w:rPr>
            </w:pPr>
          </w:p>
          <w:p w14:paraId="0F85D3D7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>O2. Demanda creciente de pagos sin contacto.</w:t>
            </w:r>
          </w:p>
          <w:p w14:paraId="1C1C87CB" w14:textId="7BC84074" w:rsidR="00C61FFD" w:rsidRPr="00C61FFD" w:rsidRDefault="00C61FFD" w:rsidP="00C61FFD">
            <w:pPr>
              <w:rPr>
                <w:lang w:val="es-ES"/>
              </w:rPr>
            </w:pPr>
          </w:p>
          <w:p w14:paraId="59223F8F" w14:textId="2E0C1272" w:rsidR="00C61FFD" w:rsidRPr="000761DE" w:rsidRDefault="00C61FFD" w:rsidP="00005D5F">
            <w:pPr>
              <w:rPr>
                <w:lang w:val="es-ES"/>
              </w:rPr>
            </w:pPr>
            <w:r w:rsidRPr="00C61FFD">
              <w:rPr>
                <w:lang w:val="es-ES"/>
              </w:rPr>
              <w:t>O3. Alianzas con bancos tradicionales.</w:t>
            </w:r>
          </w:p>
        </w:tc>
        <w:tc>
          <w:tcPr>
            <w:tcW w:w="2711" w:type="dxa"/>
          </w:tcPr>
          <w:p w14:paraId="11ED29E4" w14:textId="6DA86C81" w:rsidR="00C61FFD" w:rsidRPr="000761DE" w:rsidRDefault="00C61FFD" w:rsidP="00005D5F">
            <w:pPr>
              <w:rPr>
                <w:lang w:val="es-ES"/>
              </w:rPr>
            </w:pPr>
            <w:r w:rsidRPr="000761DE">
              <w:t>Implementar controles avanzados de API seguras para acelerar las alianzas bancarias (F1, F2 + O3).</w:t>
            </w:r>
          </w:p>
        </w:tc>
        <w:tc>
          <w:tcPr>
            <w:tcW w:w="3303" w:type="dxa"/>
          </w:tcPr>
          <w:p w14:paraId="526CDA9B" w14:textId="0BCF7C00" w:rsidR="00C61FFD" w:rsidRPr="000761DE" w:rsidRDefault="00C61FFD" w:rsidP="00005D5F">
            <w:pPr>
              <w:rPr>
                <w:lang w:val="es-ES"/>
              </w:rPr>
            </w:pPr>
            <w:r w:rsidRPr="000761DE">
              <w:t>Implementar controles avanzados de API seguras para acelerar las alianzas bancarias (F1, F2 + O3).</w:t>
            </w:r>
          </w:p>
        </w:tc>
      </w:tr>
      <w:tr w:rsidR="00C61FFD" w:rsidRPr="000761DE" w14:paraId="7305450A" w14:textId="77777777" w:rsidTr="00C61FFD">
        <w:tc>
          <w:tcPr>
            <w:tcW w:w="3796" w:type="dxa"/>
          </w:tcPr>
          <w:p w14:paraId="19ABC545" w14:textId="775BF0D1" w:rsidR="00C61FFD" w:rsidRPr="000761DE" w:rsidRDefault="00C61FFD" w:rsidP="00C61FFD">
            <w:pPr>
              <w:jc w:val="center"/>
              <w:rPr>
                <w:lang w:val="es-ES"/>
              </w:rPr>
            </w:pPr>
            <w:r w:rsidRPr="000761DE">
              <w:t>Amenazas (A)</w:t>
            </w:r>
          </w:p>
        </w:tc>
        <w:tc>
          <w:tcPr>
            <w:tcW w:w="2711" w:type="dxa"/>
          </w:tcPr>
          <w:p w14:paraId="6DBB9818" w14:textId="5F41868A" w:rsidR="00C61FFD" w:rsidRPr="000761DE" w:rsidRDefault="00C61FFD" w:rsidP="00C61FFD">
            <w:pPr>
              <w:jc w:val="center"/>
            </w:pPr>
            <w:r w:rsidRPr="000761DE">
              <w:t>Estrategias FA</w:t>
            </w:r>
          </w:p>
        </w:tc>
        <w:tc>
          <w:tcPr>
            <w:tcW w:w="3303" w:type="dxa"/>
          </w:tcPr>
          <w:p w14:paraId="50C6BB1E" w14:textId="4074FB07" w:rsidR="00C61FFD" w:rsidRPr="000761DE" w:rsidRDefault="00C61FFD" w:rsidP="00C61FFD">
            <w:pPr>
              <w:jc w:val="center"/>
            </w:pPr>
            <w:r w:rsidRPr="000761DE">
              <w:t>Estrategias DA</w:t>
            </w:r>
          </w:p>
        </w:tc>
      </w:tr>
      <w:tr w:rsidR="00C61FFD" w:rsidRPr="000761DE" w14:paraId="49792428" w14:textId="77777777" w:rsidTr="00C61FFD">
        <w:tc>
          <w:tcPr>
            <w:tcW w:w="3796" w:type="dxa"/>
          </w:tcPr>
          <w:p w14:paraId="30AA09D5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 xml:space="preserve">A1. Incremento de ataques cibernéticos (Phishing y </w:t>
            </w:r>
            <w:proofErr w:type="spellStart"/>
            <w:r w:rsidRPr="00C61FFD">
              <w:rPr>
                <w:lang w:val="es-ES"/>
              </w:rPr>
              <w:t>Ransomware</w:t>
            </w:r>
            <w:proofErr w:type="spellEnd"/>
            <w:r w:rsidRPr="00C61FFD">
              <w:rPr>
                <w:lang w:val="es-ES"/>
              </w:rPr>
              <w:t>).</w:t>
            </w:r>
          </w:p>
          <w:p w14:paraId="0647F624" w14:textId="0D8A6BFD" w:rsidR="00C61FFD" w:rsidRPr="00C61FFD" w:rsidRDefault="00C61FFD" w:rsidP="00C61FFD">
            <w:pPr>
              <w:rPr>
                <w:lang w:val="es-ES"/>
              </w:rPr>
            </w:pPr>
          </w:p>
          <w:p w14:paraId="11BA7AAE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>A2. Sanciones regulatorias por fugas de datos.</w:t>
            </w:r>
          </w:p>
          <w:p w14:paraId="3A011025" w14:textId="52E7468D" w:rsidR="00C61FFD" w:rsidRPr="00C61FFD" w:rsidRDefault="00C61FFD" w:rsidP="00C61FFD">
            <w:pPr>
              <w:rPr>
                <w:lang w:val="es-ES"/>
              </w:rPr>
            </w:pPr>
          </w:p>
          <w:p w14:paraId="54F8C160" w14:textId="66187256" w:rsidR="00C61FFD" w:rsidRPr="000761DE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>A3. Competencia desleal.</w:t>
            </w:r>
          </w:p>
        </w:tc>
        <w:tc>
          <w:tcPr>
            <w:tcW w:w="2711" w:type="dxa"/>
          </w:tcPr>
          <w:p w14:paraId="490EE0CD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 xml:space="preserve">Utilizar la infraestructura </w:t>
            </w:r>
            <w:proofErr w:type="spellStart"/>
            <w:r w:rsidRPr="00C61FFD">
              <w:rPr>
                <w:lang w:val="es-ES"/>
              </w:rPr>
              <w:t>cloud</w:t>
            </w:r>
            <w:proofErr w:type="spellEnd"/>
            <w:r w:rsidRPr="00C61FFD">
              <w:rPr>
                <w:lang w:val="es-ES"/>
              </w:rPr>
              <w:t xml:space="preserve"> blindada para repeler ataques de denegación de servicio (F1 + A1). </w:t>
            </w:r>
          </w:p>
          <w:p w14:paraId="661F64F4" w14:textId="77777777" w:rsidR="00C61FFD" w:rsidRPr="000761DE" w:rsidRDefault="00C61FFD" w:rsidP="00C61FFD"/>
        </w:tc>
        <w:tc>
          <w:tcPr>
            <w:tcW w:w="3303" w:type="dxa"/>
          </w:tcPr>
          <w:p w14:paraId="789E5C08" w14:textId="77777777" w:rsidR="00C61FFD" w:rsidRPr="00C61FFD" w:rsidRDefault="00C61FFD" w:rsidP="00C61FFD">
            <w:pPr>
              <w:rPr>
                <w:lang w:val="es-ES"/>
              </w:rPr>
            </w:pPr>
            <w:r w:rsidRPr="00C61FFD">
              <w:rPr>
                <w:lang w:val="es-ES"/>
              </w:rPr>
              <w:t xml:space="preserve">Implementar monitoreo centralizado (SIEM) y políticas rigurosas para evitar fugas y multas regulatorias (D3 + A2). </w:t>
            </w:r>
          </w:p>
          <w:p w14:paraId="5D70BFC1" w14:textId="77777777" w:rsidR="00C61FFD" w:rsidRPr="000761DE" w:rsidRDefault="00C61FFD" w:rsidP="00C61FFD">
            <w:pPr>
              <w:rPr>
                <w:lang w:val="es-ES"/>
              </w:rPr>
            </w:pPr>
          </w:p>
        </w:tc>
      </w:tr>
    </w:tbl>
    <w:p w14:paraId="0E6D64E2" w14:textId="77777777" w:rsidR="00005D5F" w:rsidRDefault="00005D5F" w:rsidP="00005D5F">
      <w:pPr>
        <w:ind w:left="360"/>
        <w:rPr>
          <w:lang w:val="es-ES"/>
        </w:rPr>
      </w:pPr>
    </w:p>
    <w:p w14:paraId="73A12577" w14:textId="77777777" w:rsidR="00E8499B" w:rsidRDefault="00E8499B" w:rsidP="00005D5F">
      <w:pPr>
        <w:ind w:left="360"/>
        <w:rPr>
          <w:lang w:val="es-ES"/>
        </w:rPr>
      </w:pPr>
    </w:p>
    <w:p w14:paraId="643EF3A8" w14:textId="77777777" w:rsidR="00E8499B" w:rsidRDefault="00E8499B" w:rsidP="00005D5F">
      <w:pPr>
        <w:ind w:left="360"/>
        <w:rPr>
          <w:lang w:val="es-ES"/>
        </w:rPr>
      </w:pPr>
    </w:p>
    <w:p w14:paraId="1D312216" w14:textId="77777777" w:rsidR="00E8499B" w:rsidRDefault="00E8499B" w:rsidP="00005D5F">
      <w:pPr>
        <w:ind w:left="360"/>
        <w:rPr>
          <w:lang w:val="es-ES"/>
        </w:rPr>
      </w:pPr>
    </w:p>
    <w:p w14:paraId="6030F9DC" w14:textId="77777777" w:rsidR="00E8499B" w:rsidRDefault="00E8499B" w:rsidP="00005D5F">
      <w:pPr>
        <w:ind w:left="360"/>
        <w:rPr>
          <w:lang w:val="es-ES"/>
        </w:rPr>
      </w:pPr>
    </w:p>
    <w:p w14:paraId="15B15091" w14:textId="77777777" w:rsidR="00E8499B" w:rsidRDefault="00E8499B" w:rsidP="00C61FFD">
      <w:pPr>
        <w:rPr>
          <w:lang w:val="es-ES"/>
        </w:rPr>
      </w:pPr>
    </w:p>
    <w:p w14:paraId="50BBB48E" w14:textId="4C44420D" w:rsidR="00C61FFD" w:rsidRPr="000761DE" w:rsidRDefault="00C61FFD" w:rsidP="00E8499B">
      <w:pPr>
        <w:pStyle w:val="Ttulo2"/>
      </w:pPr>
      <w:r w:rsidRPr="000761DE">
        <w:lastRenderedPageBreak/>
        <w:t>Partes Interesadas y sus Requisi</w:t>
      </w:r>
      <w:r w:rsidR="00E8499B">
        <w:t>tos</w:t>
      </w:r>
    </w:p>
    <w:tbl>
      <w:tblPr>
        <w:tblStyle w:val="Tablaconcuadrcula"/>
        <w:tblW w:w="9360" w:type="dxa"/>
        <w:tblInd w:w="-455" w:type="dxa"/>
        <w:tblLook w:val="04A0" w:firstRow="1" w:lastRow="0" w:firstColumn="1" w:lastColumn="0" w:noHBand="0" w:noVBand="1"/>
      </w:tblPr>
      <w:tblGrid>
        <w:gridCol w:w="2610"/>
        <w:gridCol w:w="3150"/>
        <w:gridCol w:w="3600"/>
      </w:tblGrid>
      <w:tr w:rsidR="00C61FFD" w:rsidRPr="000761DE" w14:paraId="7870C358" w14:textId="77777777" w:rsidTr="0021370F">
        <w:tc>
          <w:tcPr>
            <w:tcW w:w="2610" w:type="dxa"/>
          </w:tcPr>
          <w:p w14:paraId="1FCCCAE1" w14:textId="52BCDAA6" w:rsidR="00C61FFD" w:rsidRPr="000761DE" w:rsidRDefault="0021370F" w:rsidP="0021370F">
            <w:pPr>
              <w:jc w:val="center"/>
              <w:rPr>
                <w:lang w:val="es-ES"/>
              </w:rPr>
            </w:pPr>
            <w:r w:rsidRPr="000761DE">
              <w:t>Parte Interesada</w:t>
            </w:r>
          </w:p>
        </w:tc>
        <w:tc>
          <w:tcPr>
            <w:tcW w:w="3150" w:type="dxa"/>
          </w:tcPr>
          <w:p w14:paraId="0E8FDE27" w14:textId="6DDFE2D3" w:rsidR="00C61FFD" w:rsidRPr="000761DE" w:rsidRDefault="0021370F" w:rsidP="00C61FFD">
            <w:pPr>
              <w:rPr>
                <w:lang w:val="es-ES"/>
              </w:rPr>
            </w:pPr>
            <w:r w:rsidRPr="000761DE">
              <w:t>Necesidades y Expectativas</w:t>
            </w:r>
          </w:p>
        </w:tc>
        <w:tc>
          <w:tcPr>
            <w:tcW w:w="3600" w:type="dxa"/>
          </w:tcPr>
          <w:p w14:paraId="404A2B6D" w14:textId="62E93B3F" w:rsidR="00C61FFD" w:rsidRPr="000761DE" w:rsidRDefault="0021370F" w:rsidP="00C61FFD">
            <w:pPr>
              <w:rPr>
                <w:lang w:val="es-ES"/>
              </w:rPr>
            </w:pPr>
            <w:r w:rsidRPr="000761DE">
              <w:t>Requisito Relacionado en el SGSI</w:t>
            </w:r>
          </w:p>
        </w:tc>
      </w:tr>
      <w:tr w:rsidR="00C61FFD" w:rsidRPr="000761DE" w14:paraId="650C394E" w14:textId="77777777" w:rsidTr="0021370F">
        <w:trPr>
          <w:trHeight w:val="913"/>
        </w:trPr>
        <w:tc>
          <w:tcPr>
            <w:tcW w:w="2610" w:type="dxa"/>
          </w:tcPr>
          <w:p w14:paraId="19030381" w14:textId="0DDE1CF3" w:rsidR="00C61FFD" w:rsidRPr="000761DE" w:rsidRDefault="0021370F" w:rsidP="0021370F">
            <w:pPr>
              <w:jc w:val="center"/>
              <w:rPr>
                <w:lang w:val="es-ES"/>
              </w:rPr>
            </w:pPr>
            <w:r w:rsidRPr="000761DE">
              <w:t>Clientes Finales</w:t>
            </w:r>
          </w:p>
        </w:tc>
        <w:tc>
          <w:tcPr>
            <w:tcW w:w="3150" w:type="dxa"/>
          </w:tcPr>
          <w:p w14:paraId="23AA1B25" w14:textId="043BD489" w:rsidR="00C61FFD" w:rsidRPr="000761DE" w:rsidRDefault="0021370F" w:rsidP="0021370F">
            <w:pPr>
              <w:rPr>
                <w:lang w:val="es-ES"/>
              </w:rPr>
            </w:pPr>
            <w:r w:rsidRPr="000761DE">
              <w:t>Protección de sus datos financieros y disponibilidad del servicio 24/7.</w:t>
            </w:r>
          </w:p>
        </w:tc>
        <w:tc>
          <w:tcPr>
            <w:tcW w:w="3600" w:type="dxa"/>
          </w:tcPr>
          <w:p w14:paraId="4FE02585" w14:textId="0C5A6D77" w:rsidR="00C61FFD" w:rsidRPr="000761DE" w:rsidRDefault="0021370F" w:rsidP="00C61FFD">
            <w:pPr>
              <w:rPr>
                <w:lang w:val="es-ES"/>
              </w:rPr>
            </w:pPr>
            <w:r w:rsidRPr="000761DE">
              <w:t>Cifrado de datos, Acuerdos de Nivel de Servicio (SLA 99.9%)</w:t>
            </w:r>
          </w:p>
        </w:tc>
      </w:tr>
      <w:tr w:rsidR="00C61FFD" w:rsidRPr="000761DE" w14:paraId="108FBF3F" w14:textId="77777777" w:rsidTr="0021370F">
        <w:trPr>
          <w:trHeight w:val="886"/>
        </w:trPr>
        <w:tc>
          <w:tcPr>
            <w:tcW w:w="2610" w:type="dxa"/>
          </w:tcPr>
          <w:p w14:paraId="20FF44F2" w14:textId="33F7372C" w:rsidR="00C61FFD" w:rsidRPr="000761DE" w:rsidRDefault="0021370F" w:rsidP="0021370F">
            <w:pPr>
              <w:jc w:val="center"/>
              <w:rPr>
                <w:lang w:val="es-ES"/>
              </w:rPr>
            </w:pPr>
            <w:r w:rsidRPr="000761DE">
              <w:t>Entidades Reguladoras</w:t>
            </w:r>
          </w:p>
        </w:tc>
        <w:tc>
          <w:tcPr>
            <w:tcW w:w="3150" w:type="dxa"/>
          </w:tcPr>
          <w:p w14:paraId="7C04C90F" w14:textId="498982D9" w:rsidR="00C61FFD" w:rsidRPr="000761DE" w:rsidRDefault="0021370F" w:rsidP="0021370F">
            <w:pPr>
              <w:rPr>
                <w:lang w:val="es-ES"/>
              </w:rPr>
            </w:pPr>
            <w:r w:rsidRPr="0021370F">
              <w:rPr>
                <w:lang w:val="es-ES"/>
              </w:rPr>
              <w:t>Cumplimiento estricto con las leyes de protección de datos e ISO 27001.</w:t>
            </w:r>
          </w:p>
        </w:tc>
        <w:tc>
          <w:tcPr>
            <w:tcW w:w="3600" w:type="dxa"/>
          </w:tcPr>
          <w:p w14:paraId="5EA239C9" w14:textId="7D6A90D5" w:rsidR="00C61FFD" w:rsidRPr="000761DE" w:rsidRDefault="0021370F" w:rsidP="00C61FFD">
            <w:pPr>
              <w:rPr>
                <w:lang w:val="es-ES"/>
              </w:rPr>
            </w:pPr>
            <w:r w:rsidRPr="0021370F">
              <w:rPr>
                <w:lang w:val="es-ES"/>
              </w:rPr>
              <w:t xml:space="preserve">Evaluaciones de cumplimiento y auditorías anuales. </w:t>
            </w:r>
          </w:p>
        </w:tc>
      </w:tr>
      <w:tr w:rsidR="00C61FFD" w:rsidRPr="000761DE" w14:paraId="3FDAD0C9" w14:textId="77777777" w:rsidTr="0021370F">
        <w:tc>
          <w:tcPr>
            <w:tcW w:w="2610" w:type="dxa"/>
          </w:tcPr>
          <w:p w14:paraId="75A88496" w14:textId="7D0E6182" w:rsidR="00C61FFD" w:rsidRPr="000761DE" w:rsidRDefault="0021370F" w:rsidP="0021370F">
            <w:pPr>
              <w:jc w:val="center"/>
              <w:rPr>
                <w:lang w:val="es-ES"/>
              </w:rPr>
            </w:pPr>
            <w:r w:rsidRPr="000761DE">
              <w:t>Proveedores de Cloud</w:t>
            </w:r>
          </w:p>
        </w:tc>
        <w:tc>
          <w:tcPr>
            <w:tcW w:w="3150" w:type="dxa"/>
          </w:tcPr>
          <w:p w14:paraId="5CF3713E" w14:textId="3B6D97C6" w:rsidR="00C61FFD" w:rsidRPr="000761DE" w:rsidRDefault="0021370F" w:rsidP="0021370F">
            <w:pPr>
              <w:rPr>
                <w:lang w:val="es-ES"/>
              </w:rPr>
            </w:pPr>
            <w:r w:rsidRPr="0021370F">
              <w:rPr>
                <w:lang w:val="es-ES"/>
              </w:rPr>
              <w:t>Cumplimiento de responsabilidades compartidas de seguridad.</w:t>
            </w:r>
          </w:p>
        </w:tc>
        <w:tc>
          <w:tcPr>
            <w:tcW w:w="3600" w:type="dxa"/>
          </w:tcPr>
          <w:p w14:paraId="024C3005" w14:textId="59A1BE48" w:rsidR="00C61FFD" w:rsidRPr="000761DE" w:rsidRDefault="0021370F" w:rsidP="0021370F">
            <w:pPr>
              <w:pStyle w:val="NormalWeb"/>
              <w:spacing w:after="0"/>
              <w:rPr>
                <w:rFonts w:ascii="Arial" w:hAnsi="Arial" w:cs="Arial"/>
              </w:rPr>
            </w:pPr>
            <w:r w:rsidRPr="000761DE">
              <w:rPr>
                <w:rFonts w:ascii="Arial" w:hAnsi="Arial" w:cs="Arial"/>
              </w:rPr>
              <w:t xml:space="preserve">Contratos de nivel de servicio (SLA) y auditorías a terceros. </w:t>
            </w:r>
          </w:p>
        </w:tc>
      </w:tr>
    </w:tbl>
    <w:p w14:paraId="18AB6A16" w14:textId="77777777" w:rsidR="00C61FFD" w:rsidRPr="000761DE" w:rsidRDefault="00C61FFD" w:rsidP="00C61FFD">
      <w:pPr>
        <w:rPr>
          <w:lang w:val="es-ES"/>
        </w:rPr>
      </w:pPr>
    </w:p>
    <w:p w14:paraId="68A0B8D0" w14:textId="77777777" w:rsidR="0021370F" w:rsidRPr="000761DE" w:rsidRDefault="0021370F" w:rsidP="00C61FFD">
      <w:pPr>
        <w:rPr>
          <w:lang w:val="es-ES"/>
        </w:rPr>
      </w:pPr>
    </w:p>
    <w:p w14:paraId="19BDE022" w14:textId="4C34F0F9" w:rsidR="0021370F" w:rsidRPr="000761DE" w:rsidRDefault="0021370F" w:rsidP="0021370F">
      <w:pPr>
        <w:pStyle w:val="Ttulo1"/>
      </w:pPr>
      <w:r w:rsidRPr="000761DE">
        <w:t>5. Liderazgo</w:t>
      </w:r>
      <w:r w:rsidRPr="000761DE">
        <w:t xml:space="preserve"> </w:t>
      </w:r>
    </w:p>
    <w:p w14:paraId="35E6BF87" w14:textId="475A9910" w:rsidR="00BC5B81" w:rsidRPr="00BC5B81" w:rsidRDefault="00BC5B81" w:rsidP="00E8499B">
      <w:pPr>
        <w:pStyle w:val="Ttulo2"/>
        <w:rPr>
          <w:lang w:val="es-ES"/>
        </w:rPr>
      </w:pPr>
      <w:r w:rsidRPr="00BC5B81">
        <w:rPr>
          <w:lang w:val="es-ES"/>
        </w:rPr>
        <w:t>Política de Seguridad de la Información</w:t>
      </w:r>
    </w:p>
    <w:p w14:paraId="704E5E41" w14:textId="77777777" w:rsidR="00BC5B81" w:rsidRP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>POLÍTICA DE SEGURIDAD DE LA INFORMACIÓN (POL-SGSI-01)</w:t>
      </w:r>
    </w:p>
    <w:p w14:paraId="0982D702" w14:textId="780FDE54" w:rsidR="00BC5B81" w:rsidRP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Aprobado por: Junta Directiva / Gerencia General | Fecha: 21 de </w:t>
      </w:r>
      <w:r w:rsidRPr="00E8499B">
        <w:rPr>
          <w:sz w:val="24"/>
          <w:szCs w:val="24"/>
          <w:lang w:val="es-ES"/>
        </w:rPr>
        <w:t>septiembre</w:t>
      </w:r>
      <w:r w:rsidRPr="00BC5B81">
        <w:rPr>
          <w:sz w:val="24"/>
          <w:szCs w:val="24"/>
          <w:lang w:val="es-ES"/>
        </w:rPr>
        <w:t xml:space="preserve"> de 2026</w:t>
      </w:r>
    </w:p>
    <w:p w14:paraId="7B7F10B6" w14:textId="77777777" w:rsidR="00BC5B81" w:rsidRP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En </w:t>
      </w:r>
      <w:proofErr w:type="spellStart"/>
      <w:r w:rsidRPr="00BC5B81">
        <w:rPr>
          <w:sz w:val="24"/>
          <w:szCs w:val="24"/>
          <w:lang w:val="es-ES"/>
        </w:rPr>
        <w:t>FinanTech</w:t>
      </w:r>
      <w:proofErr w:type="spellEnd"/>
      <w:r w:rsidRPr="00BC5B81">
        <w:rPr>
          <w:sz w:val="24"/>
          <w:szCs w:val="24"/>
          <w:lang w:val="es-ES"/>
        </w:rPr>
        <w:t xml:space="preserve"> Express S.A., nos comprometemos a garantizar la confidencialidad, integridad y disponibilidad de todos los activos de información de la compañía y de nuestros clientes. Reconocemos que la seguridad de la información es vital para mantener la confianza del mercado y la continuidad operacional. </w:t>
      </w:r>
    </w:p>
    <w:p w14:paraId="54B0FDAB" w14:textId="77777777" w:rsidR="00BC5B81" w:rsidRP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>Principios Directivos:</w:t>
      </w:r>
    </w:p>
    <w:p w14:paraId="25006429" w14:textId="77777777" w:rsidR="00BC5B81" w:rsidRPr="00BC5B81" w:rsidRDefault="00BC5B81" w:rsidP="00BC5B81">
      <w:pPr>
        <w:numPr>
          <w:ilvl w:val="0"/>
          <w:numId w:val="5"/>
        </w:num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Proteger la información contra accesos no autorizados, fugas y modificaciones no permitidas. </w:t>
      </w:r>
    </w:p>
    <w:p w14:paraId="1B0F46F9" w14:textId="77777777" w:rsidR="00BC5B81" w:rsidRPr="00BC5B81" w:rsidRDefault="00BC5B81" w:rsidP="00BC5B81">
      <w:pPr>
        <w:numPr>
          <w:ilvl w:val="0"/>
          <w:numId w:val="5"/>
        </w:num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Cumplir con los requisitos legales, reglamentarios y contractuales aplicables. </w:t>
      </w:r>
    </w:p>
    <w:p w14:paraId="34227C46" w14:textId="77777777" w:rsidR="00BC5B81" w:rsidRPr="00BC5B81" w:rsidRDefault="00BC5B81" w:rsidP="00BC5B81">
      <w:pPr>
        <w:numPr>
          <w:ilvl w:val="0"/>
          <w:numId w:val="5"/>
        </w:num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Establecer y evaluar anualmente objetivos medibles de seguridad alineados a la estrategia de negocio. </w:t>
      </w:r>
    </w:p>
    <w:p w14:paraId="2A065DA7" w14:textId="77777777" w:rsidR="00BC5B81" w:rsidRPr="00BC5B81" w:rsidRDefault="00BC5B81" w:rsidP="00BC5B81">
      <w:pPr>
        <w:numPr>
          <w:ilvl w:val="0"/>
          <w:numId w:val="5"/>
        </w:num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Asignar los recursos financieros, tecnológicos y humanos necesarios para mantener eficazmente el SGSI. </w:t>
      </w:r>
    </w:p>
    <w:p w14:paraId="51438970" w14:textId="77777777" w:rsidR="00BC5B81" w:rsidRPr="00E8499B" w:rsidRDefault="00BC5B81" w:rsidP="00BC5B81">
      <w:pPr>
        <w:numPr>
          <w:ilvl w:val="0"/>
          <w:numId w:val="5"/>
        </w:num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Promover la mejora continua de la seguridad mediante capacitaciones constantes y gestión de riesgos. </w:t>
      </w:r>
    </w:p>
    <w:p w14:paraId="46FDE337" w14:textId="77777777" w:rsidR="00BC5B81" w:rsidRPr="000761DE" w:rsidRDefault="00BC5B81" w:rsidP="00BC5B81">
      <w:pPr>
        <w:rPr>
          <w:lang w:val="es-ES"/>
        </w:rPr>
      </w:pPr>
    </w:p>
    <w:p w14:paraId="0FF97460" w14:textId="77777777" w:rsidR="00BC5B81" w:rsidRPr="000761DE" w:rsidRDefault="00BC5B81" w:rsidP="00BC5B81">
      <w:pPr>
        <w:rPr>
          <w:lang w:val="es-ES"/>
        </w:rPr>
      </w:pPr>
    </w:p>
    <w:p w14:paraId="59787A2E" w14:textId="31D43DC0" w:rsidR="00BC5B81" w:rsidRPr="000761DE" w:rsidRDefault="00BC5B81" w:rsidP="00E8499B">
      <w:pPr>
        <w:pStyle w:val="Ttulo2"/>
      </w:pPr>
      <w:r w:rsidRPr="000761DE">
        <w:lastRenderedPageBreak/>
        <w:t>Roles y Responsabilidades</w:t>
      </w:r>
    </w:p>
    <w:p w14:paraId="0B3EB766" w14:textId="77777777" w:rsidR="00BC5B81" w:rsidRPr="000761DE" w:rsidRDefault="00BC5B81" w:rsidP="00BC5B81"/>
    <w:p w14:paraId="4DD6E436" w14:textId="56A32FF2" w:rsidR="00BC5B81" w:rsidRPr="00BC5B81" w:rsidRDefault="00BC5B81" w:rsidP="00BC5B81">
      <w:pPr>
        <w:rPr>
          <w:lang w:val="es-ES"/>
        </w:rPr>
      </w:pPr>
      <w:r w:rsidRPr="000761DE">
        <w:rPr>
          <w:lang w:val="es-ES"/>
        </w:rPr>
        <w:drawing>
          <wp:anchor distT="0" distB="0" distL="114300" distR="114300" simplePos="0" relativeHeight="251670528" behindDoc="0" locked="0" layoutInCell="1" allowOverlap="1" wp14:anchorId="4D7344D5" wp14:editId="17D3C640">
            <wp:simplePos x="0" y="0"/>
            <wp:positionH relativeFrom="margin">
              <wp:align>center</wp:align>
            </wp:positionH>
            <wp:positionV relativeFrom="paragraph">
              <wp:posOffset>64881</wp:posOffset>
            </wp:positionV>
            <wp:extent cx="4883401" cy="2857647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15415" w14:textId="77777777" w:rsidR="0021370F" w:rsidRPr="000761DE" w:rsidRDefault="0021370F" w:rsidP="0021370F">
      <w:pPr>
        <w:rPr>
          <w:lang w:val="es-ES"/>
        </w:rPr>
      </w:pPr>
    </w:p>
    <w:p w14:paraId="0DB863DB" w14:textId="77777777" w:rsidR="00BC5B81" w:rsidRPr="000761DE" w:rsidRDefault="00BC5B81" w:rsidP="0021370F">
      <w:pPr>
        <w:rPr>
          <w:lang w:val="es-ES"/>
        </w:rPr>
      </w:pPr>
    </w:p>
    <w:p w14:paraId="7FE785CD" w14:textId="77777777" w:rsidR="00BC5B81" w:rsidRPr="000761DE" w:rsidRDefault="00BC5B81" w:rsidP="0021370F">
      <w:pPr>
        <w:rPr>
          <w:lang w:val="es-ES"/>
        </w:rPr>
      </w:pPr>
    </w:p>
    <w:p w14:paraId="0D4278BC" w14:textId="77777777" w:rsidR="00BC5B81" w:rsidRPr="000761DE" w:rsidRDefault="00BC5B81" w:rsidP="0021370F">
      <w:pPr>
        <w:rPr>
          <w:lang w:val="es-ES"/>
        </w:rPr>
      </w:pPr>
    </w:p>
    <w:p w14:paraId="0EC02EC7" w14:textId="77777777" w:rsidR="00BC5B81" w:rsidRPr="000761DE" w:rsidRDefault="00BC5B81" w:rsidP="0021370F">
      <w:pPr>
        <w:rPr>
          <w:lang w:val="es-ES"/>
        </w:rPr>
      </w:pPr>
    </w:p>
    <w:p w14:paraId="113211E1" w14:textId="77777777" w:rsidR="00BC5B81" w:rsidRPr="000761DE" w:rsidRDefault="00BC5B81" w:rsidP="0021370F">
      <w:pPr>
        <w:rPr>
          <w:lang w:val="es-ES"/>
        </w:rPr>
      </w:pPr>
    </w:p>
    <w:p w14:paraId="08761C34" w14:textId="77777777" w:rsidR="00BC5B81" w:rsidRPr="000761DE" w:rsidRDefault="00BC5B81" w:rsidP="0021370F">
      <w:pPr>
        <w:rPr>
          <w:lang w:val="es-ES"/>
        </w:rPr>
      </w:pPr>
    </w:p>
    <w:p w14:paraId="370D70CE" w14:textId="77777777" w:rsidR="00BC5B81" w:rsidRPr="000761DE" w:rsidRDefault="00BC5B81" w:rsidP="0021370F">
      <w:pPr>
        <w:rPr>
          <w:lang w:val="es-ES"/>
        </w:rPr>
      </w:pPr>
    </w:p>
    <w:p w14:paraId="2B5F147D" w14:textId="77777777" w:rsidR="00BC5B81" w:rsidRPr="000761DE" w:rsidRDefault="00BC5B81" w:rsidP="0021370F">
      <w:pPr>
        <w:rPr>
          <w:lang w:val="es-ES"/>
        </w:rPr>
      </w:pPr>
    </w:p>
    <w:p w14:paraId="4EBC9914" w14:textId="77777777" w:rsidR="00BC5B81" w:rsidRPr="000761DE" w:rsidRDefault="00BC5B81" w:rsidP="0021370F">
      <w:pPr>
        <w:rPr>
          <w:lang w:val="es-ES"/>
        </w:rPr>
      </w:pPr>
    </w:p>
    <w:p w14:paraId="7ACCFD39" w14:textId="6D2638A7" w:rsidR="00BC5B81" w:rsidRP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Gerencia General: Revisa y aprueba la política general, asigna presupuestos y valida auditorías. </w:t>
      </w:r>
    </w:p>
    <w:p w14:paraId="251B678D" w14:textId="1B487FFC" w:rsidR="00BC5B81" w:rsidRP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 xml:space="preserve">Oficial de Seguridad de la Información (CISO/RSI): Administra la ejecución del SGSI, gestiona el análisis de riesgos y reporta directamente a la alta dirección. </w:t>
      </w:r>
    </w:p>
    <w:p w14:paraId="4ECC47BA" w14:textId="71F5A837" w:rsidR="00BC5B81" w:rsidRDefault="00BC5B81" w:rsidP="00BC5B81">
      <w:pPr>
        <w:rPr>
          <w:sz w:val="24"/>
          <w:szCs w:val="24"/>
          <w:lang w:val="es-ES"/>
        </w:rPr>
      </w:pPr>
      <w:r w:rsidRPr="00BC5B81">
        <w:rPr>
          <w:sz w:val="24"/>
          <w:szCs w:val="24"/>
          <w:lang w:val="es-ES"/>
        </w:rPr>
        <w:t>Administrador de Sistemas y Redes: Implementa las configuraciones técnicas, controles de acceso y parches de seguridad.</w:t>
      </w:r>
    </w:p>
    <w:p w14:paraId="44227646" w14:textId="77777777" w:rsidR="00E8499B" w:rsidRPr="00E8499B" w:rsidRDefault="00E8499B" w:rsidP="00BC5B81">
      <w:pPr>
        <w:rPr>
          <w:sz w:val="24"/>
          <w:szCs w:val="24"/>
          <w:lang w:val="es-ES"/>
        </w:rPr>
      </w:pPr>
    </w:p>
    <w:p w14:paraId="2D34F5EB" w14:textId="24DE57AA" w:rsidR="00BC5B81" w:rsidRPr="000761DE" w:rsidRDefault="00BC5B81" w:rsidP="00BC5B81">
      <w:pPr>
        <w:pStyle w:val="Ttulo1"/>
      </w:pPr>
      <w:r w:rsidRPr="000761DE">
        <w:t>6. Planificación</w:t>
      </w:r>
      <w:r w:rsidRPr="000761DE">
        <w:t xml:space="preserve"> </w:t>
      </w:r>
    </w:p>
    <w:p w14:paraId="26D0F30E" w14:textId="1DC173BC" w:rsidR="00BC5B81" w:rsidRPr="000761DE" w:rsidRDefault="00BC5B81" w:rsidP="00E8499B">
      <w:pPr>
        <w:pStyle w:val="Ttulo2"/>
      </w:pPr>
      <w:r w:rsidRPr="000761DE">
        <w:t>Objetivos del SGSI</w:t>
      </w:r>
    </w:p>
    <w:tbl>
      <w:tblPr>
        <w:tblStyle w:val="Tablaconcuadrcula"/>
        <w:tblW w:w="10430" w:type="dxa"/>
        <w:tblInd w:w="-743" w:type="dxa"/>
        <w:tblLook w:val="04A0" w:firstRow="1" w:lastRow="0" w:firstColumn="1" w:lastColumn="0" w:noHBand="0" w:noVBand="1"/>
      </w:tblPr>
      <w:tblGrid>
        <w:gridCol w:w="2551"/>
        <w:gridCol w:w="2533"/>
        <w:gridCol w:w="1864"/>
        <w:gridCol w:w="1794"/>
        <w:gridCol w:w="1688"/>
      </w:tblGrid>
      <w:tr w:rsidR="009306ED" w:rsidRPr="000761DE" w14:paraId="32C5A4CC" w14:textId="44A46E2C" w:rsidTr="009306ED">
        <w:trPr>
          <w:trHeight w:val="277"/>
        </w:trPr>
        <w:tc>
          <w:tcPr>
            <w:tcW w:w="2551" w:type="dxa"/>
          </w:tcPr>
          <w:p w14:paraId="7625546D" w14:textId="1535C9AE" w:rsidR="009306ED" w:rsidRPr="000761DE" w:rsidRDefault="009306ED" w:rsidP="00BC5B81">
            <w:r w:rsidRPr="000761DE">
              <w:t>6.1 Objetivos del SGSI</w:t>
            </w:r>
          </w:p>
        </w:tc>
        <w:tc>
          <w:tcPr>
            <w:tcW w:w="2533" w:type="dxa"/>
          </w:tcPr>
          <w:p w14:paraId="1124D90E" w14:textId="5FE47B81" w:rsidR="009306ED" w:rsidRPr="000761DE" w:rsidRDefault="009306ED" w:rsidP="00BC5B81">
            <w:r w:rsidRPr="000761DE">
              <w:t>Indicador de Medición</w:t>
            </w:r>
          </w:p>
        </w:tc>
        <w:tc>
          <w:tcPr>
            <w:tcW w:w="1864" w:type="dxa"/>
          </w:tcPr>
          <w:p w14:paraId="4DA7A083" w14:textId="05DED2DF" w:rsidR="009306ED" w:rsidRPr="000761DE" w:rsidRDefault="009306ED" w:rsidP="00BC5B81">
            <w:r w:rsidRPr="000761DE">
              <w:t>Meta</w:t>
            </w:r>
          </w:p>
        </w:tc>
        <w:tc>
          <w:tcPr>
            <w:tcW w:w="1794" w:type="dxa"/>
          </w:tcPr>
          <w:p w14:paraId="38860BF0" w14:textId="2115E9FE" w:rsidR="009306ED" w:rsidRPr="000761DE" w:rsidRDefault="009306ED" w:rsidP="00BC5B81">
            <w:r w:rsidRPr="000761DE">
              <w:t>Responsable</w:t>
            </w:r>
          </w:p>
        </w:tc>
        <w:tc>
          <w:tcPr>
            <w:tcW w:w="1688" w:type="dxa"/>
          </w:tcPr>
          <w:p w14:paraId="73235922" w14:textId="78DFCC94" w:rsidR="009306ED" w:rsidRPr="000761DE" w:rsidRDefault="009306ED" w:rsidP="00BC5B81">
            <w:r w:rsidRPr="000761DE">
              <w:t>Recursos</w:t>
            </w:r>
          </w:p>
        </w:tc>
      </w:tr>
      <w:tr w:rsidR="009306ED" w:rsidRPr="000761DE" w14:paraId="467A9EA0" w14:textId="2E1F74AC" w:rsidTr="009306ED">
        <w:trPr>
          <w:trHeight w:val="844"/>
        </w:trPr>
        <w:tc>
          <w:tcPr>
            <w:tcW w:w="2551" w:type="dxa"/>
          </w:tcPr>
          <w:p w14:paraId="634FEC77" w14:textId="459EDF77" w:rsidR="009306ED" w:rsidRPr="000761DE" w:rsidRDefault="009306ED" w:rsidP="00BC5B81">
            <w:r w:rsidRPr="000761DE">
              <w:t>Reducir la susceptibilidad al phishing del personal</w:t>
            </w:r>
          </w:p>
        </w:tc>
        <w:tc>
          <w:tcPr>
            <w:tcW w:w="2533" w:type="dxa"/>
          </w:tcPr>
          <w:p w14:paraId="0C2F8094" w14:textId="0DDBDA21" w:rsidR="009306ED" w:rsidRPr="000761DE" w:rsidRDefault="009306ED" w:rsidP="00BC5B81">
            <w:r w:rsidRPr="000761DE">
              <w:t>Tasa de clics en pruebas de phishing simulado.</w:t>
            </w:r>
          </w:p>
        </w:tc>
        <w:tc>
          <w:tcPr>
            <w:tcW w:w="1864" w:type="dxa"/>
          </w:tcPr>
          <w:p w14:paraId="15645E19" w14:textId="5F549CBC" w:rsidR="009306ED" w:rsidRPr="000761DE" w:rsidRDefault="009306ED" w:rsidP="00BC5B81">
            <w:r w:rsidRPr="000761DE">
              <w:t>&lt; 5% de tasa de fallos.</w:t>
            </w:r>
          </w:p>
        </w:tc>
        <w:tc>
          <w:tcPr>
            <w:tcW w:w="1794" w:type="dxa"/>
          </w:tcPr>
          <w:p w14:paraId="4835E251" w14:textId="3166BAC4" w:rsidR="009306ED" w:rsidRPr="000761DE" w:rsidRDefault="009306ED" w:rsidP="00BC5B81">
            <w:r w:rsidRPr="000761DE">
              <w:t>Coord. de Ciberseguridad</w:t>
            </w:r>
          </w:p>
        </w:tc>
        <w:tc>
          <w:tcPr>
            <w:tcW w:w="1688" w:type="dxa"/>
          </w:tcPr>
          <w:p w14:paraId="07CBC620" w14:textId="7F36D7F9" w:rsidR="009306ED" w:rsidRPr="000761DE" w:rsidRDefault="009306ED" w:rsidP="00BC5B81">
            <w:pPr>
              <w:rPr>
                <w:lang w:val="es-ES"/>
              </w:rPr>
            </w:pPr>
            <w:r w:rsidRPr="009306ED">
              <w:rPr>
                <w:lang w:val="es-ES"/>
              </w:rPr>
              <w:t xml:space="preserve">Plataforma de simulación interactiva. </w:t>
            </w:r>
          </w:p>
        </w:tc>
      </w:tr>
      <w:tr w:rsidR="009306ED" w:rsidRPr="000761DE" w14:paraId="58108955" w14:textId="2F7C72B9" w:rsidTr="009306ED">
        <w:trPr>
          <w:trHeight w:val="1134"/>
        </w:trPr>
        <w:tc>
          <w:tcPr>
            <w:tcW w:w="2551" w:type="dxa"/>
          </w:tcPr>
          <w:p w14:paraId="69244D25" w14:textId="77F9F476" w:rsidR="009306ED" w:rsidRPr="000761DE" w:rsidRDefault="009306ED" w:rsidP="00BC5B81">
            <w:pPr>
              <w:rPr>
                <w:lang w:val="es-ES"/>
              </w:rPr>
            </w:pPr>
            <w:r w:rsidRPr="009306ED">
              <w:rPr>
                <w:lang w:val="es-ES"/>
              </w:rPr>
              <w:t xml:space="preserve">Mantener la continuidad operacional del sistema web. </w:t>
            </w:r>
          </w:p>
        </w:tc>
        <w:tc>
          <w:tcPr>
            <w:tcW w:w="2533" w:type="dxa"/>
          </w:tcPr>
          <w:p w14:paraId="30B0694C" w14:textId="4EE8E3C6" w:rsidR="009306ED" w:rsidRPr="000761DE" w:rsidRDefault="009306ED" w:rsidP="00BC5B81">
            <w:pPr>
              <w:rPr>
                <w:lang w:val="es-ES"/>
              </w:rPr>
            </w:pPr>
            <w:r w:rsidRPr="009306ED">
              <w:rPr>
                <w:lang w:val="es-ES"/>
              </w:rPr>
              <w:t>Tiempo de disponibilidad (</w:t>
            </w:r>
            <w:proofErr w:type="spellStart"/>
            <w:r w:rsidRPr="009306ED">
              <w:rPr>
                <w:lang w:val="es-ES"/>
              </w:rPr>
              <w:t>Uptime</w:t>
            </w:r>
            <w:proofErr w:type="spellEnd"/>
            <w:r w:rsidRPr="009306ED">
              <w:rPr>
                <w:lang w:val="es-ES"/>
              </w:rPr>
              <w:t xml:space="preserve">) de la plataforma. </w:t>
            </w:r>
          </w:p>
        </w:tc>
        <w:tc>
          <w:tcPr>
            <w:tcW w:w="1864" w:type="dxa"/>
          </w:tcPr>
          <w:p w14:paraId="7AC44ED0" w14:textId="6FCCE09C" w:rsidR="009306ED" w:rsidRPr="000761DE" w:rsidRDefault="009306ED" w:rsidP="00BC5B81">
            <w:r w:rsidRPr="000761DE">
              <w:t>≥ 99.9% anual.</w:t>
            </w:r>
          </w:p>
        </w:tc>
        <w:tc>
          <w:tcPr>
            <w:tcW w:w="1794" w:type="dxa"/>
          </w:tcPr>
          <w:p w14:paraId="417C9664" w14:textId="2A5AB591" w:rsidR="009306ED" w:rsidRPr="000761DE" w:rsidRDefault="009306ED" w:rsidP="00BC5B81">
            <w:r w:rsidRPr="000761DE">
              <w:t>Gerente de Infraestructura</w:t>
            </w:r>
          </w:p>
        </w:tc>
        <w:tc>
          <w:tcPr>
            <w:tcW w:w="1688" w:type="dxa"/>
          </w:tcPr>
          <w:p w14:paraId="5449E66B" w14:textId="7C60362C" w:rsidR="009306ED" w:rsidRPr="000761DE" w:rsidRDefault="009306ED" w:rsidP="00BC5B81">
            <w:r w:rsidRPr="000761DE">
              <w:t>Redundancia de servidores en la nube</w:t>
            </w:r>
            <w:r w:rsidRPr="000761DE">
              <w:t>.</w:t>
            </w:r>
          </w:p>
        </w:tc>
      </w:tr>
      <w:tr w:rsidR="009306ED" w:rsidRPr="000761DE" w14:paraId="41F913FB" w14:textId="32196E17" w:rsidTr="009306ED">
        <w:trPr>
          <w:trHeight w:val="1121"/>
        </w:trPr>
        <w:tc>
          <w:tcPr>
            <w:tcW w:w="2551" w:type="dxa"/>
          </w:tcPr>
          <w:p w14:paraId="0D7160D1" w14:textId="36D51E6E" w:rsidR="009306ED" w:rsidRPr="000761DE" w:rsidRDefault="009306ED" w:rsidP="00BC5B81">
            <w:r w:rsidRPr="000761DE">
              <w:t>Mitigar vulnerabilidades críticas en el código fuente.</w:t>
            </w:r>
          </w:p>
        </w:tc>
        <w:tc>
          <w:tcPr>
            <w:tcW w:w="2533" w:type="dxa"/>
          </w:tcPr>
          <w:p w14:paraId="519BEAB8" w14:textId="5504FAE3" w:rsidR="009306ED" w:rsidRPr="000761DE" w:rsidRDefault="009306ED" w:rsidP="00BC5B81">
            <w:r w:rsidRPr="000761DE">
              <w:t>Días promedio en corregir vulnerabilidades críticas.</w:t>
            </w:r>
          </w:p>
        </w:tc>
        <w:tc>
          <w:tcPr>
            <w:tcW w:w="1864" w:type="dxa"/>
          </w:tcPr>
          <w:p w14:paraId="658888E8" w14:textId="27DA0E57" w:rsidR="009306ED" w:rsidRPr="000761DE" w:rsidRDefault="009306ED" w:rsidP="00BC5B81">
            <w:r w:rsidRPr="000761DE">
              <w:t xml:space="preserve">≤ 48 horas </w:t>
            </w:r>
            <w:proofErr w:type="spellStart"/>
            <w:r w:rsidRPr="000761DE">
              <w:t>post-detección</w:t>
            </w:r>
            <w:proofErr w:type="spellEnd"/>
          </w:p>
        </w:tc>
        <w:tc>
          <w:tcPr>
            <w:tcW w:w="1794" w:type="dxa"/>
          </w:tcPr>
          <w:p w14:paraId="6697BAE0" w14:textId="4619CB68" w:rsidR="009306ED" w:rsidRPr="000761DE" w:rsidRDefault="009306ED" w:rsidP="00BC5B81">
            <w:r w:rsidRPr="000761DE">
              <w:t>Líder de Desarrollo</w:t>
            </w:r>
          </w:p>
        </w:tc>
        <w:tc>
          <w:tcPr>
            <w:tcW w:w="1688" w:type="dxa"/>
          </w:tcPr>
          <w:p w14:paraId="14A12C52" w14:textId="45FD06FB" w:rsidR="009306ED" w:rsidRPr="000761DE" w:rsidRDefault="009306ED" w:rsidP="00BC5B81">
            <w:pPr>
              <w:rPr>
                <w:lang w:val="es-ES"/>
              </w:rPr>
            </w:pPr>
            <w:r w:rsidRPr="009306ED">
              <w:rPr>
                <w:lang w:val="es-ES"/>
              </w:rPr>
              <w:t xml:space="preserve">Licencia de herramienta SAST/DAST. </w:t>
            </w:r>
          </w:p>
        </w:tc>
      </w:tr>
    </w:tbl>
    <w:p w14:paraId="63F99A9C" w14:textId="77777777" w:rsidR="00E8499B" w:rsidRDefault="00E8499B" w:rsidP="0021370F"/>
    <w:p w14:paraId="3539A0E3" w14:textId="7342C7D8" w:rsidR="009306ED" w:rsidRPr="000761DE" w:rsidRDefault="009306ED" w:rsidP="00E8499B">
      <w:pPr>
        <w:pStyle w:val="Ttulo2"/>
      </w:pPr>
      <w:r w:rsidRPr="000761DE">
        <w:lastRenderedPageBreak/>
        <w:t>Metodología de Análisis de Riesgos</w:t>
      </w:r>
    </w:p>
    <w:p w14:paraId="473F70CC" w14:textId="77777777" w:rsidR="009306ED" w:rsidRPr="009306ED" w:rsidRDefault="009306ED" w:rsidP="009306ED">
      <w:pPr>
        <w:rPr>
          <w:sz w:val="24"/>
          <w:szCs w:val="24"/>
          <w:lang w:val="es-ES"/>
        </w:rPr>
      </w:pPr>
      <w:r w:rsidRPr="009306ED">
        <w:rPr>
          <w:sz w:val="24"/>
          <w:szCs w:val="24"/>
          <w:lang w:val="es-ES"/>
        </w:rPr>
        <w:t xml:space="preserve">Se adopta una metodología </w:t>
      </w:r>
      <w:proofErr w:type="spellStart"/>
      <w:r w:rsidRPr="009306ED">
        <w:rPr>
          <w:sz w:val="24"/>
          <w:szCs w:val="24"/>
          <w:lang w:val="es-ES"/>
        </w:rPr>
        <w:t>cuali</w:t>
      </w:r>
      <w:proofErr w:type="spellEnd"/>
      <w:r w:rsidRPr="009306ED">
        <w:rPr>
          <w:sz w:val="24"/>
          <w:szCs w:val="24"/>
          <w:lang w:val="es-ES"/>
        </w:rPr>
        <w:t xml:space="preserve">-cuantitativa basada en la ISO/IEC 27005: </w:t>
      </w:r>
    </w:p>
    <w:p w14:paraId="67D71E6B" w14:textId="47D32242" w:rsidR="009306ED" w:rsidRPr="009306ED" w:rsidRDefault="009306ED" w:rsidP="009306ED">
      <w:pPr>
        <w:numPr>
          <w:ilvl w:val="0"/>
          <w:numId w:val="6"/>
        </w:numPr>
        <w:rPr>
          <w:sz w:val="24"/>
          <w:szCs w:val="24"/>
          <w:lang w:val="es-ES"/>
        </w:rPr>
      </w:pPr>
      <w:r w:rsidRPr="009306ED">
        <w:rPr>
          <w:sz w:val="24"/>
          <w:szCs w:val="24"/>
          <w:lang w:val="es-ES"/>
        </w:rPr>
        <w:t>Criterio de Evaluación: Riesgo = Probabilidad \times Impacto</w:t>
      </w:r>
    </w:p>
    <w:p w14:paraId="42B6E6AE" w14:textId="77777777" w:rsidR="009306ED" w:rsidRPr="009306ED" w:rsidRDefault="009306ED" w:rsidP="009306ED">
      <w:pPr>
        <w:numPr>
          <w:ilvl w:val="0"/>
          <w:numId w:val="6"/>
        </w:numPr>
        <w:rPr>
          <w:sz w:val="24"/>
          <w:szCs w:val="24"/>
          <w:lang w:val="es-ES"/>
        </w:rPr>
      </w:pPr>
      <w:r w:rsidRPr="009306ED">
        <w:rPr>
          <w:sz w:val="24"/>
          <w:szCs w:val="24"/>
          <w:lang w:val="es-ES"/>
        </w:rPr>
        <w:t>Escalas: Probabilidad (1-Baja a 5-Muy Alta), Impacto (1-Insignificante a 5-Catastrófico). Nivel de Riesgo Aceptable: Valores menores a 8.</w:t>
      </w:r>
    </w:p>
    <w:p w14:paraId="7827B925" w14:textId="0463C5CC" w:rsidR="009306ED" w:rsidRPr="000761DE" w:rsidRDefault="009306ED" w:rsidP="009306ED">
      <w:pPr>
        <w:pStyle w:val="Ttulo1"/>
      </w:pPr>
      <w:r w:rsidRPr="000761DE">
        <w:t>7. Soporte</w:t>
      </w:r>
    </w:p>
    <w:p w14:paraId="7CF6D9F1" w14:textId="6E734E7F" w:rsidR="0061200C" w:rsidRPr="0061200C" w:rsidRDefault="0061200C" w:rsidP="00E8499B">
      <w:pPr>
        <w:pStyle w:val="Ttulo2"/>
        <w:rPr>
          <w:lang w:val="es-ES"/>
        </w:rPr>
      </w:pPr>
      <w:r w:rsidRPr="0061200C">
        <w:rPr>
          <w:lang w:val="es-ES"/>
        </w:rPr>
        <w:t>Recursos, Competencia y Concientización</w:t>
      </w:r>
    </w:p>
    <w:p w14:paraId="2513E51E" w14:textId="77777777" w:rsidR="0061200C" w:rsidRPr="0061200C" w:rsidRDefault="0061200C" w:rsidP="0061200C">
      <w:pPr>
        <w:numPr>
          <w:ilvl w:val="0"/>
          <w:numId w:val="8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Recursos: Presupuesto anual de $45,000 USD asignado exclusivamente a herramientas de ciberseguridad, licencias SIEM y auditorías externas. </w:t>
      </w:r>
    </w:p>
    <w:p w14:paraId="07497F67" w14:textId="77777777" w:rsidR="0061200C" w:rsidRPr="0061200C" w:rsidRDefault="0061200C" w:rsidP="0061200C">
      <w:pPr>
        <w:numPr>
          <w:ilvl w:val="0"/>
          <w:numId w:val="8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>Capacitación y Formación: Plan anual obligatoria que incluye:</w:t>
      </w:r>
    </w:p>
    <w:p w14:paraId="29A93B2E" w14:textId="77777777" w:rsidR="0061200C" w:rsidRPr="0061200C" w:rsidRDefault="0061200C" w:rsidP="0061200C">
      <w:pPr>
        <w:numPr>
          <w:ilvl w:val="1"/>
          <w:numId w:val="8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Inducción en seguridad para todo personal de nuevo ingreso. </w:t>
      </w:r>
    </w:p>
    <w:p w14:paraId="5C50265B" w14:textId="77777777" w:rsidR="0061200C" w:rsidRPr="0061200C" w:rsidRDefault="0061200C" w:rsidP="0061200C">
      <w:pPr>
        <w:numPr>
          <w:ilvl w:val="1"/>
          <w:numId w:val="8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Talleres trimestrales sobre prevención de ingeniería social y manejo seguro de contraseñas. </w:t>
      </w:r>
    </w:p>
    <w:p w14:paraId="09DC5850" w14:textId="77777777" w:rsidR="0061200C" w:rsidRPr="0061200C" w:rsidRDefault="0061200C" w:rsidP="0061200C">
      <w:pPr>
        <w:numPr>
          <w:ilvl w:val="1"/>
          <w:numId w:val="8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>Certificación técnica continua para el equipo de TI (ej. CISSP, CEH, CISM).</w:t>
      </w:r>
    </w:p>
    <w:p w14:paraId="6534B413" w14:textId="77777777" w:rsidR="0061200C" w:rsidRPr="0061200C" w:rsidRDefault="0061200C" w:rsidP="0061200C">
      <w:pPr>
        <w:numPr>
          <w:ilvl w:val="0"/>
          <w:numId w:val="8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Comunicación: Publicación mensual de boletines de ciberseguridad y alertas inmediatas vía </w:t>
      </w:r>
      <w:proofErr w:type="spellStart"/>
      <w:r w:rsidRPr="0061200C">
        <w:rPr>
          <w:sz w:val="24"/>
          <w:szCs w:val="24"/>
          <w:lang w:val="es-ES"/>
        </w:rPr>
        <w:t>Slack</w:t>
      </w:r>
      <w:proofErr w:type="spellEnd"/>
      <w:r w:rsidRPr="0061200C">
        <w:rPr>
          <w:sz w:val="24"/>
          <w:szCs w:val="24"/>
          <w:lang w:val="es-ES"/>
        </w:rPr>
        <w:t xml:space="preserve">/Correo ante amenazas emergentes. </w:t>
      </w:r>
    </w:p>
    <w:p w14:paraId="160652ED" w14:textId="38C0ECC6" w:rsidR="0061200C" w:rsidRPr="0061200C" w:rsidRDefault="0061200C" w:rsidP="00E8499B">
      <w:pPr>
        <w:pStyle w:val="Ttulo2"/>
        <w:rPr>
          <w:lang w:val="es-ES"/>
        </w:rPr>
      </w:pPr>
      <w:r w:rsidRPr="0061200C">
        <w:rPr>
          <w:lang w:val="es-ES"/>
        </w:rPr>
        <w:t>Información Documentada</w:t>
      </w:r>
    </w:p>
    <w:p w14:paraId="0BA8132F" w14:textId="77777777" w:rsidR="0061200C" w:rsidRPr="0061200C" w:rsidRDefault="0061200C" w:rsidP="0061200C">
      <w:p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Control de versiones y estructura jerárquica de la documentación: </w:t>
      </w:r>
    </w:p>
    <w:p w14:paraId="49F4B7AF" w14:textId="77777777" w:rsidR="0061200C" w:rsidRPr="0061200C" w:rsidRDefault="0061200C" w:rsidP="0061200C">
      <w:pPr>
        <w:numPr>
          <w:ilvl w:val="0"/>
          <w:numId w:val="9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Nivel 1: Políticas de Seguridad. </w:t>
      </w:r>
    </w:p>
    <w:p w14:paraId="4C378499" w14:textId="77777777" w:rsidR="0061200C" w:rsidRPr="0061200C" w:rsidRDefault="0061200C" w:rsidP="0061200C">
      <w:pPr>
        <w:numPr>
          <w:ilvl w:val="0"/>
          <w:numId w:val="9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Nivel 2: Procedimientos Operativos (Gestión de Cambios, Accesos, Respaldos). </w:t>
      </w:r>
    </w:p>
    <w:p w14:paraId="08E6BB20" w14:textId="77777777" w:rsidR="0061200C" w:rsidRPr="0061200C" w:rsidRDefault="0061200C" w:rsidP="0061200C">
      <w:pPr>
        <w:numPr>
          <w:ilvl w:val="0"/>
          <w:numId w:val="9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>Nivel 3: Instrucciones de Trabajo y Guías Técnicas.</w:t>
      </w:r>
    </w:p>
    <w:p w14:paraId="16A5706D" w14:textId="77777777" w:rsidR="0061200C" w:rsidRDefault="0061200C" w:rsidP="0061200C">
      <w:pPr>
        <w:numPr>
          <w:ilvl w:val="0"/>
          <w:numId w:val="9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Nivel 4: Registros, Evidencias y Matrices. </w:t>
      </w:r>
    </w:p>
    <w:p w14:paraId="7CD66A34" w14:textId="77777777" w:rsidR="00E8499B" w:rsidRDefault="00E8499B" w:rsidP="00E8499B">
      <w:pPr>
        <w:rPr>
          <w:sz w:val="24"/>
          <w:szCs w:val="24"/>
          <w:lang w:val="es-ES"/>
        </w:rPr>
      </w:pPr>
    </w:p>
    <w:p w14:paraId="6ABDCD1B" w14:textId="77777777" w:rsidR="00E8499B" w:rsidRDefault="00E8499B" w:rsidP="00E8499B">
      <w:pPr>
        <w:rPr>
          <w:sz w:val="24"/>
          <w:szCs w:val="24"/>
          <w:lang w:val="es-ES"/>
        </w:rPr>
      </w:pPr>
    </w:p>
    <w:p w14:paraId="590405AB" w14:textId="77777777" w:rsidR="00E8499B" w:rsidRDefault="00E8499B" w:rsidP="00E8499B">
      <w:pPr>
        <w:rPr>
          <w:sz w:val="24"/>
          <w:szCs w:val="24"/>
          <w:lang w:val="es-ES"/>
        </w:rPr>
      </w:pPr>
    </w:p>
    <w:p w14:paraId="4622A3B8" w14:textId="77777777" w:rsidR="00E8499B" w:rsidRDefault="00E8499B" w:rsidP="00E8499B">
      <w:pPr>
        <w:rPr>
          <w:sz w:val="24"/>
          <w:szCs w:val="24"/>
          <w:lang w:val="es-ES"/>
        </w:rPr>
      </w:pPr>
    </w:p>
    <w:p w14:paraId="38F7274A" w14:textId="77777777" w:rsidR="00E8499B" w:rsidRPr="0061200C" w:rsidRDefault="00E8499B" w:rsidP="00E8499B">
      <w:pPr>
        <w:rPr>
          <w:sz w:val="24"/>
          <w:szCs w:val="24"/>
          <w:lang w:val="es-ES"/>
        </w:rPr>
      </w:pPr>
    </w:p>
    <w:p w14:paraId="63D6C91B" w14:textId="77777777" w:rsidR="0061200C" w:rsidRPr="000761DE" w:rsidRDefault="0061200C" w:rsidP="0061200C">
      <w:pPr>
        <w:pStyle w:val="Ttulo1"/>
        <w:rPr>
          <w:lang w:val="es-ES"/>
        </w:rPr>
      </w:pPr>
      <w:r w:rsidRPr="000761DE">
        <w:rPr>
          <w:lang w:val="es-ES"/>
        </w:rPr>
        <w:lastRenderedPageBreak/>
        <w:t>8. Operación</w:t>
      </w:r>
    </w:p>
    <w:p w14:paraId="54C85A2B" w14:textId="0F366C23" w:rsidR="0061200C" w:rsidRPr="0061200C" w:rsidRDefault="0061200C" w:rsidP="00E8499B">
      <w:pPr>
        <w:pStyle w:val="Ttulo2"/>
        <w:rPr>
          <w:lang w:val="es-ES"/>
        </w:rPr>
      </w:pPr>
      <w:r w:rsidRPr="0061200C">
        <w:rPr>
          <w:lang w:val="es-ES"/>
        </w:rPr>
        <w:t>Procesos Clave, Accesos, Respaldos e Incidentes</w:t>
      </w:r>
    </w:p>
    <w:p w14:paraId="2537FB24" w14:textId="77777777" w:rsidR="0061200C" w:rsidRPr="0061200C" w:rsidRDefault="0061200C" w:rsidP="0061200C">
      <w:pPr>
        <w:numPr>
          <w:ilvl w:val="0"/>
          <w:numId w:val="10"/>
        </w:numPr>
        <w:rPr>
          <w:lang w:val="es-ES"/>
        </w:rPr>
      </w:pPr>
      <w:r w:rsidRPr="0061200C">
        <w:rPr>
          <w:lang w:val="es-ES"/>
        </w:rPr>
        <w:t xml:space="preserve">Gestión de Accesos: Basada en el principio del menor privilegio (RBAC) y la autenticación </w:t>
      </w:r>
      <w:proofErr w:type="spellStart"/>
      <w:r w:rsidRPr="0061200C">
        <w:rPr>
          <w:lang w:val="es-ES"/>
        </w:rPr>
        <w:t>multifactor</w:t>
      </w:r>
      <w:proofErr w:type="spellEnd"/>
      <w:r w:rsidRPr="0061200C">
        <w:rPr>
          <w:lang w:val="es-ES"/>
        </w:rPr>
        <w:t xml:space="preserve"> (MFA) obligatoria para el acceso a cualquier entorno administrativo o datos críticos. </w:t>
      </w:r>
    </w:p>
    <w:p w14:paraId="6FAA4D8C" w14:textId="77777777" w:rsidR="0061200C" w:rsidRPr="0061200C" w:rsidRDefault="0061200C" w:rsidP="0061200C">
      <w:pPr>
        <w:numPr>
          <w:ilvl w:val="0"/>
          <w:numId w:val="10"/>
        </w:numPr>
        <w:rPr>
          <w:lang w:val="es-ES"/>
        </w:rPr>
      </w:pPr>
      <w:r w:rsidRPr="0061200C">
        <w:rPr>
          <w:lang w:val="es-ES"/>
        </w:rPr>
        <w:t>Gestión de Respaldos (</w:t>
      </w:r>
      <w:proofErr w:type="spellStart"/>
      <w:r w:rsidRPr="0061200C">
        <w:rPr>
          <w:lang w:val="es-ES"/>
        </w:rPr>
        <w:t>Backups</w:t>
      </w:r>
      <w:proofErr w:type="spellEnd"/>
      <w:r w:rsidRPr="0061200C">
        <w:rPr>
          <w:lang w:val="es-ES"/>
        </w:rPr>
        <w:t xml:space="preserve">): Esquema 3-2-1: Tres copias de datos en dos medios distintos y una copia fuera de la sede (Cloud en región remota). Respaldos diarios incrementales y semanales completos con cifrado AES-256. </w:t>
      </w:r>
    </w:p>
    <w:p w14:paraId="736DD9E9" w14:textId="77777777" w:rsidR="0061200C" w:rsidRPr="0061200C" w:rsidRDefault="0061200C" w:rsidP="0061200C">
      <w:pPr>
        <w:numPr>
          <w:ilvl w:val="0"/>
          <w:numId w:val="10"/>
        </w:numPr>
        <w:rPr>
          <w:lang w:val="es-ES"/>
        </w:rPr>
      </w:pPr>
      <w:r w:rsidRPr="0061200C">
        <w:rPr>
          <w:lang w:val="es-ES"/>
        </w:rPr>
        <w:t>Manejo de Incidentes: Protocolo de 4 fases (Detección y Análisis, Contención, Erradicación y Recuperación, Lecciones Aprendidas). Notificación de incidentes graves a la dirección en un plazo máximo de 2 horas.</w:t>
      </w:r>
    </w:p>
    <w:p w14:paraId="3716D3AC" w14:textId="0EFCE187" w:rsidR="0061200C" w:rsidRPr="000761DE" w:rsidRDefault="0061200C" w:rsidP="0061200C">
      <w:pPr>
        <w:pStyle w:val="Ttulo1"/>
      </w:pPr>
      <w:r w:rsidRPr="000761DE">
        <w:t>9. Evaluación del rendimiento</w:t>
      </w:r>
    </w:p>
    <w:p w14:paraId="001B5C64" w14:textId="0076834C" w:rsidR="0061200C" w:rsidRPr="0061200C" w:rsidRDefault="0061200C" w:rsidP="00E8499B">
      <w:pPr>
        <w:pStyle w:val="Ttulo2"/>
        <w:rPr>
          <w:lang w:val="es-ES"/>
        </w:rPr>
      </w:pPr>
      <w:r w:rsidRPr="0061200C">
        <w:rPr>
          <w:lang w:val="es-ES"/>
        </w:rPr>
        <w:t>Seguimiento, Medición y Auditoría</w:t>
      </w:r>
    </w:p>
    <w:p w14:paraId="34B413DD" w14:textId="77777777" w:rsidR="0061200C" w:rsidRPr="0061200C" w:rsidRDefault="0061200C" w:rsidP="0061200C">
      <w:pPr>
        <w:numPr>
          <w:ilvl w:val="0"/>
          <w:numId w:val="11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Métricas de Rendimiento: Monitoreo semanal de parches pendientes, eventos de seguridad detectados por el SIEM y tiempo medio de respuesta ante incidentes (MTTR). </w:t>
      </w:r>
    </w:p>
    <w:p w14:paraId="7B6ACD37" w14:textId="77777777" w:rsidR="0061200C" w:rsidRPr="0061200C" w:rsidRDefault="0061200C" w:rsidP="0061200C">
      <w:pPr>
        <w:numPr>
          <w:ilvl w:val="0"/>
          <w:numId w:val="11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>Programa de Auditoría Interna:</w:t>
      </w:r>
    </w:p>
    <w:p w14:paraId="4B4FAD97" w14:textId="77777777" w:rsidR="0061200C" w:rsidRPr="0061200C" w:rsidRDefault="0061200C" w:rsidP="0061200C">
      <w:pPr>
        <w:numPr>
          <w:ilvl w:val="1"/>
          <w:numId w:val="11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>Frecuencia: Semestral.</w:t>
      </w:r>
    </w:p>
    <w:p w14:paraId="4AC36860" w14:textId="77777777" w:rsidR="0061200C" w:rsidRPr="0061200C" w:rsidRDefault="0061200C" w:rsidP="0061200C">
      <w:pPr>
        <w:numPr>
          <w:ilvl w:val="1"/>
          <w:numId w:val="11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Alcance: Verificación completa del cumplimiento de las cláusulas 4-10 y los controles aplicados del Anexo A. </w:t>
      </w:r>
    </w:p>
    <w:p w14:paraId="458801A4" w14:textId="77777777" w:rsidR="0061200C" w:rsidRPr="0061200C" w:rsidRDefault="0061200C" w:rsidP="0061200C">
      <w:pPr>
        <w:numPr>
          <w:ilvl w:val="1"/>
          <w:numId w:val="11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>Independencia: Realizada por un equipo auditar independiente del área de TI o un tercero externo.</w:t>
      </w:r>
    </w:p>
    <w:p w14:paraId="614A53BB" w14:textId="567CB35C" w:rsidR="0061200C" w:rsidRDefault="0061200C" w:rsidP="0061200C">
      <w:pPr>
        <w:numPr>
          <w:ilvl w:val="0"/>
          <w:numId w:val="11"/>
        </w:numPr>
        <w:rPr>
          <w:sz w:val="24"/>
          <w:szCs w:val="24"/>
          <w:lang w:val="es-ES"/>
        </w:rPr>
      </w:pPr>
      <w:r w:rsidRPr="0061200C">
        <w:rPr>
          <w:sz w:val="24"/>
          <w:szCs w:val="24"/>
          <w:lang w:val="es-ES"/>
        </w:rPr>
        <w:t xml:space="preserve">Revisión por la Dirección: Mínimo una vez al año para revisar los resultados de auditorías, el estado de los riesgos y acordar mejoras de presupuesto o estructura. </w:t>
      </w:r>
    </w:p>
    <w:p w14:paraId="4C58EE1C" w14:textId="77777777" w:rsidR="00E8499B" w:rsidRDefault="00E8499B" w:rsidP="00E8499B">
      <w:pPr>
        <w:rPr>
          <w:sz w:val="24"/>
          <w:szCs w:val="24"/>
          <w:lang w:val="es-ES"/>
        </w:rPr>
      </w:pPr>
    </w:p>
    <w:p w14:paraId="24CBB08A" w14:textId="77777777" w:rsidR="00E8499B" w:rsidRDefault="00E8499B" w:rsidP="00E8499B">
      <w:pPr>
        <w:rPr>
          <w:sz w:val="24"/>
          <w:szCs w:val="24"/>
          <w:lang w:val="es-ES"/>
        </w:rPr>
      </w:pPr>
    </w:p>
    <w:p w14:paraId="008493F8" w14:textId="77777777" w:rsidR="00E8499B" w:rsidRDefault="00E8499B" w:rsidP="00E8499B">
      <w:pPr>
        <w:rPr>
          <w:sz w:val="24"/>
          <w:szCs w:val="24"/>
          <w:lang w:val="es-ES"/>
        </w:rPr>
      </w:pPr>
    </w:p>
    <w:p w14:paraId="5600457E" w14:textId="77777777" w:rsidR="00E8499B" w:rsidRDefault="00E8499B" w:rsidP="00E8499B">
      <w:pPr>
        <w:rPr>
          <w:sz w:val="24"/>
          <w:szCs w:val="24"/>
          <w:lang w:val="es-ES"/>
        </w:rPr>
      </w:pPr>
    </w:p>
    <w:p w14:paraId="5EBFBE47" w14:textId="77777777" w:rsidR="00E8499B" w:rsidRDefault="00E8499B" w:rsidP="00E8499B">
      <w:pPr>
        <w:rPr>
          <w:sz w:val="24"/>
          <w:szCs w:val="24"/>
          <w:lang w:val="es-ES"/>
        </w:rPr>
      </w:pPr>
    </w:p>
    <w:p w14:paraId="24B1B3AA" w14:textId="77777777" w:rsidR="00E8499B" w:rsidRDefault="00E8499B" w:rsidP="00E8499B">
      <w:pPr>
        <w:rPr>
          <w:sz w:val="24"/>
          <w:szCs w:val="24"/>
          <w:lang w:val="es-ES"/>
        </w:rPr>
      </w:pPr>
    </w:p>
    <w:p w14:paraId="32C71705" w14:textId="77777777" w:rsidR="00E8499B" w:rsidRPr="00E8499B" w:rsidRDefault="00E8499B" w:rsidP="00E8499B">
      <w:pPr>
        <w:rPr>
          <w:sz w:val="24"/>
          <w:szCs w:val="24"/>
          <w:lang w:val="es-ES"/>
        </w:rPr>
      </w:pPr>
    </w:p>
    <w:p w14:paraId="275A74A5" w14:textId="33E43BFE" w:rsidR="009306ED" w:rsidRPr="000761DE" w:rsidRDefault="0083676E" w:rsidP="0083676E">
      <w:pPr>
        <w:pStyle w:val="Ttulo1"/>
      </w:pPr>
      <w:r w:rsidRPr="000761DE">
        <w:lastRenderedPageBreak/>
        <w:t>10. Mejora</w:t>
      </w:r>
    </w:p>
    <w:p w14:paraId="5AE658EC" w14:textId="2F3DBABC" w:rsidR="0083676E" w:rsidRPr="0083676E" w:rsidRDefault="0083676E" w:rsidP="00E8499B">
      <w:pPr>
        <w:pStyle w:val="Ttulo2"/>
        <w:rPr>
          <w:lang w:val="es-ES"/>
        </w:rPr>
      </w:pPr>
      <w:r w:rsidRPr="0083676E">
        <w:rPr>
          <w:lang w:val="es-ES"/>
        </w:rPr>
        <w:t>Gestión de No Conformidades y Mejora Continua</w:t>
      </w:r>
    </w:p>
    <w:p w14:paraId="51EE3737" w14:textId="77777777" w:rsidR="0083676E" w:rsidRPr="0083676E" w:rsidRDefault="0083676E" w:rsidP="0083676E">
      <w:pPr>
        <w:numPr>
          <w:ilvl w:val="0"/>
          <w:numId w:val="12"/>
        </w:numPr>
        <w:rPr>
          <w:sz w:val="24"/>
          <w:szCs w:val="24"/>
          <w:lang w:val="es-ES"/>
        </w:rPr>
      </w:pPr>
      <w:r w:rsidRPr="0083676E">
        <w:rPr>
          <w:sz w:val="24"/>
          <w:szCs w:val="24"/>
          <w:lang w:val="es-ES"/>
        </w:rPr>
        <w:t>Tratamiento de No Conformidades:</w:t>
      </w:r>
    </w:p>
    <w:p w14:paraId="3AC91EE2" w14:textId="77777777" w:rsidR="0083676E" w:rsidRPr="0083676E" w:rsidRDefault="0083676E" w:rsidP="0083676E">
      <w:pPr>
        <w:numPr>
          <w:ilvl w:val="1"/>
          <w:numId w:val="12"/>
        </w:numPr>
        <w:rPr>
          <w:sz w:val="24"/>
          <w:szCs w:val="24"/>
          <w:lang w:val="es-ES"/>
        </w:rPr>
      </w:pPr>
      <w:r w:rsidRPr="0083676E">
        <w:rPr>
          <w:sz w:val="24"/>
          <w:szCs w:val="24"/>
          <w:lang w:val="es-ES"/>
        </w:rPr>
        <w:t>Registro formal del hallazgo en el sistema de gestión.</w:t>
      </w:r>
    </w:p>
    <w:p w14:paraId="50B29F24" w14:textId="77777777" w:rsidR="0083676E" w:rsidRPr="0083676E" w:rsidRDefault="0083676E" w:rsidP="0083676E">
      <w:pPr>
        <w:numPr>
          <w:ilvl w:val="1"/>
          <w:numId w:val="12"/>
        </w:numPr>
        <w:rPr>
          <w:sz w:val="24"/>
          <w:szCs w:val="24"/>
          <w:lang w:val="es-ES"/>
        </w:rPr>
      </w:pPr>
      <w:r w:rsidRPr="0083676E">
        <w:rPr>
          <w:sz w:val="24"/>
          <w:szCs w:val="24"/>
          <w:lang w:val="es-ES"/>
        </w:rPr>
        <w:t>Análisis de causa raíz empleando la técnica de los 5 Porqués.</w:t>
      </w:r>
    </w:p>
    <w:p w14:paraId="6F8FF627" w14:textId="77777777" w:rsidR="0083676E" w:rsidRPr="0083676E" w:rsidRDefault="0083676E" w:rsidP="0083676E">
      <w:pPr>
        <w:numPr>
          <w:ilvl w:val="1"/>
          <w:numId w:val="12"/>
        </w:numPr>
        <w:rPr>
          <w:sz w:val="24"/>
          <w:szCs w:val="24"/>
          <w:lang w:val="es-ES"/>
        </w:rPr>
      </w:pPr>
      <w:r w:rsidRPr="0083676E">
        <w:rPr>
          <w:sz w:val="24"/>
          <w:szCs w:val="24"/>
          <w:lang w:val="es-ES"/>
        </w:rPr>
        <w:t xml:space="preserve">Definición e implementación de la Acción Correctiva con fecha límite y responsable </w:t>
      </w:r>
      <w:proofErr w:type="spellStart"/>
      <w:r w:rsidRPr="0083676E">
        <w:rPr>
          <w:sz w:val="24"/>
          <w:szCs w:val="24"/>
          <w:lang w:val="es-ES"/>
        </w:rPr>
        <w:t>assigned</w:t>
      </w:r>
      <w:proofErr w:type="spellEnd"/>
      <w:r w:rsidRPr="0083676E">
        <w:rPr>
          <w:sz w:val="24"/>
          <w:szCs w:val="24"/>
          <w:lang w:val="es-ES"/>
        </w:rPr>
        <w:t xml:space="preserve">. </w:t>
      </w:r>
    </w:p>
    <w:p w14:paraId="00E31A5A" w14:textId="77777777" w:rsidR="0083676E" w:rsidRPr="0083676E" w:rsidRDefault="0083676E" w:rsidP="0083676E">
      <w:pPr>
        <w:numPr>
          <w:ilvl w:val="1"/>
          <w:numId w:val="12"/>
        </w:numPr>
        <w:rPr>
          <w:sz w:val="24"/>
          <w:szCs w:val="24"/>
          <w:lang w:val="es-ES"/>
        </w:rPr>
      </w:pPr>
      <w:r w:rsidRPr="0083676E">
        <w:rPr>
          <w:sz w:val="24"/>
          <w:szCs w:val="24"/>
          <w:lang w:val="es-ES"/>
        </w:rPr>
        <w:t xml:space="preserve">Evaluación posterior de la efectividad de la acción emprendida. </w:t>
      </w:r>
    </w:p>
    <w:p w14:paraId="03992C9C" w14:textId="064209E3" w:rsidR="0083676E" w:rsidRPr="0083676E" w:rsidRDefault="0083676E" w:rsidP="0083676E">
      <w:pPr>
        <w:numPr>
          <w:ilvl w:val="0"/>
          <w:numId w:val="12"/>
        </w:numPr>
        <w:rPr>
          <w:sz w:val="24"/>
          <w:szCs w:val="24"/>
          <w:lang w:val="es-ES"/>
        </w:rPr>
      </w:pPr>
      <w:r w:rsidRPr="0083676E">
        <w:rPr>
          <w:sz w:val="24"/>
          <w:szCs w:val="24"/>
          <w:lang w:val="es-ES"/>
        </w:rPr>
        <w:t xml:space="preserve">Cultura de Seguridad: Programa de reconocimientos a empleados que reporten intentos reales de phishing o vulnerabilidades no identificadas. </w:t>
      </w:r>
    </w:p>
    <w:p w14:paraId="6DD77492" w14:textId="7A4C5DFA" w:rsidR="0083676E" w:rsidRPr="000761DE" w:rsidRDefault="0083676E" w:rsidP="0083676E">
      <w:pPr>
        <w:pStyle w:val="Ttulo1"/>
      </w:pPr>
      <w:r w:rsidRPr="000761DE">
        <w:t xml:space="preserve">11. </w:t>
      </w:r>
      <w:proofErr w:type="spellStart"/>
      <w:r w:rsidRPr="000761DE">
        <w:t>Seleccion</w:t>
      </w:r>
      <w:proofErr w:type="spellEnd"/>
      <w:r w:rsidRPr="000761DE">
        <w:t xml:space="preserve"> y Justificación de Controles del Anexo A (ISO/IEC 27001:2022)</w:t>
      </w:r>
    </w:p>
    <w:p w14:paraId="537530FB" w14:textId="54BAC54F" w:rsidR="0083676E" w:rsidRPr="00E8499B" w:rsidRDefault="0083676E" w:rsidP="0083676E">
      <w:pPr>
        <w:rPr>
          <w:sz w:val="24"/>
          <w:szCs w:val="24"/>
        </w:rPr>
      </w:pPr>
      <w:r w:rsidRPr="00E8499B">
        <w:rPr>
          <w:sz w:val="24"/>
          <w:szCs w:val="24"/>
        </w:rPr>
        <w:t xml:space="preserve">En la revisión 2022, los controles se reorganizan en 4 dominios temáticos. A </w:t>
      </w:r>
      <w:r w:rsidRPr="00E8499B">
        <w:rPr>
          <w:sz w:val="24"/>
          <w:szCs w:val="24"/>
        </w:rPr>
        <w:t>continuación,</w:t>
      </w:r>
      <w:r w:rsidRPr="00E8499B">
        <w:rPr>
          <w:sz w:val="24"/>
          <w:szCs w:val="24"/>
        </w:rPr>
        <w:t xml:space="preserve"> se seleccionan y justifican los controles clave alineados con los riesgos del caso:</w:t>
      </w:r>
    </w:p>
    <w:tbl>
      <w:tblPr>
        <w:tblStyle w:val="Tablaconcuadrcula"/>
        <w:tblpPr w:leftFromText="141" w:rightFromText="141" w:vertAnchor="text" w:horzAnchor="margin" w:tblpXSpec="center" w:tblpY="80"/>
        <w:tblW w:w="10542" w:type="dxa"/>
        <w:tblLook w:val="04A0" w:firstRow="1" w:lastRow="0" w:firstColumn="1" w:lastColumn="0" w:noHBand="0" w:noVBand="1"/>
      </w:tblPr>
      <w:tblGrid>
        <w:gridCol w:w="3063"/>
        <w:gridCol w:w="3487"/>
        <w:gridCol w:w="3992"/>
      </w:tblGrid>
      <w:tr w:rsidR="0083676E" w:rsidRPr="000761DE" w14:paraId="0A214EB6" w14:textId="77777777" w:rsidTr="0083676E">
        <w:trPr>
          <w:trHeight w:val="661"/>
        </w:trPr>
        <w:tc>
          <w:tcPr>
            <w:tcW w:w="3063" w:type="dxa"/>
          </w:tcPr>
          <w:p w14:paraId="1B674EB7" w14:textId="77777777" w:rsidR="0083676E" w:rsidRPr="000761DE" w:rsidRDefault="0083676E" w:rsidP="0083676E">
            <w:pPr>
              <w:jc w:val="center"/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Dominio ISO 27001:2022</w:t>
            </w:r>
          </w:p>
        </w:tc>
        <w:tc>
          <w:tcPr>
            <w:tcW w:w="3487" w:type="dxa"/>
          </w:tcPr>
          <w:p w14:paraId="65437BCC" w14:textId="77777777" w:rsidR="0083676E" w:rsidRPr="000761DE" w:rsidRDefault="0083676E" w:rsidP="0083676E">
            <w:pPr>
              <w:jc w:val="center"/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Código y Nombre del Control</w:t>
            </w:r>
          </w:p>
        </w:tc>
        <w:tc>
          <w:tcPr>
            <w:tcW w:w="3992" w:type="dxa"/>
          </w:tcPr>
          <w:p w14:paraId="68F13F96" w14:textId="77777777" w:rsidR="0083676E" w:rsidRPr="000761DE" w:rsidRDefault="0083676E" w:rsidP="0083676E">
            <w:pPr>
              <w:jc w:val="center"/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Justificación según el Riesgo Identificado</w:t>
            </w:r>
          </w:p>
        </w:tc>
      </w:tr>
      <w:tr w:rsidR="0083676E" w:rsidRPr="000761DE" w14:paraId="63DC2938" w14:textId="77777777" w:rsidTr="0083676E">
        <w:trPr>
          <w:trHeight w:val="1310"/>
        </w:trPr>
        <w:tc>
          <w:tcPr>
            <w:tcW w:w="3063" w:type="dxa"/>
          </w:tcPr>
          <w:p w14:paraId="3AD56134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>A.5 Organizacional</w:t>
            </w:r>
          </w:p>
        </w:tc>
        <w:tc>
          <w:tcPr>
            <w:tcW w:w="3487" w:type="dxa"/>
          </w:tcPr>
          <w:p w14:paraId="26FECD80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A.5.7 Inteligencia sobre amenazas</w:t>
            </w:r>
          </w:p>
        </w:tc>
        <w:tc>
          <w:tcPr>
            <w:tcW w:w="3992" w:type="dxa"/>
          </w:tcPr>
          <w:p w14:paraId="181E7787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 xml:space="preserve">Monitorear proactivamente ataques emergentes en la industria financiera para prevenir brechas de seguridad previsibles. </w:t>
            </w:r>
          </w:p>
        </w:tc>
      </w:tr>
      <w:tr w:rsidR="0083676E" w:rsidRPr="000761DE" w14:paraId="0C6359CF" w14:textId="77777777" w:rsidTr="0083676E">
        <w:trPr>
          <w:trHeight w:val="1326"/>
        </w:trPr>
        <w:tc>
          <w:tcPr>
            <w:tcW w:w="3063" w:type="dxa"/>
          </w:tcPr>
          <w:p w14:paraId="10262582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A.5 Organizacional</w:t>
            </w:r>
          </w:p>
        </w:tc>
        <w:tc>
          <w:tcPr>
            <w:tcW w:w="3487" w:type="dxa"/>
          </w:tcPr>
          <w:p w14:paraId="2279AFBD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A.5.23 Seguridad de la información para el uso de servicios en la nube</w:t>
            </w:r>
          </w:p>
        </w:tc>
        <w:tc>
          <w:tcPr>
            <w:tcW w:w="3992" w:type="dxa"/>
          </w:tcPr>
          <w:p w14:paraId="3157B263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 xml:space="preserve">Mitigar el riesgo de configuraciones erróneas y fugas de datos en la infraestructura </w:t>
            </w:r>
            <w:proofErr w:type="spellStart"/>
            <w:r w:rsidRPr="0083676E">
              <w:rPr>
                <w:sz w:val="24"/>
                <w:szCs w:val="24"/>
                <w:lang w:val="es-ES"/>
              </w:rPr>
              <w:t>multi-cloud</w:t>
            </w:r>
            <w:proofErr w:type="spellEnd"/>
            <w:r w:rsidRPr="0083676E">
              <w:rPr>
                <w:sz w:val="24"/>
                <w:szCs w:val="24"/>
                <w:lang w:val="es-ES"/>
              </w:rPr>
              <w:t xml:space="preserve"> de la empresa. </w:t>
            </w:r>
          </w:p>
        </w:tc>
      </w:tr>
      <w:tr w:rsidR="0083676E" w:rsidRPr="000761DE" w14:paraId="275281E1" w14:textId="77777777" w:rsidTr="0083676E">
        <w:trPr>
          <w:trHeight w:val="985"/>
        </w:trPr>
        <w:tc>
          <w:tcPr>
            <w:tcW w:w="3063" w:type="dxa"/>
          </w:tcPr>
          <w:p w14:paraId="5A790582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A.6 Personas</w:t>
            </w:r>
          </w:p>
        </w:tc>
        <w:tc>
          <w:tcPr>
            <w:tcW w:w="3487" w:type="dxa"/>
          </w:tcPr>
          <w:p w14:paraId="6FD5259D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A.6.3 Concientización, educación y formación en seguridad</w:t>
            </w:r>
          </w:p>
        </w:tc>
        <w:tc>
          <w:tcPr>
            <w:tcW w:w="3992" w:type="dxa"/>
          </w:tcPr>
          <w:p w14:paraId="5F10EC9F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 xml:space="preserve">Combatir los ataques de ingeniería social e infiltraciones por Phishing que afectan al personal. </w:t>
            </w:r>
          </w:p>
        </w:tc>
      </w:tr>
      <w:tr w:rsidR="0083676E" w:rsidRPr="000761DE" w14:paraId="36EA0EFB" w14:textId="77777777" w:rsidTr="0083676E">
        <w:trPr>
          <w:trHeight w:val="1326"/>
        </w:trPr>
        <w:tc>
          <w:tcPr>
            <w:tcW w:w="3063" w:type="dxa"/>
          </w:tcPr>
          <w:p w14:paraId="234D60B8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>A.7 Físico</w:t>
            </w:r>
          </w:p>
        </w:tc>
        <w:tc>
          <w:tcPr>
            <w:tcW w:w="3487" w:type="dxa"/>
          </w:tcPr>
          <w:p w14:paraId="6A842D5C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A.7.4 Monitoreo de la seguridad física</w:t>
            </w:r>
          </w:p>
        </w:tc>
        <w:tc>
          <w:tcPr>
            <w:tcW w:w="3992" w:type="dxa"/>
          </w:tcPr>
          <w:p w14:paraId="6BCD1D4D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Garantizar que únicamente personal autorizado acceda a los centros de datos e instalaciones lógicas sensibles.</w:t>
            </w:r>
          </w:p>
        </w:tc>
      </w:tr>
      <w:tr w:rsidR="0083676E" w:rsidRPr="000761DE" w14:paraId="676244F9" w14:textId="77777777" w:rsidTr="0083676E">
        <w:trPr>
          <w:trHeight w:val="985"/>
        </w:trPr>
        <w:tc>
          <w:tcPr>
            <w:tcW w:w="3063" w:type="dxa"/>
          </w:tcPr>
          <w:p w14:paraId="4C4D7E56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A.8 Tecnológico</w:t>
            </w:r>
          </w:p>
        </w:tc>
        <w:tc>
          <w:tcPr>
            <w:tcW w:w="3487" w:type="dxa"/>
          </w:tcPr>
          <w:p w14:paraId="53F48A33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A.8.9 Gestión de la configuración (Nuevo)</w:t>
            </w:r>
          </w:p>
        </w:tc>
        <w:tc>
          <w:tcPr>
            <w:tcW w:w="3992" w:type="dxa"/>
          </w:tcPr>
          <w:p w14:paraId="6766A203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 xml:space="preserve">Evitar vulnerabilidades por servicios innecesarios o puertos abiertos por defecto en servidores. </w:t>
            </w:r>
          </w:p>
        </w:tc>
      </w:tr>
      <w:tr w:rsidR="0083676E" w:rsidRPr="000761DE" w14:paraId="0BD133F9" w14:textId="77777777" w:rsidTr="0083676E">
        <w:trPr>
          <w:trHeight w:val="985"/>
        </w:trPr>
        <w:tc>
          <w:tcPr>
            <w:tcW w:w="3063" w:type="dxa"/>
          </w:tcPr>
          <w:p w14:paraId="3FFCF646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lastRenderedPageBreak/>
              <w:t>A.8 Tecnológico</w:t>
            </w:r>
          </w:p>
        </w:tc>
        <w:tc>
          <w:tcPr>
            <w:tcW w:w="3487" w:type="dxa"/>
          </w:tcPr>
          <w:p w14:paraId="6680B1E5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A.8.12 Prevención de fuga de datos (DLP)</w:t>
            </w:r>
          </w:p>
        </w:tc>
        <w:tc>
          <w:tcPr>
            <w:tcW w:w="3992" w:type="dxa"/>
          </w:tcPr>
          <w:p w14:paraId="72358F8E" w14:textId="77777777" w:rsidR="0083676E" w:rsidRPr="000761DE" w:rsidRDefault="0083676E" w:rsidP="0083676E">
            <w:pPr>
              <w:rPr>
                <w:sz w:val="24"/>
                <w:szCs w:val="24"/>
                <w:lang w:val="es-ES"/>
              </w:rPr>
            </w:pPr>
            <w:r w:rsidRPr="0083676E">
              <w:rPr>
                <w:sz w:val="24"/>
                <w:szCs w:val="24"/>
                <w:lang w:val="es-ES"/>
              </w:rPr>
              <w:t xml:space="preserve">Prevenir la exfiltración deliberada o accidental de datos personales o financieros de los clientes. </w:t>
            </w:r>
          </w:p>
        </w:tc>
      </w:tr>
      <w:tr w:rsidR="0083676E" w:rsidRPr="000761DE" w14:paraId="47E5C4C6" w14:textId="77777777" w:rsidTr="0083676E">
        <w:trPr>
          <w:trHeight w:val="985"/>
        </w:trPr>
        <w:tc>
          <w:tcPr>
            <w:tcW w:w="3063" w:type="dxa"/>
          </w:tcPr>
          <w:p w14:paraId="73C394D2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A.8 Tecnológico</w:t>
            </w:r>
          </w:p>
        </w:tc>
        <w:tc>
          <w:tcPr>
            <w:tcW w:w="3487" w:type="dxa"/>
          </w:tcPr>
          <w:p w14:paraId="3131336D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A.8.28 Codificación segura</w:t>
            </w:r>
          </w:p>
        </w:tc>
        <w:tc>
          <w:tcPr>
            <w:tcW w:w="3992" w:type="dxa"/>
          </w:tcPr>
          <w:p w14:paraId="478EAF3E" w14:textId="77777777" w:rsidR="0083676E" w:rsidRPr="000761DE" w:rsidRDefault="0083676E" w:rsidP="0083676E">
            <w:pPr>
              <w:rPr>
                <w:sz w:val="24"/>
                <w:szCs w:val="24"/>
              </w:rPr>
            </w:pPr>
            <w:r w:rsidRPr="000761DE">
              <w:rPr>
                <w:sz w:val="24"/>
                <w:szCs w:val="24"/>
              </w:rPr>
              <w:t>Garantizar que la aplicación móvil y web estén libres de vulnerabilidades OWASP Top 10 desde el desarrollo.</w:t>
            </w:r>
          </w:p>
        </w:tc>
      </w:tr>
    </w:tbl>
    <w:p w14:paraId="5D1E8844" w14:textId="77777777" w:rsidR="0083676E" w:rsidRPr="000761DE" w:rsidRDefault="0083676E" w:rsidP="0083676E"/>
    <w:p w14:paraId="0142834C" w14:textId="08BBF482" w:rsidR="0083676E" w:rsidRPr="000761DE" w:rsidRDefault="0083676E" w:rsidP="0083676E">
      <w:pPr>
        <w:pStyle w:val="Ttulo1"/>
      </w:pPr>
      <w:r w:rsidRPr="000761DE">
        <w:t>12. Anexos y Documentación Técnica</w:t>
      </w:r>
      <w:r w:rsidRPr="000761DE">
        <w:t xml:space="preserve"> </w:t>
      </w:r>
    </w:p>
    <w:p w14:paraId="689F46D6" w14:textId="45819162" w:rsidR="0083676E" w:rsidRPr="000761DE" w:rsidRDefault="0083676E" w:rsidP="00E8499B">
      <w:pPr>
        <w:pStyle w:val="Ttulo2"/>
      </w:pPr>
      <w:r w:rsidRPr="000761DE">
        <w:t>Anexo 1: Matriz de Riesgos del SGSI (Muestra Aplicada)</w:t>
      </w:r>
    </w:p>
    <w:tbl>
      <w:tblPr>
        <w:tblStyle w:val="Tablaconcuadrcula"/>
        <w:tblW w:w="9852" w:type="dxa"/>
        <w:tblInd w:w="-587" w:type="dxa"/>
        <w:tblLook w:val="04A0" w:firstRow="1" w:lastRow="0" w:firstColumn="1" w:lastColumn="0" w:noHBand="0" w:noVBand="1"/>
      </w:tblPr>
      <w:tblGrid>
        <w:gridCol w:w="2291"/>
        <w:gridCol w:w="2115"/>
        <w:gridCol w:w="2566"/>
        <w:gridCol w:w="2880"/>
      </w:tblGrid>
      <w:tr w:rsidR="00294639" w:rsidRPr="000761DE" w14:paraId="3116DDD1" w14:textId="121C91A3" w:rsidTr="00E8499B">
        <w:tc>
          <w:tcPr>
            <w:tcW w:w="2291" w:type="dxa"/>
          </w:tcPr>
          <w:p w14:paraId="26257AB7" w14:textId="4EA29DBD" w:rsidR="00294639" w:rsidRPr="000761DE" w:rsidRDefault="00294639" w:rsidP="0083676E">
            <w:pPr>
              <w:rPr>
                <w:rFonts w:ascii="Arial" w:hAnsi="Arial" w:cs="Arial"/>
                <w:lang w:val="es-ES"/>
              </w:rPr>
            </w:pPr>
            <w:r w:rsidRPr="000761DE">
              <w:rPr>
                <w:rStyle w:val="Textoennegrita"/>
                <w:rFonts w:ascii="Arial" w:hAnsi="Arial" w:cs="Arial"/>
                <w:b w:val="0"/>
                <w:bCs w:val="0"/>
              </w:rPr>
              <w:t>Atributos del Riesgo / Activos</w:t>
            </w:r>
          </w:p>
        </w:tc>
        <w:tc>
          <w:tcPr>
            <w:tcW w:w="2115" w:type="dxa"/>
          </w:tcPr>
          <w:p w14:paraId="06E193D4" w14:textId="22EE370D" w:rsidR="00294639" w:rsidRPr="000761DE" w:rsidRDefault="00294639" w:rsidP="0083676E">
            <w:r w:rsidRPr="000761DE">
              <w:t>ACT-01</w:t>
            </w:r>
          </w:p>
        </w:tc>
        <w:tc>
          <w:tcPr>
            <w:tcW w:w="2566" w:type="dxa"/>
          </w:tcPr>
          <w:p w14:paraId="16F0DB39" w14:textId="16B5922F" w:rsidR="00294639" w:rsidRPr="000761DE" w:rsidRDefault="00294639" w:rsidP="0083676E">
            <w:r w:rsidRPr="000761DE">
              <w:t>ACT-02</w:t>
            </w:r>
          </w:p>
        </w:tc>
        <w:tc>
          <w:tcPr>
            <w:tcW w:w="2880" w:type="dxa"/>
          </w:tcPr>
          <w:p w14:paraId="6D0BC7FE" w14:textId="484733E3" w:rsidR="00294639" w:rsidRPr="000761DE" w:rsidRDefault="00294639" w:rsidP="0083676E">
            <w:r w:rsidRPr="000761DE">
              <w:t>ACT-03</w:t>
            </w:r>
          </w:p>
        </w:tc>
      </w:tr>
      <w:tr w:rsidR="00294639" w:rsidRPr="000761DE" w14:paraId="455A7EFC" w14:textId="78045ACC" w:rsidTr="00E8499B">
        <w:tc>
          <w:tcPr>
            <w:tcW w:w="2291" w:type="dxa"/>
          </w:tcPr>
          <w:p w14:paraId="55487909" w14:textId="42921868" w:rsidR="00294639" w:rsidRPr="000761DE" w:rsidRDefault="00294639" w:rsidP="0083676E">
            <w:r w:rsidRPr="000761DE">
              <w:t>Nombre del Activo</w:t>
            </w:r>
          </w:p>
        </w:tc>
        <w:tc>
          <w:tcPr>
            <w:tcW w:w="2115" w:type="dxa"/>
          </w:tcPr>
          <w:p w14:paraId="58582D81" w14:textId="20E2EB19" w:rsidR="00294639" w:rsidRPr="000761DE" w:rsidRDefault="00294639" w:rsidP="0083676E">
            <w:r w:rsidRPr="000761DE">
              <w:t>Base de Datos de Clientes y Transacciones</w:t>
            </w:r>
          </w:p>
        </w:tc>
        <w:tc>
          <w:tcPr>
            <w:tcW w:w="2566" w:type="dxa"/>
          </w:tcPr>
          <w:p w14:paraId="49D68288" w14:textId="2680D3C4" w:rsidR="00294639" w:rsidRPr="000761DE" w:rsidRDefault="00294639" w:rsidP="0083676E">
            <w:r w:rsidRPr="000761DE">
              <w:t>Código Fuente de la Aplicación Móvil y Web</w:t>
            </w:r>
          </w:p>
        </w:tc>
        <w:tc>
          <w:tcPr>
            <w:tcW w:w="2880" w:type="dxa"/>
          </w:tcPr>
          <w:p w14:paraId="5A1C4A4E" w14:textId="001F3636" w:rsidR="00294639" w:rsidRPr="000761DE" w:rsidRDefault="00294639" w:rsidP="0083676E">
            <w:r w:rsidRPr="000761DE">
              <w:t>Servicios Web y API de Pagos en la Nube</w:t>
            </w:r>
          </w:p>
        </w:tc>
      </w:tr>
      <w:tr w:rsidR="00294639" w:rsidRPr="000761DE" w14:paraId="3167BE1A" w14:textId="0A5B7878" w:rsidTr="00E8499B">
        <w:tc>
          <w:tcPr>
            <w:tcW w:w="2291" w:type="dxa"/>
          </w:tcPr>
          <w:p w14:paraId="3BC672BF" w14:textId="4154B1B8" w:rsidR="00294639" w:rsidRPr="000761DE" w:rsidRDefault="00294639" w:rsidP="0083676E">
            <w:r w:rsidRPr="000761DE">
              <w:t>Tipo de Activo</w:t>
            </w:r>
          </w:p>
        </w:tc>
        <w:tc>
          <w:tcPr>
            <w:tcW w:w="2115" w:type="dxa"/>
          </w:tcPr>
          <w:p w14:paraId="472CE420" w14:textId="1972DD96" w:rsidR="00294639" w:rsidRPr="000761DE" w:rsidRDefault="00294639" w:rsidP="0083676E">
            <w:r w:rsidRPr="000761DE">
              <w:t>Datos / Información sensible (PCI-DSS)</w:t>
            </w:r>
          </w:p>
        </w:tc>
        <w:tc>
          <w:tcPr>
            <w:tcW w:w="2566" w:type="dxa"/>
          </w:tcPr>
          <w:p w14:paraId="20387831" w14:textId="27C1EA8C" w:rsidR="00294639" w:rsidRPr="000761DE" w:rsidRDefault="00294639" w:rsidP="0083676E">
            <w:r w:rsidRPr="000761DE">
              <w:t>Propiedad Intelectual / Software</w:t>
            </w:r>
          </w:p>
        </w:tc>
        <w:tc>
          <w:tcPr>
            <w:tcW w:w="2880" w:type="dxa"/>
          </w:tcPr>
          <w:p w14:paraId="722936CF" w14:textId="39A0D4B5" w:rsidR="00294639" w:rsidRPr="000761DE" w:rsidRDefault="00294639" w:rsidP="0083676E">
            <w:r w:rsidRPr="000761DE">
              <w:t>Infraestructura de Red y Servicios Cloud</w:t>
            </w:r>
          </w:p>
        </w:tc>
      </w:tr>
      <w:tr w:rsidR="00294639" w:rsidRPr="000761DE" w14:paraId="21F23AA3" w14:textId="32288B47" w:rsidTr="00E8499B">
        <w:tc>
          <w:tcPr>
            <w:tcW w:w="2291" w:type="dxa"/>
          </w:tcPr>
          <w:p w14:paraId="73F4BE2A" w14:textId="37DC3606" w:rsidR="00294639" w:rsidRPr="000761DE" w:rsidRDefault="00294639" w:rsidP="0083676E">
            <w:r w:rsidRPr="000761DE">
              <w:t>Amenaza</w:t>
            </w:r>
          </w:p>
        </w:tc>
        <w:tc>
          <w:tcPr>
            <w:tcW w:w="2115" w:type="dxa"/>
          </w:tcPr>
          <w:p w14:paraId="0F303F7B" w14:textId="0AB90F70" w:rsidR="00294639" w:rsidRPr="000761DE" w:rsidRDefault="00294639" w:rsidP="0083676E">
            <w:r w:rsidRPr="000761DE">
              <w:t xml:space="preserve">Ataque de </w:t>
            </w:r>
            <w:proofErr w:type="spellStart"/>
            <w:r w:rsidRPr="000761DE">
              <w:t>Ransomware</w:t>
            </w:r>
            <w:proofErr w:type="spellEnd"/>
            <w:r w:rsidRPr="000761DE">
              <w:t xml:space="preserve"> y secuestro de información</w:t>
            </w:r>
          </w:p>
        </w:tc>
        <w:tc>
          <w:tcPr>
            <w:tcW w:w="2566" w:type="dxa"/>
          </w:tcPr>
          <w:p w14:paraId="49000CA7" w14:textId="1873BD29" w:rsidR="00294639" w:rsidRPr="000761DE" w:rsidRDefault="00294639" w:rsidP="0083676E">
            <w:r w:rsidRPr="000761DE">
              <w:t>Filtración / Exfiltración de código fuente</w:t>
            </w:r>
          </w:p>
        </w:tc>
        <w:tc>
          <w:tcPr>
            <w:tcW w:w="2880" w:type="dxa"/>
          </w:tcPr>
          <w:p w14:paraId="5873E1CE" w14:textId="0523C7B6" w:rsidR="00294639" w:rsidRPr="000761DE" w:rsidRDefault="00294639" w:rsidP="0083676E">
            <w:r w:rsidRPr="000761DE">
              <w:t>Ataque de Denegación de Servicio (</w:t>
            </w:r>
            <w:proofErr w:type="spellStart"/>
            <w:r w:rsidRPr="000761DE">
              <w:t>DDoS</w:t>
            </w:r>
            <w:proofErr w:type="spellEnd"/>
            <w:r w:rsidRPr="000761DE">
              <w:t>)</w:t>
            </w:r>
          </w:p>
        </w:tc>
      </w:tr>
      <w:tr w:rsidR="00294639" w:rsidRPr="000761DE" w14:paraId="28FAFA9C" w14:textId="70AA92D2" w:rsidTr="00E8499B">
        <w:tc>
          <w:tcPr>
            <w:tcW w:w="2291" w:type="dxa"/>
          </w:tcPr>
          <w:p w14:paraId="64C03C21" w14:textId="6729B9BC" w:rsidR="00294639" w:rsidRPr="000761DE" w:rsidRDefault="00294639" w:rsidP="0083676E">
            <w:r w:rsidRPr="000761DE">
              <w:t>Vulnerabilidad</w:t>
            </w:r>
          </w:p>
        </w:tc>
        <w:tc>
          <w:tcPr>
            <w:tcW w:w="2115" w:type="dxa"/>
          </w:tcPr>
          <w:p w14:paraId="3DCFB1AE" w14:textId="27E70684" w:rsidR="00294639" w:rsidRPr="000761DE" w:rsidRDefault="00294639" w:rsidP="0083676E">
            <w:r w:rsidRPr="000761DE">
              <w:t>Sin copias inmutables y parches de S.O. desactualizados</w:t>
            </w:r>
          </w:p>
        </w:tc>
        <w:tc>
          <w:tcPr>
            <w:tcW w:w="2566" w:type="dxa"/>
          </w:tcPr>
          <w:p w14:paraId="63E02511" w14:textId="61A84B5F" w:rsidR="00294639" w:rsidRPr="000761DE" w:rsidRDefault="00294639" w:rsidP="0083676E">
            <w:r w:rsidRPr="000761DE">
              <w:t>Revocación manual y tardía de accesos tras despidos</w:t>
            </w:r>
          </w:p>
        </w:tc>
        <w:tc>
          <w:tcPr>
            <w:tcW w:w="2880" w:type="dxa"/>
          </w:tcPr>
          <w:p w14:paraId="5ACF6D36" w14:textId="3BF8C44C" w:rsidR="00294639" w:rsidRPr="000761DE" w:rsidRDefault="00294639" w:rsidP="0083676E">
            <w:r w:rsidRPr="000761DE">
              <w:t>Ausencia de capa perimetral anti-</w:t>
            </w:r>
            <w:proofErr w:type="spellStart"/>
            <w:r w:rsidRPr="000761DE">
              <w:t>DDoS</w:t>
            </w:r>
            <w:proofErr w:type="spellEnd"/>
            <w:r w:rsidRPr="000761DE">
              <w:t xml:space="preserve"> en tiempo real</w:t>
            </w:r>
          </w:p>
        </w:tc>
      </w:tr>
      <w:tr w:rsidR="00294639" w:rsidRPr="000761DE" w14:paraId="1090113D" w14:textId="629D923F" w:rsidTr="00E8499B">
        <w:tc>
          <w:tcPr>
            <w:tcW w:w="2291" w:type="dxa"/>
          </w:tcPr>
          <w:p w14:paraId="3F6CE8B2" w14:textId="1343CD68" w:rsidR="00294639" w:rsidRPr="000761DE" w:rsidRDefault="00294639" w:rsidP="0083676E">
            <w:r w:rsidRPr="000761DE">
              <w:t>Probabilidad (P)</w:t>
            </w:r>
          </w:p>
        </w:tc>
        <w:tc>
          <w:tcPr>
            <w:tcW w:w="2115" w:type="dxa"/>
          </w:tcPr>
          <w:p w14:paraId="5027CD14" w14:textId="64DF3C05" w:rsidR="00294639" w:rsidRPr="000761DE" w:rsidRDefault="00294639" w:rsidP="0083676E">
            <w:r w:rsidRPr="000761DE">
              <w:t>4 (Frecuente)</w:t>
            </w:r>
          </w:p>
        </w:tc>
        <w:tc>
          <w:tcPr>
            <w:tcW w:w="2566" w:type="dxa"/>
          </w:tcPr>
          <w:p w14:paraId="21F35EFF" w14:textId="2BD357FD" w:rsidR="00294639" w:rsidRPr="000761DE" w:rsidRDefault="00294639" w:rsidP="0083676E">
            <w:r w:rsidRPr="000761DE">
              <w:t>3 (Posible)</w:t>
            </w:r>
          </w:p>
        </w:tc>
        <w:tc>
          <w:tcPr>
            <w:tcW w:w="2880" w:type="dxa"/>
          </w:tcPr>
          <w:p w14:paraId="52006EBA" w14:textId="6090401E" w:rsidR="00294639" w:rsidRPr="000761DE" w:rsidRDefault="00294639" w:rsidP="0083676E">
            <w:r w:rsidRPr="000761DE">
              <w:t>3 (Posible)</w:t>
            </w:r>
          </w:p>
        </w:tc>
      </w:tr>
      <w:tr w:rsidR="00294639" w:rsidRPr="000761DE" w14:paraId="49F9D6E9" w14:textId="75A4A85D" w:rsidTr="00E8499B">
        <w:tc>
          <w:tcPr>
            <w:tcW w:w="2291" w:type="dxa"/>
          </w:tcPr>
          <w:p w14:paraId="01F21845" w14:textId="61B21730" w:rsidR="00294639" w:rsidRPr="000761DE" w:rsidRDefault="00294639" w:rsidP="0083676E">
            <w:r w:rsidRPr="000761DE">
              <w:t>Impacto (I)</w:t>
            </w:r>
          </w:p>
        </w:tc>
        <w:tc>
          <w:tcPr>
            <w:tcW w:w="2115" w:type="dxa"/>
          </w:tcPr>
          <w:p w14:paraId="3F99D101" w14:textId="0AF23CFC" w:rsidR="00294639" w:rsidRPr="000761DE" w:rsidRDefault="00294639" w:rsidP="0083676E">
            <w:r w:rsidRPr="000761DE">
              <w:t>5 (Catastrófico)</w:t>
            </w:r>
          </w:p>
        </w:tc>
        <w:tc>
          <w:tcPr>
            <w:tcW w:w="2566" w:type="dxa"/>
          </w:tcPr>
          <w:p w14:paraId="0AF3E737" w14:textId="36F5728A" w:rsidR="00294639" w:rsidRPr="000761DE" w:rsidRDefault="00790608" w:rsidP="0083676E">
            <w:r w:rsidRPr="000761DE">
              <w:t>4 (Grave)</w:t>
            </w:r>
          </w:p>
        </w:tc>
        <w:tc>
          <w:tcPr>
            <w:tcW w:w="2880" w:type="dxa"/>
          </w:tcPr>
          <w:p w14:paraId="48DBECF9" w14:textId="0DA10F9E" w:rsidR="00294639" w:rsidRPr="000761DE" w:rsidRDefault="00790608" w:rsidP="0083676E">
            <w:r w:rsidRPr="000761DE">
              <w:t>4 (Grave)</w:t>
            </w:r>
          </w:p>
        </w:tc>
      </w:tr>
      <w:tr w:rsidR="00294639" w:rsidRPr="000761DE" w14:paraId="63A61BE9" w14:textId="381EE998" w:rsidTr="00E8499B">
        <w:tc>
          <w:tcPr>
            <w:tcW w:w="2291" w:type="dxa"/>
          </w:tcPr>
          <w:p w14:paraId="10B68FC0" w14:textId="273F1248" w:rsidR="00294639" w:rsidRPr="000761DE" w:rsidRDefault="00294639" w:rsidP="0083676E">
            <w:pPr>
              <w:rPr>
                <w:lang w:val="es-ES"/>
              </w:rPr>
            </w:pPr>
            <w:r w:rsidRPr="00294639">
              <w:rPr>
                <w:lang w:val="es-ES"/>
              </w:rPr>
              <w:t>Nivel Riesgo Inherente (P \times I)</w:t>
            </w:r>
          </w:p>
        </w:tc>
        <w:tc>
          <w:tcPr>
            <w:tcW w:w="2115" w:type="dxa"/>
          </w:tcPr>
          <w:p w14:paraId="46B569D4" w14:textId="42E50343" w:rsidR="00294639" w:rsidRPr="000761DE" w:rsidRDefault="00790608" w:rsidP="0083676E">
            <w:r w:rsidRPr="000761DE">
              <w:t>20 — ALTO (CRÍTICO)</w:t>
            </w:r>
          </w:p>
        </w:tc>
        <w:tc>
          <w:tcPr>
            <w:tcW w:w="2566" w:type="dxa"/>
          </w:tcPr>
          <w:p w14:paraId="38A9C2E2" w14:textId="2B9231B9" w:rsidR="00294639" w:rsidRPr="000761DE" w:rsidRDefault="00790608" w:rsidP="0083676E">
            <w:r w:rsidRPr="000761DE">
              <w:t>12 — ALTO</w:t>
            </w:r>
          </w:p>
        </w:tc>
        <w:tc>
          <w:tcPr>
            <w:tcW w:w="2880" w:type="dxa"/>
          </w:tcPr>
          <w:p w14:paraId="14F43D98" w14:textId="36431FC2" w:rsidR="00294639" w:rsidRPr="000761DE" w:rsidRDefault="00790608" w:rsidP="0083676E">
            <w:r w:rsidRPr="000761DE">
              <w:t>12 — ALTO</w:t>
            </w:r>
          </w:p>
        </w:tc>
      </w:tr>
      <w:tr w:rsidR="00294639" w:rsidRPr="000761DE" w14:paraId="4A31DE4F" w14:textId="78EBADBB" w:rsidTr="00E8499B">
        <w:tc>
          <w:tcPr>
            <w:tcW w:w="2291" w:type="dxa"/>
          </w:tcPr>
          <w:p w14:paraId="7B26C222" w14:textId="266CC4F4" w:rsidR="00294639" w:rsidRPr="000761DE" w:rsidRDefault="00294639" w:rsidP="0083676E">
            <w:r w:rsidRPr="000761DE">
              <w:t>Controles Anexo A ISO 27001:2022</w:t>
            </w:r>
          </w:p>
        </w:tc>
        <w:tc>
          <w:tcPr>
            <w:tcW w:w="2115" w:type="dxa"/>
          </w:tcPr>
          <w:p w14:paraId="1D8969FB" w14:textId="77777777" w:rsidR="00790608" w:rsidRPr="00790608" w:rsidRDefault="00790608" w:rsidP="00790608">
            <w:pPr>
              <w:rPr>
                <w:lang w:val="es-ES"/>
              </w:rPr>
            </w:pPr>
            <w:r w:rsidRPr="00790608">
              <w:rPr>
                <w:lang w:val="es-ES"/>
              </w:rPr>
              <w:t>A.8.8 (Gestión de vulnerabilidades)</w:t>
            </w:r>
          </w:p>
          <w:p w14:paraId="3BB382B3" w14:textId="5533F5C8" w:rsidR="00790608" w:rsidRPr="00790608" w:rsidRDefault="00790608" w:rsidP="00790608">
            <w:pPr>
              <w:rPr>
                <w:lang w:val="es-ES"/>
              </w:rPr>
            </w:pPr>
          </w:p>
          <w:p w14:paraId="70A9CF90" w14:textId="77777777" w:rsidR="00790608" w:rsidRPr="00790608" w:rsidRDefault="00790608" w:rsidP="00790608">
            <w:pPr>
              <w:rPr>
                <w:lang w:val="es-ES"/>
              </w:rPr>
            </w:pPr>
            <w:r w:rsidRPr="00790608">
              <w:rPr>
                <w:lang w:val="es-ES"/>
              </w:rPr>
              <w:t>A.8.13 (Copias de seguridad)</w:t>
            </w:r>
          </w:p>
          <w:p w14:paraId="3D8CAC8B" w14:textId="2E88E7DE" w:rsidR="00790608" w:rsidRPr="00790608" w:rsidRDefault="00790608" w:rsidP="00790608">
            <w:pPr>
              <w:rPr>
                <w:lang w:val="es-ES"/>
              </w:rPr>
            </w:pPr>
          </w:p>
          <w:p w14:paraId="18F28226" w14:textId="2FC187F1" w:rsidR="00294639" w:rsidRPr="000761DE" w:rsidRDefault="00790608" w:rsidP="0083676E">
            <w:pPr>
              <w:rPr>
                <w:lang w:val="es-ES"/>
              </w:rPr>
            </w:pPr>
            <w:r w:rsidRPr="00790608">
              <w:rPr>
                <w:lang w:val="es-ES"/>
              </w:rPr>
              <w:t>A.8.24 (Criptografía)</w:t>
            </w:r>
          </w:p>
        </w:tc>
        <w:tc>
          <w:tcPr>
            <w:tcW w:w="2566" w:type="dxa"/>
          </w:tcPr>
          <w:p w14:paraId="7C3EAA25" w14:textId="77777777" w:rsidR="00790608" w:rsidRPr="00790608" w:rsidRDefault="00790608" w:rsidP="00790608">
            <w:pPr>
              <w:rPr>
                <w:lang w:val="es-ES"/>
              </w:rPr>
            </w:pPr>
            <w:r w:rsidRPr="00790608">
              <w:rPr>
                <w:lang w:val="es-ES"/>
              </w:rPr>
              <w:t>A.6.5 (Baja de personal)</w:t>
            </w:r>
          </w:p>
          <w:p w14:paraId="0B124BB3" w14:textId="05671B55" w:rsidR="00790608" w:rsidRPr="00790608" w:rsidRDefault="00790608" w:rsidP="00790608">
            <w:pPr>
              <w:rPr>
                <w:lang w:val="es-ES"/>
              </w:rPr>
            </w:pPr>
          </w:p>
          <w:p w14:paraId="57EEC80D" w14:textId="77777777" w:rsidR="00790608" w:rsidRPr="00790608" w:rsidRDefault="00790608" w:rsidP="00790608">
            <w:pPr>
              <w:rPr>
                <w:lang w:val="es-ES"/>
              </w:rPr>
            </w:pPr>
            <w:r w:rsidRPr="00790608">
              <w:rPr>
                <w:lang w:val="es-ES"/>
              </w:rPr>
              <w:t>A.8.2 (Privilegios de acceso)</w:t>
            </w:r>
          </w:p>
          <w:p w14:paraId="7E7D7322" w14:textId="0C070C14" w:rsidR="00790608" w:rsidRPr="00790608" w:rsidRDefault="00790608" w:rsidP="00790608">
            <w:pPr>
              <w:rPr>
                <w:lang w:val="es-ES"/>
              </w:rPr>
            </w:pPr>
          </w:p>
          <w:p w14:paraId="2A779F95" w14:textId="7D99B022" w:rsidR="00294639" w:rsidRPr="000761DE" w:rsidRDefault="00790608" w:rsidP="0083676E">
            <w:pPr>
              <w:rPr>
                <w:lang w:val="es-ES"/>
              </w:rPr>
            </w:pPr>
            <w:r w:rsidRPr="00790608">
              <w:rPr>
                <w:lang w:val="es-ES"/>
              </w:rPr>
              <w:t>A.8.12 (Prevención de fuga - DLP)</w:t>
            </w:r>
          </w:p>
        </w:tc>
        <w:tc>
          <w:tcPr>
            <w:tcW w:w="2880" w:type="dxa"/>
          </w:tcPr>
          <w:p w14:paraId="1C0D205D" w14:textId="77777777" w:rsidR="00790608" w:rsidRPr="00790608" w:rsidRDefault="00790608" w:rsidP="00790608">
            <w:pPr>
              <w:rPr>
                <w:lang w:val="es-ES"/>
              </w:rPr>
            </w:pPr>
            <w:r w:rsidRPr="00790608">
              <w:rPr>
                <w:lang w:val="es-ES"/>
              </w:rPr>
              <w:t>A.8.20 (Seguridad en redes)</w:t>
            </w:r>
          </w:p>
          <w:p w14:paraId="3E9F4163" w14:textId="68EDAB3E" w:rsidR="00790608" w:rsidRPr="00790608" w:rsidRDefault="00790608" w:rsidP="00790608">
            <w:pPr>
              <w:rPr>
                <w:lang w:val="es-ES"/>
              </w:rPr>
            </w:pPr>
          </w:p>
          <w:p w14:paraId="0474E403" w14:textId="34818C3C" w:rsidR="00294639" w:rsidRPr="000761DE" w:rsidRDefault="00790608" w:rsidP="0083676E">
            <w:pPr>
              <w:rPr>
                <w:lang w:val="es-ES"/>
              </w:rPr>
            </w:pPr>
            <w:r w:rsidRPr="00790608">
              <w:rPr>
                <w:lang w:val="es-ES"/>
              </w:rPr>
              <w:t>A.8.21 (Seguridad en servicios en la nube)</w:t>
            </w:r>
          </w:p>
        </w:tc>
      </w:tr>
      <w:tr w:rsidR="00294639" w:rsidRPr="000761DE" w14:paraId="2D491DF2" w14:textId="135BEAFC" w:rsidTr="00E8499B">
        <w:tc>
          <w:tcPr>
            <w:tcW w:w="2291" w:type="dxa"/>
          </w:tcPr>
          <w:p w14:paraId="376F67DE" w14:textId="0A345313" w:rsidR="00294639" w:rsidRPr="000761DE" w:rsidRDefault="00294639" w:rsidP="0083676E">
            <w:r w:rsidRPr="000761DE">
              <w:t>Estrategia de Tratamiento</w:t>
            </w:r>
          </w:p>
        </w:tc>
        <w:tc>
          <w:tcPr>
            <w:tcW w:w="2115" w:type="dxa"/>
          </w:tcPr>
          <w:p w14:paraId="47F08FB5" w14:textId="61C57BDE" w:rsidR="00294639" w:rsidRPr="000761DE" w:rsidRDefault="00790608" w:rsidP="0083676E">
            <w:r w:rsidRPr="000761DE">
              <w:t>Mitigar</w:t>
            </w:r>
          </w:p>
        </w:tc>
        <w:tc>
          <w:tcPr>
            <w:tcW w:w="2566" w:type="dxa"/>
          </w:tcPr>
          <w:p w14:paraId="72C5E758" w14:textId="2C328B6C" w:rsidR="00294639" w:rsidRPr="000761DE" w:rsidRDefault="00790608" w:rsidP="0083676E">
            <w:r w:rsidRPr="000761DE">
              <w:t>Mitigar</w:t>
            </w:r>
          </w:p>
        </w:tc>
        <w:tc>
          <w:tcPr>
            <w:tcW w:w="2880" w:type="dxa"/>
          </w:tcPr>
          <w:p w14:paraId="4852793F" w14:textId="0706F41E" w:rsidR="00294639" w:rsidRPr="000761DE" w:rsidRDefault="00790608" w:rsidP="0083676E">
            <w:r w:rsidRPr="000761DE">
              <w:t>Mitigar / Transferir</w:t>
            </w:r>
          </w:p>
        </w:tc>
      </w:tr>
      <w:tr w:rsidR="00294639" w:rsidRPr="000761DE" w14:paraId="2AA2A9AC" w14:textId="77777777" w:rsidTr="00E8499B">
        <w:tc>
          <w:tcPr>
            <w:tcW w:w="2291" w:type="dxa"/>
          </w:tcPr>
          <w:p w14:paraId="2211ED79" w14:textId="52F63DC5" w:rsidR="00294639" w:rsidRPr="000761DE" w:rsidRDefault="00294639" w:rsidP="0083676E">
            <w:r w:rsidRPr="000761DE">
              <w:t>Plan de Acción</w:t>
            </w:r>
          </w:p>
        </w:tc>
        <w:tc>
          <w:tcPr>
            <w:tcW w:w="2115" w:type="dxa"/>
          </w:tcPr>
          <w:p w14:paraId="24D0013E" w14:textId="2277240F" w:rsidR="00294639" w:rsidRPr="000761DE" w:rsidRDefault="00790608" w:rsidP="0083676E">
            <w:r w:rsidRPr="000761DE">
              <w:t>Implementar respaldos inmutables WORM, parches semanales y cifrado AES-256.</w:t>
            </w:r>
          </w:p>
        </w:tc>
        <w:tc>
          <w:tcPr>
            <w:tcW w:w="2566" w:type="dxa"/>
          </w:tcPr>
          <w:p w14:paraId="5ACC77EC" w14:textId="2DB6DFAF" w:rsidR="00294639" w:rsidRPr="000761DE" w:rsidRDefault="00790608" w:rsidP="0083676E">
            <w:r w:rsidRPr="000761DE">
              <w:t>Automatizar la revocación inmediata de accesos en GitHub/</w:t>
            </w:r>
            <w:proofErr w:type="spellStart"/>
            <w:r w:rsidRPr="000761DE">
              <w:t>GitLab</w:t>
            </w:r>
            <w:proofErr w:type="spellEnd"/>
            <w:r w:rsidRPr="000761DE">
              <w:t xml:space="preserve"> vía IAM al liquidar personal.</w:t>
            </w:r>
          </w:p>
        </w:tc>
        <w:tc>
          <w:tcPr>
            <w:tcW w:w="2880" w:type="dxa"/>
          </w:tcPr>
          <w:p w14:paraId="71216EC0" w14:textId="7C15715C" w:rsidR="00294639" w:rsidRPr="000761DE" w:rsidRDefault="00790608" w:rsidP="0083676E">
            <w:r w:rsidRPr="000761DE">
              <w:t>Desplegar WAF perimetral y servicio gestionado anti-</w:t>
            </w:r>
            <w:proofErr w:type="spellStart"/>
            <w:r w:rsidRPr="000761DE">
              <w:t>DDoS</w:t>
            </w:r>
            <w:proofErr w:type="spellEnd"/>
            <w:r w:rsidRPr="000761DE">
              <w:t xml:space="preserve"> (</w:t>
            </w:r>
            <w:proofErr w:type="spellStart"/>
            <w:r w:rsidRPr="000761DE">
              <w:t>Cloudflare</w:t>
            </w:r>
            <w:proofErr w:type="spellEnd"/>
            <w:r w:rsidRPr="000761DE">
              <w:t xml:space="preserve">/AWS </w:t>
            </w:r>
            <w:proofErr w:type="spellStart"/>
            <w:r w:rsidRPr="000761DE">
              <w:t>Shield</w:t>
            </w:r>
            <w:proofErr w:type="spellEnd"/>
            <w:r w:rsidRPr="000761DE">
              <w:t>).</w:t>
            </w:r>
          </w:p>
        </w:tc>
      </w:tr>
      <w:tr w:rsidR="00294639" w:rsidRPr="000761DE" w14:paraId="3715EEE9" w14:textId="77777777" w:rsidTr="00E8499B">
        <w:tc>
          <w:tcPr>
            <w:tcW w:w="2291" w:type="dxa"/>
          </w:tcPr>
          <w:p w14:paraId="20FA8E4A" w14:textId="2013C107" w:rsidR="00294639" w:rsidRPr="000761DE" w:rsidRDefault="00294639" w:rsidP="0083676E">
            <w:r w:rsidRPr="000761DE">
              <w:t>Riesgo Residual</w:t>
            </w:r>
          </w:p>
        </w:tc>
        <w:tc>
          <w:tcPr>
            <w:tcW w:w="2115" w:type="dxa"/>
          </w:tcPr>
          <w:p w14:paraId="47317E7B" w14:textId="0B14B855" w:rsidR="00294639" w:rsidRPr="000761DE" w:rsidRDefault="00790608" w:rsidP="0083676E">
            <w:r w:rsidRPr="000761DE">
              <w:t>4 — BAJO</w:t>
            </w:r>
          </w:p>
        </w:tc>
        <w:tc>
          <w:tcPr>
            <w:tcW w:w="2566" w:type="dxa"/>
          </w:tcPr>
          <w:p w14:paraId="50CE071B" w14:textId="6F69FFC7" w:rsidR="00294639" w:rsidRPr="000761DE" w:rsidRDefault="00790608" w:rsidP="0083676E">
            <w:r w:rsidRPr="000761DE">
              <w:t>3 — BAJO</w:t>
            </w:r>
          </w:p>
        </w:tc>
        <w:tc>
          <w:tcPr>
            <w:tcW w:w="2880" w:type="dxa"/>
          </w:tcPr>
          <w:p w14:paraId="0AF36929" w14:textId="3785238F" w:rsidR="00294639" w:rsidRPr="000761DE" w:rsidRDefault="00790608" w:rsidP="0083676E">
            <w:r w:rsidRPr="000761DE">
              <w:t>3 — BAJO</w:t>
            </w:r>
          </w:p>
        </w:tc>
      </w:tr>
    </w:tbl>
    <w:p w14:paraId="580AF253" w14:textId="77777777" w:rsidR="00790608" w:rsidRPr="000761DE" w:rsidRDefault="00790608" w:rsidP="0083676E"/>
    <w:p w14:paraId="794EF3DD" w14:textId="3980AA13" w:rsidR="00790608" w:rsidRPr="000761DE" w:rsidRDefault="00790608" w:rsidP="00E8499B">
      <w:pPr>
        <w:pStyle w:val="Ttulo2"/>
      </w:pPr>
      <w:r w:rsidRPr="000761DE">
        <w:lastRenderedPageBreak/>
        <w:t>Anexo 2: Cronograma de Implementación del SGSI</w:t>
      </w:r>
    </w:p>
    <w:p w14:paraId="5DD14F76" w14:textId="6197D669" w:rsidR="00790608" w:rsidRPr="000761DE" w:rsidRDefault="000761DE" w:rsidP="0083676E">
      <w:r w:rsidRPr="000761DE">
        <w:rPr>
          <w:noProof/>
        </w:rPr>
        <w:drawing>
          <wp:anchor distT="0" distB="0" distL="114300" distR="114300" simplePos="0" relativeHeight="251671552" behindDoc="0" locked="0" layoutInCell="1" allowOverlap="1" wp14:anchorId="7A4095A5" wp14:editId="7C90FDB3">
            <wp:simplePos x="0" y="0"/>
            <wp:positionH relativeFrom="margin">
              <wp:align>center</wp:align>
            </wp:positionH>
            <wp:positionV relativeFrom="paragraph">
              <wp:posOffset>94225</wp:posOffset>
            </wp:positionV>
            <wp:extent cx="5718517" cy="429090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17" cy="42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08" w:rsidRPr="000761DE">
        <w:tab/>
      </w:r>
    </w:p>
    <w:p w14:paraId="79D8BF48" w14:textId="77777777" w:rsidR="000761DE" w:rsidRPr="000761DE" w:rsidRDefault="000761DE" w:rsidP="0083676E"/>
    <w:p w14:paraId="490F7A49" w14:textId="77777777" w:rsidR="000761DE" w:rsidRPr="000761DE" w:rsidRDefault="000761DE" w:rsidP="0083676E"/>
    <w:p w14:paraId="493BFAE1" w14:textId="77777777" w:rsidR="000761DE" w:rsidRPr="000761DE" w:rsidRDefault="000761DE" w:rsidP="0083676E"/>
    <w:p w14:paraId="34AF9A3F" w14:textId="77777777" w:rsidR="000761DE" w:rsidRPr="000761DE" w:rsidRDefault="000761DE" w:rsidP="0083676E"/>
    <w:p w14:paraId="275719B2" w14:textId="77777777" w:rsidR="000761DE" w:rsidRPr="000761DE" w:rsidRDefault="000761DE" w:rsidP="0083676E"/>
    <w:p w14:paraId="2C09CEA0" w14:textId="77777777" w:rsidR="000761DE" w:rsidRPr="000761DE" w:rsidRDefault="000761DE" w:rsidP="0083676E"/>
    <w:p w14:paraId="70B045C8" w14:textId="77777777" w:rsidR="000761DE" w:rsidRPr="000761DE" w:rsidRDefault="000761DE" w:rsidP="0083676E"/>
    <w:p w14:paraId="6FBAF3A7" w14:textId="77777777" w:rsidR="000761DE" w:rsidRPr="000761DE" w:rsidRDefault="000761DE" w:rsidP="0083676E"/>
    <w:p w14:paraId="28741CCC" w14:textId="77777777" w:rsidR="000761DE" w:rsidRPr="000761DE" w:rsidRDefault="000761DE" w:rsidP="0083676E"/>
    <w:p w14:paraId="4B199DAC" w14:textId="77777777" w:rsidR="000761DE" w:rsidRPr="000761DE" w:rsidRDefault="000761DE" w:rsidP="0083676E"/>
    <w:p w14:paraId="3A33C0CE" w14:textId="77777777" w:rsidR="000761DE" w:rsidRPr="000761DE" w:rsidRDefault="000761DE" w:rsidP="0083676E"/>
    <w:p w14:paraId="1B507DD6" w14:textId="77777777" w:rsidR="000761DE" w:rsidRPr="000761DE" w:rsidRDefault="000761DE" w:rsidP="0083676E"/>
    <w:p w14:paraId="44CC4114" w14:textId="77777777" w:rsidR="000761DE" w:rsidRPr="000761DE" w:rsidRDefault="000761DE" w:rsidP="0083676E"/>
    <w:p w14:paraId="1B47A5C2" w14:textId="77777777" w:rsidR="000761DE" w:rsidRPr="000761DE" w:rsidRDefault="000761DE" w:rsidP="0083676E"/>
    <w:p w14:paraId="5E1F3397" w14:textId="77777777" w:rsidR="000761DE" w:rsidRPr="000761DE" w:rsidRDefault="000761DE" w:rsidP="00E8499B">
      <w:pPr>
        <w:pStyle w:val="Ttulo2"/>
      </w:pPr>
    </w:p>
    <w:p w14:paraId="3A420DB0" w14:textId="77777777" w:rsidR="000761DE" w:rsidRPr="000761DE" w:rsidRDefault="000761DE" w:rsidP="00E8499B">
      <w:pPr>
        <w:pStyle w:val="Ttulo2"/>
        <w:rPr>
          <w:lang w:val="es-ES"/>
        </w:rPr>
      </w:pPr>
      <w:r w:rsidRPr="000761DE">
        <w:rPr>
          <w:lang w:val="es-ES"/>
        </w:rPr>
        <w:t>Anexo 3: Registro de Evidencias Organizadas</w:t>
      </w:r>
    </w:p>
    <w:p w14:paraId="1313F2DB" w14:textId="77777777" w:rsidR="000761DE" w:rsidRPr="000761DE" w:rsidRDefault="000761DE" w:rsidP="000761DE">
      <w:pPr>
        <w:rPr>
          <w:sz w:val="24"/>
          <w:szCs w:val="24"/>
          <w:lang w:val="es-ES"/>
        </w:rPr>
      </w:pPr>
      <w:r w:rsidRPr="000761DE">
        <w:rPr>
          <w:sz w:val="24"/>
          <w:szCs w:val="24"/>
          <w:lang w:val="es-ES"/>
        </w:rPr>
        <w:t xml:space="preserve">Para respaldar la operatividad del SGSI ante un proceso formal de auditoría de certificación ISO 27001:2022, la organización mantiene la siguiente estructura de evidencias digitalizadas: </w:t>
      </w:r>
    </w:p>
    <w:p w14:paraId="7F586DD5" w14:textId="77777777" w:rsidR="000761DE" w:rsidRPr="000761DE" w:rsidRDefault="000761DE" w:rsidP="000761DE">
      <w:pPr>
        <w:numPr>
          <w:ilvl w:val="0"/>
          <w:numId w:val="13"/>
        </w:numPr>
        <w:rPr>
          <w:sz w:val="24"/>
          <w:szCs w:val="24"/>
          <w:lang w:val="es-ES"/>
        </w:rPr>
      </w:pPr>
      <w:r w:rsidRPr="000761DE">
        <w:rPr>
          <w:sz w:val="24"/>
          <w:szCs w:val="24"/>
          <w:lang w:val="es-ES"/>
        </w:rPr>
        <w:t xml:space="preserve">Evidencia de Liderazgo: Actas firmadas de las reuniones del Comité de Seguridad e historial de aprobación de la Política General. </w:t>
      </w:r>
    </w:p>
    <w:p w14:paraId="7E7A8002" w14:textId="77777777" w:rsidR="000761DE" w:rsidRPr="000761DE" w:rsidRDefault="000761DE" w:rsidP="000761DE">
      <w:pPr>
        <w:numPr>
          <w:ilvl w:val="0"/>
          <w:numId w:val="13"/>
        </w:numPr>
        <w:rPr>
          <w:sz w:val="24"/>
          <w:szCs w:val="24"/>
          <w:lang w:val="es-ES"/>
        </w:rPr>
      </w:pPr>
      <w:r w:rsidRPr="000761DE">
        <w:rPr>
          <w:sz w:val="24"/>
          <w:szCs w:val="24"/>
          <w:lang w:val="es-ES"/>
        </w:rPr>
        <w:t xml:space="preserve">Evidencia de Soporte: Listas de asistencia a talleres de ciberseguridad, calificaciones de exámenes de concientización y registros de entrega de la política firmada por nuevos empleados. </w:t>
      </w:r>
    </w:p>
    <w:p w14:paraId="3C8DC1D7" w14:textId="77777777" w:rsidR="000761DE" w:rsidRPr="000761DE" w:rsidRDefault="000761DE" w:rsidP="000761DE">
      <w:pPr>
        <w:numPr>
          <w:ilvl w:val="0"/>
          <w:numId w:val="13"/>
        </w:numPr>
        <w:rPr>
          <w:sz w:val="24"/>
          <w:szCs w:val="24"/>
          <w:lang w:val="es-ES"/>
        </w:rPr>
      </w:pPr>
      <w:r w:rsidRPr="000761DE">
        <w:rPr>
          <w:sz w:val="24"/>
          <w:szCs w:val="24"/>
          <w:lang w:val="es-ES"/>
        </w:rPr>
        <w:t xml:space="preserve">Evidencia Operativa: Reportes automatizados de respaldos exitosos, logs de auditoría de cambios en código producción y registros de prueba periódica de restauración de datos. </w:t>
      </w:r>
    </w:p>
    <w:p w14:paraId="25522B5A" w14:textId="77777777" w:rsidR="000761DE" w:rsidRPr="000761DE" w:rsidRDefault="000761DE" w:rsidP="000761DE">
      <w:pPr>
        <w:numPr>
          <w:ilvl w:val="0"/>
          <w:numId w:val="13"/>
        </w:numPr>
        <w:rPr>
          <w:sz w:val="24"/>
          <w:szCs w:val="24"/>
          <w:lang w:val="es-ES"/>
        </w:rPr>
      </w:pPr>
      <w:r w:rsidRPr="000761DE">
        <w:rPr>
          <w:sz w:val="24"/>
          <w:szCs w:val="24"/>
          <w:lang w:val="es-ES"/>
        </w:rPr>
        <w:t>Evidencia de Evaluación y Mejora: Informes ejecutivos de análisis de vulnerabilidades (</w:t>
      </w:r>
      <w:proofErr w:type="spellStart"/>
      <w:r w:rsidRPr="000761DE">
        <w:rPr>
          <w:sz w:val="24"/>
          <w:szCs w:val="24"/>
          <w:lang w:val="es-ES"/>
        </w:rPr>
        <w:t>Ethical</w:t>
      </w:r>
      <w:proofErr w:type="spellEnd"/>
      <w:r w:rsidRPr="000761DE">
        <w:rPr>
          <w:sz w:val="24"/>
          <w:szCs w:val="24"/>
          <w:lang w:val="es-ES"/>
        </w:rPr>
        <w:t xml:space="preserve"> Hacking), informe de la última auditoría interna y matriz de seguimiento a acciones correctivas. </w:t>
      </w:r>
    </w:p>
    <w:p w14:paraId="374CDB56" w14:textId="77777777" w:rsidR="000761DE" w:rsidRPr="000761DE" w:rsidRDefault="000761DE" w:rsidP="0083676E"/>
    <w:sectPr w:rsidR="000761DE" w:rsidRPr="00076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8C5"/>
    <w:multiLevelType w:val="hybridMultilevel"/>
    <w:tmpl w:val="B1361B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E66E2"/>
    <w:multiLevelType w:val="hybridMultilevel"/>
    <w:tmpl w:val="C8227578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F4486"/>
    <w:multiLevelType w:val="multilevel"/>
    <w:tmpl w:val="FD1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5DC6"/>
    <w:multiLevelType w:val="multilevel"/>
    <w:tmpl w:val="721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4200"/>
    <w:multiLevelType w:val="multilevel"/>
    <w:tmpl w:val="84E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1FB9"/>
    <w:multiLevelType w:val="multilevel"/>
    <w:tmpl w:val="4A8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256AC"/>
    <w:multiLevelType w:val="multilevel"/>
    <w:tmpl w:val="796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60FE2"/>
    <w:multiLevelType w:val="hybridMultilevel"/>
    <w:tmpl w:val="2012BF52"/>
    <w:lvl w:ilvl="0" w:tplc="615CA3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40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C555D"/>
    <w:multiLevelType w:val="multilevel"/>
    <w:tmpl w:val="2762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9023F"/>
    <w:multiLevelType w:val="hybridMultilevel"/>
    <w:tmpl w:val="FD52B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F5548"/>
    <w:multiLevelType w:val="multilevel"/>
    <w:tmpl w:val="F600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64010"/>
    <w:multiLevelType w:val="multilevel"/>
    <w:tmpl w:val="CBE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B5709"/>
    <w:multiLevelType w:val="multilevel"/>
    <w:tmpl w:val="5C7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3574C"/>
    <w:multiLevelType w:val="multilevel"/>
    <w:tmpl w:val="870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B7892"/>
    <w:multiLevelType w:val="multilevel"/>
    <w:tmpl w:val="888A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018E8"/>
    <w:multiLevelType w:val="hybridMultilevel"/>
    <w:tmpl w:val="3A647232"/>
    <w:lvl w:ilvl="0" w:tplc="F01CF37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94257">
    <w:abstractNumId w:val="15"/>
  </w:num>
  <w:num w:numId="2" w16cid:durableId="770048456">
    <w:abstractNumId w:val="12"/>
  </w:num>
  <w:num w:numId="3" w16cid:durableId="114570774">
    <w:abstractNumId w:val="13"/>
  </w:num>
  <w:num w:numId="4" w16cid:durableId="192765290">
    <w:abstractNumId w:val="8"/>
  </w:num>
  <w:num w:numId="5" w16cid:durableId="325522097">
    <w:abstractNumId w:val="5"/>
  </w:num>
  <w:num w:numId="6" w16cid:durableId="1602761983">
    <w:abstractNumId w:val="6"/>
  </w:num>
  <w:num w:numId="7" w16cid:durableId="313722952">
    <w:abstractNumId w:val="1"/>
  </w:num>
  <w:num w:numId="8" w16cid:durableId="1314986428">
    <w:abstractNumId w:val="11"/>
  </w:num>
  <w:num w:numId="9" w16cid:durableId="1373384300">
    <w:abstractNumId w:val="2"/>
  </w:num>
  <w:num w:numId="10" w16cid:durableId="1961454462">
    <w:abstractNumId w:val="4"/>
  </w:num>
  <w:num w:numId="11" w16cid:durableId="179397227">
    <w:abstractNumId w:val="3"/>
  </w:num>
  <w:num w:numId="12" w16cid:durableId="523979152">
    <w:abstractNumId w:val="14"/>
  </w:num>
  <w:num w:numId="13" w16cid:durableId="1934628167">
    <w:abstractNumId w:val="10"/>
  </w:num>
  <w:num w:numId="14" w16cid:durableId="239415633">
    <w:abstractNumId w:val="7"/>
  </w:num>
  <w:num w:numId="15" w16cid:durableId="1286812337">
    <w:abstractNumId w:val="9"/>
  </w:num>
  <w:num w:numId="16" w16cid:durableId="147679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40"/>
    <w:rsid w:val="00005D5F"/>
    <w:rsid w:val="000761DE"/>
    <w:rsid w:val="0021370F"/>
    <w:rsid w:val="002935B2"/>
    <w:rsid w:val="00294639"/>
    <w:rsid w:val="003E6F77"/>
    <w:rsid w:val="00495701"/>
    <w:rsid w:val="005265DF"/>
    <w:rsid w:val="0061200C"/>
    <w:rsid w:val="006516B9"/>
    <w:rsid w:val="00724140"/>
    <w:rsid w:val="00790608"/>
    <w:rsid w:val="0083676E"/>
    <w:rsid w:val="008E67E2"/>
    <w:rsid w:val="00900E43"/>
    <w:rsid w:val="009306ED"/>
    <w:rsid w:val="00AF0CC5"/>
    <w:rsid w:val="00B74F70"/>
    <w:rsid w:val="00BC5B81"/>
    <w:rsid w:val="00C61FFD"/>
    <w:rsid w:val="00CE00EF"/>
    <w:rsid w:val="00E8499B"/>
    <w:rsid w:val="00F5615B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F0A0"/>
  <w15:chartTrackingRefBased/>
  <w15:docId w15:val="{62DB95F6-EE6D-4C0F-A32D-4CDB75B3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72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1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7241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140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140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140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140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140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140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140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72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140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140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72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140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7241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1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140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72414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0CC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AF0CC5"/>
    <w:rPr>
      <w:rFonts w:eastAsiaTheme="minorEastAsia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C61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61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Sinespaciado">
    <w:name w:val="No Spacing"/>
    <w:uiPriority w:val="1"/>
    <w:qFormat/>
    <w:rsid w:val="00C61FFD"/>
    <w:pPr>
      <w:spacing w:after="0" w:line="240" w:lineRule="auto"/>
    </w:pPr>
    <w:rPr>
      <w:lang w:val="es-NI"/>
    </w:rPr>
  </w:style>
  <w:style w:type="character" w:styleId="Textoennegrita">
    <w:name w:val="Strong"/>
    <w:basedOn w:val="Fuentedeprrafopredeter"/>
    <w:uiPriority w:val="22"/>
    <w:qFormat/>
    <w:rsid w:val="00294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9539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1129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2020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7</cp:revision>
  <dcterms:created xsi:type="dcterms:W3CDTF">2026-09-21T02:31:00Z</dcterms:created>
  <dcterms:modified xsi:type="dcterms:W3CDTF">2026-09-21T20:09:00Z</dcterms:modified>
</cp:coreProperties>
</file>