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C8D0" w14:textId="77777777" w:rsidR="00870BF4" w:rsidRPr="00FE31C2" w:rsidRDefault="00870BF4" w:rsidP="00870BF4">
      <w:pPr>
        <w:spacing w:after="0" w:line="360" w:lineRule="auto"/>
        <w:ind w:right="1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Universitas Bina Nusantara</w:t>
      </w:r>
    </w:p>
    <w:p w14:paraId="2E5C7C8D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E715DA" wp14:editId="493E49B3">
                <wp:simplePos x="0" y="0"/>
                <wp:positionH relativeFrom="page">
                  <wp:posOffset>1407160</wp:posOffset>
                </wp:positionH>
                <wp:positionV relativeFrom="paragraph">
                  <wp:posOffset>137795</wp:posOffset>
                </wp:positionV>
                <wp:extent cx="4956175" cy="9525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9525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9B84" id="Straight Connector 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0.8pt,10.85pt" to="501.0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" strokeweight=".72pt">
                <w10:wrap type="topAndBottom" anchorx="page"/>
              </v:line>
            </w:pict>
          </mc:Fallback>
        </mc:AlternateContent>
      </w:r>
    </w:p>
    <w:p w14:paraId="2D22EE69" w14:textId="77777777" w:rsidR="00870BF4" w:rsidRPr="00FE31C2" w:rsidRDefault="00870BF4" w:rsidP="00870BF4">
      <w:pPr>
        <w:spacing w:after="0" w:line="360" w:lineRule="auto"/>
        <w:ind w:right="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 xml:space="preserve">Pernyataan </w:t>
      </w:r>
      <w:r w:rsidRPr="00FE31C2">
        <w:rPr>
          <w:rFonts w:ascii="Times New Roman" w:hAnsi="Times New Roman" w:cs="Times New Roman"/>
          <w:b/>
          <w:bCs/>
          <w:sz w:val="24"/>
          <w:szCs w:val="24"/>
        </w:rPr>
        <w:t>Orisinalitas Skripsi untuk Sidang Skripsi</w:t>
      </w:r>
    </w:p>
    <w:p w14:paraId="30210D09" w14:textId="77777777" w:rsidR="00870BF4" w:rsidRPr="00FE31C2" w:rsidRDefault="00870BF4" w:rsidP="00870BF4">
      <w:pPr>
        <w:spacing w:after="0" w:line="360" w:lineRule="auto"/>
        <w:ind w:right="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Pernyataan Penyusunan Skripsi</w:t>
      </w:r>
    </w:p>
    <w:p w14:paraId="7EFDD268" w14:textId="77777777" w:rsidR="00870BF4" w:rsidRPr="00FE31C2" w:rsidRDefault="00870BF4" w:rsidP="00870B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Saya, Mega Permata Sari</w:t>
      </w:r>
    </w:p>
    <w:p w14:paraId="6A7DCC33" w14:textId="77777777" w:rsidR="00870BF4" w:rsidRPr="00FE31C2" w:rsidRDefault="00870BF4" w:rsidP="00870B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0FBA6F" w14:textId="77777777" w:rsidR="00870BF4" w:rsidRPr="00FE31C2" w:rsidRDefault="00870BF4" w:rsidP="00870B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dengan ini menyatakan bahwa Skripsi yang berjudul:</w:t>
      </w:r>
    </w:p>
    <w:p w14:paraId="31702278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73008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1C2">
        <w:rPr>
          <w:rFonts w:ascii="Times New Roman" w:hAnsi="Times New Roman" w:cs="Times New Roman"/>
          <w:b/>
          <w:bCs/>
          <w:sz w:val="24"/>
          <w:szCs w:val="24"/>
        </w:rPr>
        <w:t xml:space="preserve">PERBEDAAN INDIVIDU DAN LITERASI KEUANGAN SEBAGAI FAKTOR PENENTU INKLUSI KEUANGAN: STUDI EMPIRIS PADA PENGGUNA </w:t>
      </w:r>
      <w:r w:rsidRPr="00FE31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MOBILE BANKING </w:t>
      </w:r>
      <w:r w:rsidRPr="00FE31C2">
        <w:rPr>
          <w:rFonts w:ascii="Times New Roman" w:hAnsi="Times New Roman" w:cs="Times New Roman"/>
          <w:b/>
          <w:bCs/>
          <w:sz w:val="24"/>
          <w:szCs w:val="24"/>
        </w:rPr>
        <w:t>DI JABODETABEK</w:t>
      </w:r>
    </w:p>
    <w:p w14:paraId="012A85F7" w14:textId="77777777" w:rsidR="00870BF4" w:rsidRPr="00FE31C2" w:rsidRDefault="00870BF4" w:rsidP="00870BF4">
      <w:pPr>
        <w:spacing w:after="0" w:line="360" w:lineRule="auto"/>
        <w:ind w:right="304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20D26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FE31C2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INDIVIDUAL DIFFERENCES AND FINANCIAL LITERACY AS THE DETERMINANTS OF FINANCIAL INCLUSION: AN EMPIRICAL STUDY OF MOBILE BANKING USERS IN JABODETABEK</w:t>
      </w:r>
    </w:p>
    <w:p w14:paraId="679F6264" w14:textId="77777777" w:rsidR="00870BF4" w:rsidRPr="00FE31C2" w:rsidRDefault="00870BF4" w:rsidP="00870BF4">
      <w:pPr>
        <w:pStyle w:val="BodyText"/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</w:p>
    <w:p w14:paraId="688E77BC" w14:textId="77777777" w:rsidR="00870BF4" w:rsidRPr="00FE31C2" w:rsidRDefault="00870BF4" w:rsidP="00870BF4">
      <w:pPr>
        <w:pStyle w:val="Body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adalah benar hasil karya saya</w:t>
      </w:r>
      <w:r w:rsidRPr="00FE31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E31C2">
        <w:rPr>
          <w:rFonts w:ascii="Times New Roman" w:hAnsi="Times New Roman" w:cs="Times New Roman"/>
          <w:b/>
          <w:sz w:val="24"/>
          <w:szCs w:val="24"/>
        </w:rPr>
        <w:t>dan belum pernah diajukan sebagai karya ilmiah, sebagian atau seluruhnya, atas nama saya atau pihak lain</w:t>
      </w:r>
    </w:p>
    <w:p w14:paraId="3C94463B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59E3B74" wp14:editId="525BD2C4">
            <wp:simplePos x="0" y="0"/>
            <wp:positionH relativeFrom="page">
              <wp:posOffset>1745937</wp:posOffset>
            </wp:positionH>
            <wp:positionV relativeFrom="paragraph">
              <wp:posOffset>259080</wp:posOffset>
            </wp:positionV>
            <wp:extent cx="591312" cy="484631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72498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3A8EB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31C2">
        <w:rPr>
          <w:rFonts w:ascii="Times New Roman" w:hAnsi="Times New Roman" w:cs="Times New Roman"/>
          <w:b/>
          <w:sz w:val="24"/>
          <w:szCs w:val="24"/>
          <w:u w:val="single"/>
        </w:rPr>
        <w:t>Mega Permata Sari</w:t>
      </w:r>
    </w:p>
    <w:p w14:paraId="0C142713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2001560156</w:t>
      </w:r>
    </w:p>
    <w:p w14:paraId="7C2BC65C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65BC0C" w14:textId="77777777" w:rsidR="00870BF4" w:rsidRPr="00FE31C2" w:rsidRDefault="00870BF4" w:rsidP="00870BF4">
      <w:pPr>
        <w:spacing w:after="0" w:line="360" w:lineRule="auto"/>
        <w:ind w:right="1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Disetujui oleh Pembimbing</w:t>
      </w:r>
    </w:p>
    <w:p w14:paraId="77EBDF50" w14:textId="77777777" w:rsidR="00870BF4" w:rsidRPr="00FE31C2" w:rsidRDefault="00870BF4" w:rsidP="00870BF4">
      <w:pPr>
        <w:spacing w:after="0" w:line="360" w:lineRule="auto"/>
        <w:ind w:right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Saya setuju Skripsi tersebut layak diajukan untuk Ujian Pendadaran</w:t>
      </w:r>
    </w:p>
    <w:p w14:paraId="2EE300CA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A2219E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09B3E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06220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16633" w14:textId="7BE70BEB" w:rsidR="00870BF4" w:rsidRPr="00FE31C2" w:rsidRDefault="00870BF4" w:rsidP="00870B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42807046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>Shinta Amalina Hazrati Havidz, S.E., MBA, Ph.D</w:t>
      </w:r>
      <w:r w:rsidR="00DA0B87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1CA431F" w14:textId="73FAA70A" w:rsidR="0010337C" w:rsidRDefault="00870BF4" w:rsidP="00870BF4">
      <w:r w:rsidRPr="00FE31C2">
        <w:rPr>
          <w:rFonts w:ascii="Times New Roman" w:hAnsi="Times New Roman" w:cs="Times New Roman"/>
          <w:b/>
          <w:bCs/>
          <w:sz w:val="24"/>
          <w:szCs w:val="24"/>
        </w:rPr>
        <w:t>D6140</w:t>
      </w:r>
      <w:bookmarkEnd w:id="0"/>
    </w:p>
    <w:sectPr w:rsidR="0010337C" w:rsidSect="00870BF4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F4"/>
    <w:rsid w:val="0010337C"/>
    <w:rsid w:val="00717CBF"/>
    <w:rsid w:val="00870BF4"/>
    <w:rsid w:val="00AA54CD"/>
    <w:rsid w:val="00AB1537"/>
    <w:rsid w:val="00AE1421"/>
    <w:rsid w:val="00B04EB2"/>
    <w:rsid w:val="00BF44DC"/>
    <w:rsid w:val="00D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F46"/>
  <w15:chartTrackingRefBased/>
  <w15:docId w15:val="{59A0F894-A6B8-4460-84D2-BC68DBC7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0BF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sv-SE" w:eastAsia="sv-SE" w:bidi="sv-SE"/>
    </w:rPr>
  </w:style>
  <w:style w:type="character" w:customStyle="1" w:styleId="BodyTextChar">
    <w:name w:val="Body Text Char"/>
    <w:basedOn w:val="DefaultParagraphFont"/>
    <w:link w:val="BodyText"/>
    <w:uiPriority w:val="1"/>
    <w:rsid w:val="00870BF4"/>
    <w:rPr>
      <w:rFonts w:ascii="Tahoma" w:eastAsia="Tahoma" w:hAnsi="Tahoma" w:cs="Tahoma"/>
      <w:sz w:val="20"/>
      <w:szCs w:val="20"/>
      <w:lang w:val="sv-SE" w:eastAsia="sv-SE" w:bidi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2</cp:revision>
  <dcterms:created xsi:type="dcterms:W3CDTF">2020-06-18T15:38:00Z</dcterms:created>
  <dcterms:modified xsi:type="dcterms:W3CDTF">2020-06-22T07:21:00Z</dcterms:modified>
</cp:coreProperties>
</file>