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DC54" w14:textId="1CF27D32" w:rsidR="00BD4A6D" w:rsidRPr="00A159F1" w:rsidRDefault="00BD4A6D" w:rsidP="00D81C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PERBEDAAN INDIVIDU DAN LITERASI KEUANGAN SEBAGAI FAKTOR PENENTU INKLUSI KEUANGAN: STUDI EMPIRIS </w:t>
      </w:r>
      <w:r w:rsidR="00CE3AA6">
        <w:rPr>
          <w:rFonts w:ascii="Times New Roman" w:hAnsi="Times New Roman" w:cs="Times New Roman"/>
          <w:b/>
          <w:bCs/>
          <w:sz w:val="24"/>
          <w:szCs w:val="24"/>
        </w:rPr>
        <w:t xml:space="preserve">PADA PENGGUNA </w:t>
      </w:r>
      <w:r w:rsidR="00CE3A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BD75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OBILE </w:t>
      </w:r>
      <w:r w:rsidR="00CE3A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BANKING </w:t>
      </w:r>
      <w:r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="00CE3A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JABODETABEK</w:t>
      </w:r>
    </w:p>
    <w:p w14:paraId="645F76BA" w14:textId="033D0F10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7961A" w14:textId="77777777" w:rsidR="00D81CAD" w:rsidRPr="00A159F1" w:rsidRDefault="00D81CA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F73E0" w14:textId="6B74EED2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7FFADF0D" w14:textId="7EC6539D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29BA8" w14:textId="77777777" w:rsidR="00D81CAD" w:rsidRDefault="00D81CA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87E46" w14:textId="3EDB0755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diajukan sebagai salah satu syarat</w:t>
      </w:r>
    </w:p>
    <w:p w14:paraId="73B50C5C" w14:textId="63474637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untuk gelar Sarjana Strata 1 pada</w:t>
      </w:r>
    </w:p>
    <w:p w14:paraId="405D98A0" w14:textId="7A0D744B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Akuntansi</w:t>
      </w:r>
    </w:p>
    <w:p w14:paraId="713357A1" w14:textId="0009DBA2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Jenjang Pendidikan Strata-1</w:t>
      </w:r>
    </w:p>
    <w:p w14:paraId="153B92C5" w14:textId="4152160D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4B8CF" w14:textId="77777777" w:rsidR="00793DBA" w:rsidRDefault="00793DBA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D4851" w14:textId="399E26A3" w:rsidR="00BD4A6D" w:rsidRPr="00A159F1" w:rsidRDefault="00BD4A6D" w:rsidP="00D81C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2FFC3381" w14:textId="6CD286A2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3DFD9" w14:textId="77777777" w:rsidR="00793DBA" w:rsidRPr="00A159F1" w:rsidRDefault="00793DBA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09ACD" w14:textId="5C01E2CE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Mega Permata Sari</w:t>
      </w:r>
      <w:r w:rsidR="00D81C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59F1">
        <w:rPr>
          <w:rFonts w:ascii="Times New Roman" w:hAnsi="Times New Roman" w:cs="Times New Roman"/>
          <w:b/>
          <w:bCs/>
          <w:sz w:val="24"/>
          <w:szCs w:val="24"/>
        </w:rPr>
        <w:t>2001560156</w:t>
      </w:r>
    </w:p>
    <w:p w14:paraId="244F9A7E" w14:textId="552F705B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63BD0" w14:textId="77777777" w:rsidR="00793DBA" w:rsidRPr="00A159F1" w:rsidRDefault="00793DBA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69C88" w14:textId="31EF3C3D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DA251" wp14:editId="7E482CE5">
            <wp:extent cx="18002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CF31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C7713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0D970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9DBD2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2C241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Finance Program</w:t>
      </w:r>
    </w:p>
    <w:p w14:paraId="729335F1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Accounting Study Program</w:t>
      </w:r>
    </w:p>
    <w:p w14:paraId="148958D6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Faculty of Economics and Communication</w:t>
      </w:r>
    </w:p>
    <w:p w14:paraId="7421CE00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Universitas Bina Nusantara Jakarta</w:t>
      </w:r>
    </w:p>
    <w:p w14:paraId="7A63E928" w14:textId="4FE8C20C" w:rsidR="0010337C" w:rsidRP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sectPr w:rsidR="0010337C" w:rsidRPr="00BD4A6D" w:rsidSect="00BD4A6D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10337C"/>
    <w:rsid w:val="00717CBF"/>
    <w:rsid w:val="00793DBA"/>
    <w:rsid w:val="00AA54CD"/>
    <w:rsid w:val="00AB1537"/>
    <w:rsid w:val="00AE1421"/>
    <w:rsid w:val="00B04EB2"/>
    <w:rsid w:val="00BD4A6D"/>
    <w:rsid w:val="00BD7515"/>
    <w:rsid w:val="00BF44DC"/>
    <w:rsid w:val="00CE3AA6"/>
    <w:rsid w:val="00D8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610E"/>
  <w15:chartTrackingRefBased/>
  <w15:docId w15:val="{4695C8DC-A371-4C01-90D5-DA5442B4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3</cp:revision>
  <dcterms:created xsi:type="dcterms:W3CDTF">2020-04-22T19:30:00Z</dcterms:created>
  <dcterms:modified xsi:type="dcterms:W3CDTF">2020-04-30T15:54:00Z</dcterms:modified>
</cp:coreProperties>
</file>