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BC" w:rsidRPr="00D16702" w:rsidRDefault="00D45FBC" w:rsidP="00D45FBC">
      <w:pPr>
        <w:ind w:right="0"/>
        <w:rPr>
          <w:rFonts w:ascii="Arial" w:hAnsi="Arial" w:cs="Arial"/>
          <w:b/>
          <w:bCs/>
          <w:color w:val="003300"/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 w:rsidRPr="00D16702">
            <w:rPr>
              <w:rFonts w:ascii="Arial" w:hAnsi="Arial" w:cs="Arial"/>
              <w:b/>
              <w:bCs/>
              <w:color w:val="003300"/>
              <w:sz w:val="24"/>
              <w:szCs w:val="24"/>
            </w:rPr>
            <w:t>U.S.</w:t>
          </w:r>
        </w:smartTag>
      </w:smartTag>
      <w:r w:rsidRPr="00D16702">
        <w:rPr>
          <w:rFonts w:ascii="Arial" w:hAnsi="Arial" w:cs="Arial"/>
          <w:b/>
          <w:bCs/>
          <w:color w:val="003300"/>
          <w:sz w:val="24"/>
          <w:szCs w:val="24"/>
        </w:rPr>
        <w:t xml:space="preserve"> Department of Labor</w:t>
      </w:r>
    </w:p>
    <w:p w:rsidR="00D45FBC" w:rsidRPr="000A1892" w:rsidRDefault="00D45FBC" w:rsidP="00D45FBC">
      <w:pPr>
        <w:ind w:right="0"/>
        <w:rPr>
          <w:rFonts w:ascii="Arial" w:hAnsi="Arial" w:cs="Arial"/>
          <w:bCs/>
          <w:color w:val="003300"/>
          <w:sz w:val="24"/>
          <w:szCs w:val="24"/>
        </w:rPr>
      </w:pPr>
      <w:r w:rsidRPr="000A1892">
        <w:rPr>
          <w:rFonts w:ascii="Arial" w:hAnsi="Arial" w:cs="Arial"/>
          <w:bCs/>
          <w:color w:val="003300"/>
          <w:sz w:val="24"/>
          <w:szCs w:val="24"/>
        </w:rPr>
        <w:t>Employment and Training Administration</w:t>
      </w:r>
    </w:p>
    <w:p w:rsidR="00D45FBC" w:rsidRPr="000A1892" w:rsidRDefault="00D45FBC" w:rsidP="00D45FBC">
      <w:pPr>
        <w:ind w:right="0"/>
        <w:rPr>
          <w:rFonts w:ascii="Arial" w:hAnsi="Arial" w:cs="Arial"/>
          <w:bCs/>
          <w:color w:val="003300"/>
          <w:sz w:val="24"/>
          <w:szCs w:val="24"/>
        </w:rPr>
      </w:pPr>
      <w:r w:rsidRPr="000A1892">
        <w:rPr>
          <w:rFonts w:ascii="Arial" w:hAnsi="Arial" w:cs="Arial"/>
          <w:bCs/>
          <w:color w:val="003300"/>
          <w:sz w:val="24"/>
          <w:szCs w:val="24"/>
        </w:rPr>
        <w:t>Office of Foreign Labor Certification</w:t>
      </w:r>
    </w:p>
    <w:p w:rsidR="00D45FBC" w:rsidRDefault="00D45FBC" w:rsidP="00D45FBC">
      <w:pPr>
        <w:ind w:right="0"/>
        <w:rPr>
          <w:rFonts w:ascii="Arial" w:hAnsi="Arial" w:cs="Arial"/>
          <w:b/>
          <w:bCs/>
          <w:color w:val="800000"/>
          <w:sz w:val="24"/>
          <w:szCs w:val="24"/>
        </w:rPr>
      </w:pPr>
    </w:p>
    <w:p w:rsidR="00D45FBC" w:rsidRPr="00FF7317" w:rsidRDefault="00D45FBC" w:rsidP="00D45FBC">
      <w:pPr>
        <w:ind w:right="0"/>
        <w:rPr>
          <w:rFonts w:ascii="Arial" w:hAnsi="Arial" w:cs="Arial"/>
          <w:bCs/>
          <w:sz w:val="24"/>
          <w:szCs w:val="24"/>
        </w:rPr>
      </w:pPr>
      <w:r w:rsidRPr="00FF7317">
        <w:rPr>
          <w:rFonts w:ascii="Arial" w:hAnsi="Arial" w:cs="Arial"/>
          <w:bCs/>
          <w:sz w:val="24"/>
          <w:szCs w:val="24"/>
        </w:rPr>
        <w:t>Public Disclosure File:</w:t>
      </w:r>
      <w:r w:rsidRPr="00FF7317">
        <w:rPr>
          <w:rFonts w:ascii="Arial" w:hAnsi="Arial" w:cs="Arial"/>
          <w:bCs/>
          <w:sz w:val="24"/>
          <w:szCs w:val="24"/>
        </w:rPr>
        <w:tab/>
      </w:r>
      <w:r w:rsidR="003328E4">
        <w:rPr>
          <w:rFonts w:ascii="Arial" w:hAnsi="Arial" w:cs="Arial"/>
          <w:bCs/>
          <w:sz w:val="24"/>
          <w:szCs w:val="24"/>
        </w:rPr>
        <w:t xml:space="preserve">H-1B </w:t>
      </w:r>
      <w:r>
        <w:rPr>
          <w:rFonts w:ascii="Arial" w:hAnsi="Arial" w:cs="Arial"/>
          <w:bCs/>
          <w:sz w:val="24"/>
          <w:szCs w:val="24"/>
        </w:rPr>
        <w:t>iCERT LCA</w:t>
      </w:r>
    </w:p>
    <w:p w:rsidR="00D45FBC" w:rsidRDefault="00D45FBC" w:rsidP="00D45FBC">
      <w:pPr>
        <w:ind w:right="0"/>
        <w:rPr>
          <w:rFonts w:ascii="Arial" w:hAnsi="Arial" w:cs="Arial"/>
          <w:bCs/>
          <w:sz w:val="24"/>
          <w:szCs w:val="24"/>
        </w:rPr>
      </w:pPr>
      <w:r w:rsidRPr="00FF7317">
        <w:rPr>
          <w:rFonts w:ascii="Arial" w:hAnsi="Arial" w:cs="Arial"/>
          <w:bCs/>
          <w:sz w:val="24"/>
          <w:szCs w:val="24"/>
        </w:rPr>
        <w:t>Federal Fiscal Year:</w:t>
      </w:r>
      <w:r w:rsidRPr="00FF7317">
        <w:rPr>
          <w:rFonts w:ascii="Arial" w:hAnsi="Arial" w:cs="Arial"/>
          <w:bCs/>
          <w:sz w:val="24"/>
          <w:szCs w:val="24"/>
        </w:rPr>
        <w:tab/>
      </w:r>
      <w:r w:rsidRPr="00FF7317">
        <w:rPr>
          <w:rFonts w:ascii="Arial" w:hAnsi="Arial" w:cs="Arial"/>
          <w:bCs/>
          <w:sz w:val="24"/>
          <w:szCs w:val="24"/>
        </w:rPr>
        <w:tab/>
      </w:r>
      <w:r w:rsidR="00EC39DC">
        <w:rPr>
          <w:rFonts w:ascii="Arial" w:hAnsi="Arial" w:cs="Arial"/>
          <w:bCs/>
          <w:sz w:val="24"/>
          <w:szCs w:val="24"/>
        </w:rPr>
        <w:t>2015</w:t>
      </w:r>
    </w:p>
    <w:p w:rsidR="00D45FBC" w:rsidRPr="00FF7317" w:rsidRDefault="00D45FBC" w:rsidP="00D45FBC">
      <w:pPr>
        <w:ind w:righ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Reporting Period: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8D511D">
        <w:rPr>
          <w:rFonts w:ascii="Arial" w:hAnsi="Arial" w:cs="Arial"/>
          <w:bCs/>
          <w:i/>
          <w:sz w:val="24"/>
          <w:szCs w:val="24"/>
        </w:rPr>
        <w:t>October</w:t>
      </w:r>
      <w:r w:rsidR="00E7282F">
        <w:rPr>
          <w:rFonts w:ascii="Arial" w:hAnsi="Arial" w:cs="Arial"/>
          <w:bCs/>
          <w:i/>
          <w:sz w:val="24"/>
          <w:szCs w:val="24"/>
        </w:rPr>
        <w:t xml:space="preserve"> </w:t>
      </w:r>
      <w:r w:rsidR="00785443">
        <w:rPr>
          <w:rFonts w:ascii="Arial" w:hAnsi="Arial" w:cs="Arial"/>
          <w:bCs/>
          <w:i/>
          <w:sz w:val="24"/>
          <w:szCs w:val="24"/>
        </w:rPr>
        <w:t>1</w:t>
      </w:r>
      <w:r w:rsidRPr="007517B0">
        <w:rPr>
          <w:rFonts w:ascii="Arial" w:hAnsi="Arial" w:cs="Arial"/>
          <w:bCs/>
          <w:i/>
          <w:sz w:val="24"/>
          <w:szCs w:val="24"/>
        </w:rPr>
        <w:t xml:space="preserve">, </w:t>
      </w:r>
      <w:r w:rsidR="00E7282F">
        <w:rPr>
          <w:rFonts w:ascii="Arial" w:hAnsi="Arial" w:cs="Arial"/>
          <w:bCs/>
          <w:i/>
          <w:sz w:val="24"/>
          <w:szCs w:val="24"/>
        </w:rPr>
        <w:t>201</w:t>
      </w:r>
      <w:r w:rsidR="00E164E5">
        <w:rPr>
          <w:rFonts w:ascii="Arial" w:hAnsi="Arial" w:cs="Arial"/>
          <w:bCs/>
          <w:i/>
          <w:sz w:val="24"/>
          <w:szCs w:val="24"/>
        </w:rPr>
        <w:t>4</w:t>
      </w:r>
      <w:r w:rsidRPr="007517B0">
        <w:rPr>
          <w:rFonts w:ascii="Arial" w:hAnsi="Arial" w:cs="Arial"/>
          <w:bCs/>
          <w:i/>
          <w:sz w:val="24"/>
          <w:szCs w:val="24"/>
        </w:rPr>
        <w:t xml:space="preserve"> through </w:t>
      </w:r>
      <w:r w:rsidR="0097222B">
        <w:rPr>
          <w:rFonts w:ascii="Arial" w:hAnsi="Arial" w:cs="Arial"/>
          <w:bCs/>
          <w:i/>
          <w:sz w:val="24"/>
          <w:szCs w:val="24"/>
        </w:rPr>
        <w:t>September</w:t>
      </w:r>
      <w:r w:rsidR="00E164E5">
        <w:rPr>
          <w:rFonts w:ascii="Arial" w:hAnsi="Arial" w:cs="Arial"/>
          <w:bCs/>
          <w:i/>
          <w:sz w:val="24"/>
          <w:szCs w:val="24"/>
        </w:rPr>
        <w:t xml:space="preserve"> </w:t>
      </w:r>
      <w:r w:rsidR="007C6E21">
        <w:rPr>
          <w:rFonts w:ascii="Arial" w:hAnsi="Arial" w:cs="Arial"/>
          <w:bCs/>
          <w:i/>
          <w:sz w:val="24"/>
          <w:szCs w:val="24"/>
        </w:rPr>
        <w:t>3</w:t>
      </w:r>
      <w:r w:rsidR="008D511D">
        <w:rPr>
          <w:rFonts w:ascii="Arial" w:hAnsi="Arial" w:cs="Arial"/>
          <w:bCs/>
          <w:i/>
          <w:sz w:val="24"/>
          <w:szCs w:val="24"/>
        </w:rPr>
        <w:t>0</w:t>
      </w:r>
      <w:r w:rsidR="001277B2">
        <w:rPr>
          <w:rFonts w:ascii="Arial" w:hAnsi="Arial" w:cs="Arial"/>
          <w:bCs/>
          <w:i/>
          <w:sz w:val="24"/>
          <w:szCs w:val="24"/>
        </w:rPr>
        <w:t xml:space="preserve">, </w:t>
      </w:r>
      <w:r w:rsidR="00AC4375">
        <w:rPr>
          <w:rFonts w:ascii="Arial" w:hAnsi="Arial" w:cs="Arial"/>
          <w:bCs/>
          <w:i/>
          <w:sz w:val="24"/>
          <w:szCs w:val="24"/>
        </w:rPr>
        <w:t>201</w:t>
      </w:r>
      <w:r w:rsidR="00E164E5">
        <w:rPr>
          <w:rFonts w:ascii="Arial" w:hAnsi="Arial" w:cs="Arial"/>
          <w:bCs/>
          <w:i/>
          <w:sz w:val="24"/>
          <w:szCs w:val="24"/>
        </w:rPr>
        <w:t>5</w:t>
      </w:r>
    </w:p>
    <w:p w:rsidR="00F47115" w:rsidRPr="009B4C00" w:rsidRDefault="00D45FBC" w:rsidP="009B4C00">
      <w:pPr>
        <w:spacing w:before="100" w:beforeAutospacing="1" w:after="100" w:afterAutospacing="1"/>
        <w:ind w:right="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  <w:u w:val="single"/>
        </w:rPr>
        <w:t xml:space="preserve">Important </w:t>
      </w:r>
      <w:r w:rsidRPr="00FF7317">
        <w:rPr>
          <w:rFonts w:ascii="Arial" w:hAnsi="Arial" w:cs="Arial"/>
          <w:bCs/>
          <w:i/>
          <w:sz w:val="20"/>
          <w:szCs w:val="20"/>
          <w:u w:val="single"/>
        </w:rPr>
        <w:t>Note</w:t>
      </w:r>
      <w:r>
        <w:rPr>
          <w:rFonts w:ascii="Arial" w:hAnsi="Arial" w:cs="Arial"/>
          <w:bCs/>
          <w:i/>
          <w:sz w:val="20"/>
          <w:szCs w:val="20"/>
        </w:rPr>
        <w:t xml:space="preserve">: </w:t>
      </w:r>
      <w:r w:rsidRPr="00FF7317">
        <w:rPr>
          <w:rFonts w:ascii="Arial" w:hAnsi="Arial" w:cs="Arial"/>
          <w:bCs/>
          <w:i/>
          <w:sz w:val="20"/>
          <w:szCs w:val="20"/>
        </w:rPr>
        <w:t>This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 public disclosure file contains administrative data from employer</w:t>
      </w:r>
      <w:r w:rsidR="003328E4">
        <w:rPr>
          <w:rFonts w:ascii="Arial" w:hAnsi="Arial" w:cs="Arial"/>
          <w:bCs/>
          <w:i/>
          <w:sz w:val="20"/>
          <w:szCs w:val="20"/>
        </w:rPr>
        <w:t>s’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 </w:t>
      </w:r>
      <w:r w:rsidR="008E00C4">
        <w:rPr>
          <w:rFonts w:ascii="Arial" w:hAnsi="Arial" w:cs="Arial"/>
          <w:bCs/>
          <w:i/>
          <w:sz w:val="20"/>
          <w:szCs w:val="20"/>
        </w:rPr>
        <w:t>Labor Condition Application</w:t>
      </w:r>
      <w:r w:rsidR="003328E4">
        <w:rPr>
          <w:rFonts w:ascii="Arial" w:hAnsi="Arial" w:cs="Arial"/>
          <w:bCs/>
          <w:i/>
          <w:sz w:val="20"/>
          <w:szCs w:val="20"/>
        </w:rPr>
        <w:t>s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 </w:t>
      </w:r>
      <w:r w:rsidR="00DA5A3A" w:rsidRPr="003D3AC4">
        <w:rPr>
          <w:rFonts w:ascii="Arial" w:hAnsi="Arial" w:cs="Arial"/>
          <w:bCs/>
          <w:i/>
          <w:sz w:val="20"/>
          <w:szCs w:val="20"/>
        </w:rPr>
        <w:t>(ETA Form</w:t>
      </w:r>
      <w:r w:rsidR="007F7F14">
        <w:rPr>
          <w:rFonts w:ascii="Arial" w:hAnsi="Arial" w:cs="Arial"/>
          <w:bCs/>
          <w:i/>
          <w:sz w:val="20"/>
          <w:szCs w:val="20"/>
        </w:rPr>
        <w:t>s</w:t>
      </w:r>
      <w:r w:rsidR="00DA5A3A">
        <w:rPr>
          <w:rFonts w:ascii="Arial" w:hAnsi="Arial" w:cs="Arial"/>
          <w:bCs/>
          <w:i/>
          <w:sz w:val="20"/>
          <w:szCs w:val="20"/>
        </w:rPr>
        <w:t xml:space="preserve"> </w:t>
      </w:r>
      <w:r w:rsidR="00DA5A3A" w:rsidRPr="003D3AC4">
        <w:rPr>
          <w:rFonts w:ascii="Arial" w:hAnsi="Arial" w:cs="Arial"/>
          <w:bCs/>
          <w:i/>
          <w:sz w:val="20"/>
          <w:szCs w:val="20"/>
        </w:rPr>
        <w:t>9</w:t>
      </w:r>
      <w:r w:rsidR="00DA5A3A">
        <w:rPr>
          <w:rFonts w:ascii="Arial" w:hAnsi="Arial" w:cs="Arial"/>
          <w:bCs/>
          <w:i/>
          <w:sz w:val="20"/>
          <w:szCs w:val="20"/>
        </w:rPr>
        <w:t>035</w:t>
      </w:r>
      <w:r w:rsidR="007F7F14">
        <w:rPr>
          <w:rFonts w:ascii="Arial" w:hAnsi="Arial" w:cs="Arial"/>
          <w:bCs/>
          <w:i/>
          <w:sz w:val="20"/>
          <w:szCs w:val="20"/>
        </w:rPr>
        <w:t xml:space="preserve"> &amp; 9035E</w:t>
      </w:r>
      <w:r w:rsidR="00DA5A3A" w:rsidRPr="003D3AC4">
        <w:rPr>
          <w:rFonts w:ascii="Arial" w:hAnsi="Arial" w:cs="Arial"/>
          <w:bCs/>
          <w:i/>
          <w:sz w:val="20"/>
          <w:szCs w:val="20"/>
        </w:rPr>
        <w:t xml:space="preserve">) </w:t>
      </w:r>
      <w:r w:rsidR="003328E4">
        <w:rPr>
          <w:rFonts w:ascii="Arial" w:hAnsi="Arial" w:cs="Arial"/>
          <w:bCs/>
          <w:i/>
          <w:sz w:val="20"/>
          <w:szCs w:val="20"/>
        </w:rPr>
        <w:t xml:space="preserve">and the certification 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determinations processed by the Department’s Office of Foreign Labor Certification, Employment and Training Administration where the date of the determination </w:t>
      </w:r>
      <w:r>
        <w:rPr>
          <w:rFonts w:ascii="Arial" w:hAnsi="Arial" w:cs="Arial"/>
          <w:bCs/>
          <w:i/>
          <w:sz w:val="20"/>
          <w:szCs w:val="20"/>
        </w:rPr>
        <w:t>was issued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 on or after </w:t>
      </w:r>
      <w:r w:rsidR="008D511D">
        <w:rPr>
          <w:rFonts w:ascii="Arial" w:hAnsi="Arial" w:cs="Arial"/>
          <w:bCs/>
          <w:i/>
          <w:sz w:val="20"/>
          <w:szCs w:val="20"/>
        </w:rPr>
        <w:t>October</w:t>
      </w:r>
      <w:r w:rsidR="00E7282F">
        <w:rPr>
          <w:rFonts w:ascii="Arial" w:hAnsi="Arial" w:cs="Arial"/>
          <w:bCs/>
          <w:i/>
          <w:sz w:val="20"/>
          <w:szCs w:val="20"/>
        </w:rPr>
        <w:t xml:space="preserve"> </w:t>
      </w:r>
      <w:r w:rsidR="00233AA7">
        <w:rPr>
          <w:rFonts w:ascii="Arial" w:hAnsi="Arial" w:cs="Arial"/>
          <w:bCs/>
          <w:i/>
          <w:sz w:val="20"/>
          <w:szCs w:val="20"/>
        </w:rPr>
        <w:t xml:space="preserve">1, </w:t>
      </w:r>
      <w:r w:rsidR="00EC39DC">
        <w:rPr>
          <w:rFonts w:ascii="Arial" w:hAnsi="Arial" w:cs="Arial"/>
          <w:bCs/>
          <w:i/>
          <w:sz w:val="20"/>
          <w:szCs w:val="20"/>
        </w:rPr>
        <w:t>2014</w:t>
      </w:r>
      <w:r>
        <w:rPr>
          <w:rFonts w:ascii="Arial" w:hAnsi="Arial" w:cs="Arial"/>
          <w:bCs/>
          <w:i/>
          <w:sz w:val="20"/>
          <w:szCs w:val="20"/>
        </w:rPr>
        <w:t>,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 and on or before </w:t>
      </w:r>
      <w:r w:rsidR="0097222B">
        <w:rPr>
          <w:rFonts w:ascii="Arial" w:hAnsi="Arial" w:cs="Arial"/>
          <w:bCs/>
          <w:i/>
          <w:sz w:val="20"/>
          <w:szCs w:val="20"/>
        </w:rPr>
        <w:t>September</w:t>
      </w:r>
      <w:bookmarkStart w:id="0" w:name="_GoBack"/>
      <w:bookmarkEnd w:id="0"/>
      <w:r w:rsidR="00E164E5">
        <w:rPr>
          <w:rFonts w:ascii="Arial" w:hAnsi="Arial" w:cs="Arial"/>
          <w:bCs/>
          <w:i/>
          <w:sz w:val="20"/>
          <w:szCs w:val="20"/>
        </w:rPr>
        <w:t xml:space="preserve"> </w:t>
      </w:r>
      <w:r w:rsidR="007C6E21">
        <w:rPr>
          <w:rFonts w:ascii="Arial" w:hAnsi="Arial" w:cs="Arial"/>
          <w:bCs/>
          <w:i/>
          <w:sz w:val="20"/>
          <w:szCs w:val="20"/>
        </w:rPr>
        <w:t>3</w:t>
      </w:r>
      <w:r w:rsidR="00E164E5">
        <w:rPr>
          <w:rFonts w:ascii="Arial" w:hAnsi="Arial" w:cs="Arial"/>
          <w:bCs/>
          <w:i/>
          <w:sz w:val="20"/>
          <w:szCs w:val="20"/>
        </w:rPr>
        <w:t>0</w:t>
      </w:r>
      <w:r>
        <w:rPr>
          <w:rFonts w:ascii="Arial" w:hAnsi="Arial" w:cs="Arial"/>
          <w:bCs/>
          <w:i/>
          <w:sz w:val="20"/>
          <w:szCs w:val="20"/>
        </w:rPr>
        <w:t xml:space="preserve">, </w:t>
      </w:r>
      <w:r w:rsidR="00D64E81">
        <w:rPr>
          <w:rFonts w:ascii="Arial" w:hAnsi="Arial" w:cs="Arial"/>
          <w:bCs/>
          <w:i/>
          <w:sz w:val="20"/>
          <w:szCs w:val="20"/>
        </w:rPr>
        <w:t>201</w:t>
      </w:r>
      <w:r w:rsidR="00E164E5">
        <w:rPr>
          <w:rFonts w:ascii="Arial" w:hAnsi="Arial" w:cs="Arial"/>
          <w:bCs/>
          <w:i/>
          <w:sz w:val="20"/>
          <w:szCs w:val="20"/>
        </w:rPr>
        <w:t>5</w:t>
      </w:r>
      <w:r w:rsidRPr="003D3AC4">
        <w:rPr>
          <w:rFonts w:ascii="Arial" w:hAnsi="Arial" w:cs="Arial"/>
          <w:bCs/>
          <w:i/>
          <w:sz w:val="20"/>
          <w:szCs w:val="20"/>
        </w:rPr>
        <w:t xml:space="preserve">.  All data were extracted from the Office of Foreign Labor Certification’s iCERT Visa Portal System; an electronic filing and application processing system of employer requests for </w:t>
      </w:r>
      <w:r w:rsidR="00A65216">
        <w:rPr>
          <w:rFonts w:ascii="Arial" w:hAnsi="Arial" w:cs="Arial"/>
          <w:bCs/>
          <w:i/>
          <w:sz w:val="20"/>
          <w:szCs w:val="20"/>
        </w:rPr>
        <w:t xml:space="preserve">H-1B </w:t>
      </w:r>
      <w:r w:rsidR="000D2673">
        <w:rPr>
          <w:rFonts w:ascii="Arial" w:hAnsi="Arial" w:cs="Arial"/>
          <w:bCs/>
          <w:i/>
          <w:sz w:val="20"/>
          <w:szCs w:val="20"/>
        </w:rPr>
        <w:t>nonimmigrant workers</w:t>
      </w:r>
      <w:r w:rsidRPr="003D3AC4">
        <w:rPr>
          <w:rFonts w:ascii="Arial" w:hAnsi="Arial" w:cs="Arial"/>
          <w:bCs/>
          <w:i/>
          <w:sz w:val="20"/>
          <w:szCs w:val="20"/>
        </w:rPr>
        <w:t>.</w:t>
      </w:r>
    </w:p>
    <w:tbl>
      <w:tblPr>
        <w:tblW w:w="111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6660"/>
      </w:tblGrid>
      <w:tr w:rsidR="00567863" w:rsidRPr="00295C3F" w:rsidTr="00D379A4">
        <w:trPr>
          <w:trHeight w:val="285"/>
          <w:tblHeader/>
        </w:trPr>
        <w:tc>
          <w:tcPr>
            <w:tcW w:w="4500" w:type="dxa"/>
            <w:tcBorders>
              <w:top w:val="single" w:sz="4" w:space="0" w:color="000000"/>
            </w:tcBorders>
            <w:shd w:val="clear" w:color="auto" w:fill="CCFFCC"/>
            <w:noWrap/>
            <w:vAlign w:val="bottom"/>
          </w:tcPr>
          <w:p w:rsidR="00295C3F" w:rsidRDefault="00295C3F" w:rsidP="00D379A4">
            <w:pPr>
              <w:ind w:left="-108" w:right="-135"/>
              <w:jc w:val="center"/>
              <w:rPr>
                <w:rFonts w:ascii="Arial" w:hAnsi="Arial" w:cs="Arial"/>
                <w:b/>
                <w:color w:val="003300"/>
              </w:rPr>
            </w:pPr>
          </w:p>
          <w:p w:rsidR="00567863" w:rsidRDefault="00567863" w:rsidP="00D379A4">
            <w:pPr>
              <w:ind w:left="-108" w:right="-135"/>
              <w:jc w:val="center"/>
              <w:rPr>
                <w:rFonts w:ascii="Arial" w:hAnsi="Arial" w:cs="Arial"/>
                <w:b/>
                <w:color w:val="003300"/>
              </w:rPr>
            </w:pPr>
            <w:r w:rsidRPr="00295C3F">
              <w:rPr>
                <w:rFonts w:ascii="Arial" w:hAnsi="Arial" w:cs="Arial"/>
                <w:b/>
                <w:color w:val="003300"/>
              </w:rPr>
              <w:t>FIELD NAME</w:t>
            </w:r>
          </w:p>
          <w:p w:rsidR="00295C3F" w:rsidRPr="00295C3F" w:rsidRDefault="00295C3F" w:rsidP="00D379A4">
            <w:pPr>
              <w:ind w:left="-108" w:right="-135"/>
              <w:jc w:val="center"/>
              <w:rPr>
                <w:rFonts w:ascii="Arial" w:hAnsi="Arial" w:cs="Arial"/>
                <w:b/>
                <w:color w:val="003300"/>
              </w:rPr>
            </w:pPr>
          </w:p>
        </w:tc>
        <w:tc>
          <w:tcPr>
            <w:tcW w:w="6660" w:type="dxa"/>
            <w:tcBorders>
              <w:top w:val="single" w:sz="4" w:space="0" w:color="000000"/>
            </w:tcBorders>
            <w:shd w:val="clear" w:color="auto" w:fill="CCFFCC"/>
            <w:vAlign w:val="bottom"/>
          </w:tcPr>
          <w:p w:rsidR="00567863" w:rsidRDefault="00567863" w:rsidP="00D379A4">
            <w:pPr>
              <w:ind w:right="0"/>
              <w:jc w:val="center"/>
              <w:rPr>
                <w:rFonts w:ascii="Arial" w:hAnsi="Arial" w:cs="Arial"/>
                <w:b/>
                <w:color w:val="003300"/>
              </w:rPr>
            </w:pPr>
            <w:r w:rsidRPr="00295C3F">
              <w:rPr>
                <w:rFonts w:ascii="Arial" w:hAnsi="Arial" w:cs="Arial"/>
                <w:b/>
                <w:color w:val="003300"/>
              </w:rPr>
              <w:t>DESCRIPTION</w:t>
            </w:r>
          </w:p>
          <w:p w:rsidR="00295C3F" w:rsidRPr="00295C3F" w:rsidRDefault="00295C3F" w:rsidP="00D379A4">
            <w:pPr>
              <w:ind w:right="0"/>
              <w:jc w:val="center"/>
              <w:rPr>
                <w:rFonts w:ascii="Arial" w:hAnsi="Arial" w:cs="Arial"/>
                <w:b/>
                <w:color w:val="003300"/>
              </w:rPr>
            </w:pPr>
          </w:p>
        </w:tc>
      </w:tr>
      <w:tr w:rsidR="00C86BBD" w:rsidRPr="00CD1108" w:rsidTr="008D0E4F">
        <w:trPr>
          <w:trHeight w:val="28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CASE_NO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Unique identifier assigned to each application submitted for processing to the Chicago National Processing Center.</w:t>
            </w:r>
          </w:p>
        </w:tc>
      </w:tr>
      <w:tr w:rsidR="00C86BBD" w:rsidRPr="00CD1108" w:rsidTr="008D0E4F">
        <w:trPr>
          <w:trHeight w:val="28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CASE_STATUS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 associated with the last significant event or decision. Valid values include “Certified,” “Certified-Withdrawn,” Denied,” and “Withdrawn”.</w:t>
            </w:r>
          </w:p>
        </w:tc>
      </w:tr>
      <w:tr w:rsidR="00C86BBD" w:rsidRPr="00CD1108" w:rsidTr="008D0E4F">
        <w:trPr>
          <w:trHeight w:val="6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CASE_SUBMITTED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and time the application was submitted.</w:t>
            </w:r>
          </w:p>
        </w:tc>
      </w:tr>
      <w:tr w:rsidR="00C86BBD" w:rsidRPr="00CD1108" w:rsidTr="008D0E4F">
        <w:trPr>
          <w:trHeight w:val="28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DECISION_DATE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on which the last significant event or decision was recorded by the Chicago National Processing Center.</w:t>
            </w:r>
          </w:p>
        </w:tc>
      </w:tr>
      <w:tr w:rsidR="00C86BBD" w:rsidRPr="00CD1108" w:rsidTr="008D0E4F">
        <w:trPr>
          <w:trHeight w:val="795"/>
        </w:trPr>
        <w:tc>
          <w:tcPr>
            <w:tcW w:w="4500" w:type="dxa"/>
            <w:tcBorders>
              <w:bottom w:val="single" w:sz="4" w:space="0" w:color="000000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VISA_CLASS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Indicates the type of temporary application submitted for processing. R = H-1B; A = E-3 Australian; C = H-1B1 Chile; S = H-1B1 Singapore.  Also referred to as “Program” in prior years.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EMPLOYMENT_START_DATE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Beginning date of employment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EMPLOYMENT_END_DATE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Ending date of employment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EMPLOYER_NAME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employer submitting labor condition application.</w:t>
            </w: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EMPLOYER_ADDRESS1</w:t>
            </w:r>
          </w:p>
        </w:tc>
        <w:tc>
          <w:tcPr>
            <w:tcW w:w="6660" w:type="dxa"/>
            <w:vMerge w:val="restart"/>
            <w:vAlign w:val="center"/>
          </w:tcPr>
          <w:p w:rsidR="00106A22" w:rsidRDefault="00106A22" w:rsidP="007E4B27">
            <w:pPr>
              <w:ind w:right="-1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 information of the Employer requesting temporary labor certification</w:t>
            </w: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EMPLOYER_ADDRESS2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EMPLOYER_CITY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EMPLOYER_STATE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8D0E4F">
        <w:trPr>
          <w:trHeight w:val="552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EMPLOYER_POSTAL_CODE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EMPLOYER_COUNTRY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7E4B27">
        <w:trPr>
          <w:trHeight w:val="300"/>
        </w:trPr>
        <w:tc>
          <w:tcPr>
            <w:tcW w:w="4500" w:type="dxa"/>
            <w:tcBorders>
              <w:bottom w:val="single" w:sz="4" w:space="0" w:color="000000"/>
            </w:tcBorders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EMPLOYER_PROVINCE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7B5899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EMPLOYER_PHONE</w:t>
            </w:r>
          </w:p>
        </w:tc>
        <w:tc>
          <w:tcPr>
            <w:tcW w:w="6660" w:type="dxa"/>
            <w:vMerge/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6A22" w:rsidRPr="00CD1108" w:rsidTr="008D0E4F">
        <w:trPr>
          <w:trHeight w:val="300"/>
        </w:trPr>
        <w:tc>
          <w:tcPr>
            <w:tcW w:w="4500" w:type="dxa"/>
            <w:tcBorders>
              <w:bottom w:val="single" w:sz="4" w:space="0" w:color="auto"/>
            </w:tcBorders>
            <w:shd w:val="clear" w:color="000000" w:fill="auto"/>
            <w:noWrap/>
            <w:vAlign w:val="center"/>
          </w:tcPr>
          <w:p w:rsidR="00106A22" w:rsidRDefault="00106A22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EMPLOYER_PHONE_EXT</w:t>
            </w: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:rsidR="00106A22" w:rsidRDefault="00106A22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AGENT_ATTORNEY_NAME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Agent or Attorney filing an H-1B application on behalf of the employer.</w:t>
            </w:r>
          </w:p>
        </w:tc>
      </w:tr>
      <w:tr w:rsidR="00C86BBD" w:rsidRPr="00CD1108" w:rsidTr="008D0E4F">
        <w:trPr>
          <w:trHeight w:val="39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AGENT_ATTORNEY_CITY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 information for the Agent or Attorney filing an H-1B application on behalf of the employer.</w:t>
            </w:r>
          </w:p>
        </w:tc>
      </w:tr>
      <w:tr w:rsidR="00C86BBD" w:rsidRPr="00CD1108" w:rsidTr="008D0E4F">
        <w:trPr>
          <w:trHeight w:val="39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AGENT_ATTORNEY_STATE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information for the Agent or Attorney filing an H-1B application on behalf of the employer.</w:t>
            </w:r>
          </w:p>
        </w:tc>
      </w:tr>
      <w:tr w:rsidR="00C86BBD" w:rsidRPr="00CD1108" w:rsidTr="008D0E4F">
        <w:trPr>
          <w:trHeight w:val="525"/>
        </w:trPr>
        <w:tc>
          <w:tcPr>
            <w:tcW w:w="4500" w:type="dxa"/>
            <w:tcBorders>
              <w:top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JOB_TITLE</w:t>
            </w:r>
          </w:p>
        </w:tc>
        <w:tc>
          <w:tcPr>
            <w:tcW w:w="6660" w:type="dxa"/>
            <w:tcBorders>
              <w:top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Title of the  job</w:t>
            </w:r>
          </w:p>
        </w:tc>
      </w:tr>
      <w:tr w:rsidR="00C86BBD" w:rsidRPr="00CD1108" w:rsidTr="008D0E4F">
        <w:trPr>
          <w:trHeight w:val="34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SOC_CODE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Occupational code associated with the job being requested for temporary labor condition, as classified by the Standard Occupational Classification (SOC) System.</w:t>
            </w:r>
          </w:p>
        </w:tc>
      </w:tr>
      <w:tr w:rsidR="00C86BBD" w:rsidRPr="00CD1108" w:rsidTr="008D0E4F">
        <w:trPr>
          <w:trHeight w:val="52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Pr="00367670" w:rsidRDefault="00C86BBD" w:rsidP="008D0E4F">
            <w:pPr>
              <w:ind w:right="-13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SOC_NAME</w:t>
            </w:r>
          </w:p>
        </w:tc>
        <w:tc>
          <w:tcPr>
            <w:tcW w:w="6660" w:type="dxa"/>
            <w:vAlign w:val="center"/>
          </w:tcPr>
          <w:p w:rsidR="00C86BBD" w:rsidRPr="00367670" w:rsidRDefault="008D0E4F" w:rsidP="008D0E4F">
            <w:p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Occupational name associated with the SOC_CODE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NAIC_CODE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Industry code associated with the employer requesting permanent labor condition, as classified by the North American Industrial Classification System (NAICS)</w:t>
            </w:r>
          </w:p>
        </w:tc>
      </w:tr>
      <w:tr w:rsidR="00C86BBD" w:rsidRPr="00CD1108" w:rsidTr="008D0E4F">
        <w:trPr>
          <w:trHeight w:val="285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WORKERS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foreign workers requested by the Employer(s)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FULL_TIME_POSITION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 = Full Time Position; N = Part Time Position</w:t>
            </w:r>
          </w:p>
        </w:tc>
      </w:tr>
      <w:tr w:rsidR="00C86BBD" w:rsidRPr="00CD1108" w:rsidTr="008D0E4F">
        <w:trPr>
          <w:trHeight w:val="498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PREVAILING_WAGE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Prevailing Wage for the job being requested for temporary labor condition.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PW_UNIT_OF_PAY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of Pay.  Valid values include “Daily (DAI),” “Hourly (HR),” “Bi-weekly (BI),” “Weekly (WK),” “Monthly (MTH),” and “Yearly (YR)”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tcBorders>
              <w:bottom w:val="single" w:sz="4" w:space="0" w:color="000000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PW_WAGE_LEVEL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Variables include "I", "II", "III", "IV" or "N/A"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tcBorders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Pr="00367670" w:rsidRDefault="00C86BBD" w:rsidP="008D0E4F">
            <w:pPr>
              <w:ind w:right="-13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PW_WAGE_SOURCE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Pr="00367670" w:rsidRDefault="008D0E4F" w:rsidP="008D0E4F">
            <w:p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Variables include "OES", "CBA", "DBA", "SCA" or "Other"</w:t>
            </w:r>
          </w:p>
        </w:tc>
      </w:tr>
      <w:tr w:rsidR="00C86BBD" w:rsidRPr="00CD1108" w:rsidTr="008D0E4F">
        <w:trPr>
          <w:trHeight w:val="345"/>
        </w:trPr>
        <w:tc>
          <w:tcPr>
            <w:tcW w:w="4500" w:type="dxa"/>
            <w:tcBorders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PW_WAGE_SOURCE_YEAR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Year the Prevailing Wage Source was Issued</w:t>
            </w:r>
          </w:p>
        </w:tc>
      </w:tr>
      <w:tr w:rsidR="00C86BBD" w:rsidRPr="00CD1108" w:rsidTr="008D0E4F">
        <w:trPr>
          <w:trHeight w:val="285"/>
        </w:trPr>
        <w:tc>
          <w:tcPr>
            <w:tcW w:w="4500" w:type="dxa"/>
            <w:tcBorders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PW_WAGE_SOURCE_OTHER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"Other Wage Source", provide the source of wage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WAGE_RATE_OF_PAY</w:t>
            </w:r>
          </w:p>
        </w:tc>
        <w:tc>
          <w:tcPr>
            <w:tcW w:w="6660" w:type="dxa"/>
            <w:tcBorders>
              <w:top w:val="single" w:sz="4" w:space="0" w:color="auto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Rate of pay offered</w:t>
            </w:r>
          </w:p>
        </w:tc>
      </w:tr>
      <w:tr w:rsidR="00C86BBD" w:rsidRPr="00CD1108" w:rsidTr="008D0E4F">
        <w:trPr>
          <w:trHeight w:val="453"/>
        </w:trPr>
        <w:tc>
          <w:tcPr>
            <w:tcW w:w="4500" w:type="dxa"/>
            <w:tcBorders>
              <w:bottom w:val="single" w:sz="4" w:space="0" w:color="000000"/>
            </w:tcBorders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WAGE_UNIT_OF_PAY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Unit of pay.  Valid values include “Hour", "Week", "Bi-Weekly", "Month", or "Year" 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H-1B_DEPENDENT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 = Employer is H-1B Dependent; N = Employer is not H-1B Dependent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WILLFUL VIOLATOR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 = Employer has been previously found to be a Willful Violator; N = Employer has not been considered a Willful Violator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WORKSITE_CITY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City information of the foreign worker's intended area of employment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WORKSITE_COUNTY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County information of the foreign worker's intended area of employment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WORKSITE_STATE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 information of the foreign worker's intended area of employment</w:t>
            </w:r>
          </w:p>
        </w:tc>
      </w:tr>
      <w:tr w:rsidR="00C86BBD" w:rsidRPr="00CD1108" w:rsidTr="008D0E4F">
        <w:trPr>
          <w:trHeight w:val="300"/>
        </w:trPr>
        <w:tc>
          <w:tcPr>
            <w:tcW w:w="4500" w:type="dxa"/>
            <w:shd w:val="clear" w:color="000000" w:fill="auto"/>
            <w:noWrap/>
            <w:vAlign w:val="center"/>
          </w:tcPr>
          <w:p w:rsidR="00C86BBD" w:rsidRDefault="00C86BBD" w:rsidP="008D0E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WORKSITE_POSTAL_CODE</w:t>
            </w:r>
          </w:p>
        </w:tc>
        <w:tc>
          <w:tcPr>
            <w:tcW w:w="6660" w:type="dxa"/>
            <w:vAlign w:val="center"/>
          </w:tcPr>
          <w:p w:rsidR="00C86BBD" w:rsidRDefault="00C86BBD" w:rsidP="008D0E4F">
            <w:pPr>
              <w:ind w:righ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Zip Code information of the foreign worker's intended area of employment</w:t>
            </w:r>
          </w:p>
        </w:tc>
      </w:tr>
    </w:tbl>
    <w:p w:rsidR="00C405EB" w:rsidRPr="00F47115" w:rsidRDefault="00C405EB" w:rsidP="00C4608C">
      <w:pPr>
        <w:ind w:left="-108" w:right="-135"/>
      </w:pPr>
    </w:p>
    <w:sectPr w:rsidR="00C405EB" w:rsidRPr="00F47115" w:rsidSect="00A65216">
      <w:footerReference w:type="even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951" w:rsidRDefault="00823951">
      <w:r>
        <w:separator/>
      </w:r>
    </w:p>
  </w:endnote>
  <w:endnote w:type="continuationSeparator" w:id="0">
    <w:p w:rsidR="00823951" w:rsidRDefault="0082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A9" w:rsidRDefault="001E46A9" w:rsidP="00A65216">
    <w:pPr>
      <w:pStyle w:val="Footer"/>
      <w:framePr w:wrap="around" w:vAnchor="text" w:hAnchor="margin" w:xAlign="right" w:y="1"/>
      <w:rPr>
        <w:rStyle w:val="PageNumber"/>
        <w:rFonts w:cs="Calibri"/>
      </w:rPr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PAGE  </w:instrText>
    </w:r>
    <w:r>
      <w:rPr>
        <w:rStyle w:val="PageNumber"/>
        <w:rFonts w:cs="Calibri"/>
      </w:rPr>
      <w:fldChar w:fldCharType="end"/>
    </w:r>
  </w:p>
  <w:p w:rsidR="001E46A9" w:rsidRDefault="001E46A9" w:rsidP="00A652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A9" w:rsidRDefault="001E46A9" w:rsidP="007B5899">
    <w:pPr>
      <w:pStyle w:val="Footer"/>
      <w:ind w:right="360"/>
      <w:jc w:val="right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22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951" w:rsidRDefault="00823951">
      <w:r>
        <w:separator/>
      </w:r>
    </w:p>
  </w:footnote>
  <w:footnote w:type="continuationSeparator" w:id="0">
    <w:p w:rsidR="00823951" w:rsidRDefault="00823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EB"/>
    <w:rsid w:val="00013846"/>
    <w:rsid w:val="000304A7"/>
    <w:rsid w:val="00043072"/>
    <w:rsid w:val="00044D1A"/>
    <w:rsid w:val="00064A58"/>
    <w:rsid w:val="000A1892"/>
    <w:rsid w:val="000C7D40"/>
    <w:rsid w:val="000D2673"/>
    <w:rsid w:val="00106A22"/>
    <w:rsid w:val="001277B2"/>
    <w:rsid w:val="001B2554"/>
    <w:rsid w:val="001E46A9"/>
    <w:rsid w:val="00233AA7"/>
    <w:rsid w:val="00287CA7"/>
    <w:rsid w:val="00295C3F"/>
    <w:rsid w:val="002C5AAA"/>
    <w:rsid w:val="002C653D"/>
    <w:rsid w:val="002C67A7"/>
    <w:rsid w:val="002F32D8"/>
    <w:rsid w:val="003328E4"/>
    <w:rsid w:val="00367670"/>
    <w:rsid w:val="00372FE8"/>
    <w:rsid w:val="003D3AC4"/>
    <w:rsid w:val="00484DE1"/>
    <w:rsid w:val="004E2048"/>
    <w:rsid w:val="00567863"/>
    <w:rsid w:val="0060735C"/>
    <w:rsid w:val="006D1825"/>
    <w:rsid w:val="006E4AC8"/>
    <w:rsid w:val="007517B0"/>
    <w:rsid w:val="00766033"/>
    <w:rsid w:val="007729F3"/>
    <w:rsid w:val="00785443"/>
    <w:rsid w:val="007B2935"/>
    <w:rsid w:val="007B5823"/>
    <w:rsid w:val="007B5899"/>
    <w:rsid w:val="007C6E21"/>
    <w:rsid w:val="007E4B27"/>
    <w:rsid w:val="007F3868"/>
    <w:rsid w:val="007F7F14"/>
    <w:rsid w:val="00814847"/>
    <w:rsid w:val="00823951"/>
    <w:rsid w:val="00873396"/>
    <w:rsid w:val="008965D3"/>
    <w:rsid w:val="008B08B2"/>
    <w:rsid w:val="008B0A49"/>
    <w:rsid w:val="008B304C"/>
    <w:rsid w:val="008C6DDE"/>
    <w:rsid w:val="008D0E4F"/>
    <w:rsid w:val="008D511D"/>
    <w:rsid w:val="008E00C4"/>
    <w:rsid w:val="009034B3"/>
    <w:rsid w:val="0094661A"/>
    <w:rsid w:val="00957153"/>
    <w:rsid w:val="0097222B"/>
    <w:rsid w:val="009B4C00"/>
    <w:rsid w:val="009B6686"/>
    <w:rsid w:val="009D4D10"/>
    <w:rsid w:val="009F1999"/>
    <w:rsid w:val="00A347F1"/>
    <w:rsid w:val="00A62D76"/>
    <w:rsid w:val="00A65216"/>
    <w:rsid w:val="00A96251"/>
    <w:rsid w:val="00AC4375"/>
    <w:rsid w:val="00AC7077"/>
    <w:rsid w:val="00B352AD"/>
    <w:rsid w:val="00B65319"/>
    <w:rsid w:val="00B93B4C"/>
    <w:rsid w:val="00BA675C"/>
    <w:rsid w:val="00BC1650"/>
    <w:rsid w:val="00BE5C65"/>
    <w:rsid w:val="00BF6B1C"/>
    <w:rsid w:val="00C364C8"/>
    <w:rsid w:val="00C405EB"/>
    <w:rsid w:val="00C4608C"/>
    <w:rsid w:val="00C64FC7"/>
    <w:rsid w:val="00C86BBD"/>
    <w:rsid w:val="00CB776E"/>
    <w:rsid w:val="00CD1108"/>
    <w:rsid w:val="00D16702"/>
    <w:rsid w:val="00D16B08"/>
    <w:rsid w:val="00D379A4"/>
    <w:rsid w:val="00D45FBC"/>
    <w:rsid w:val="00D523C6"/>
    <w:rsid w:val="00D64E81"/>
    <w:rsid w:val="00D808C6"/>
    <w:rsid w:val="00DA5A3A"/>
    <w:rsid w:val="00DB487C"/>
    <w:rsid w:val="00DB750E"/>
    <w:rsid w:val="00DE6179"/>
    <w:rsid w:val="00E164E5"/>
    <w:rsid w:val="00E22E06"/>
    <w:rsid w:val="00E31C0C"/>
    <w:rsid w:val="00E71C05"/>
    <w:rsid w:val="00E7282F"/>
    <w:rsid w:val="00E87A3A"/>
    <w:rsid w:val="00EC14E2"/>
    <w:rsid w:val="00EC39DC"/>
    <w:rsid w:val="00F10F7C"/>
    <w:rsid w:val="00F16486"/>
    <w:rsid w:val="00F47115"/>
    <w:rsid w:val="00F747B8"/>
    <w:rsid w:val="00F75768"/>
    <w:rsid w:val="00FB74D2"/>
    <w:rsid w:val="00FD1FA0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05EB"/>
    <w:pPr>
      <w:ind w:right="-547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B487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D4D10"/>
    <w:pPr>
      <w:tabs>
        <w:tab w:val="center" w:pos="4320"/>
        <w:tab w:val="right" w:pos="8640"/>
      </w:tabs>
    </w:pPr>
  </w:style>
  <w:style w:type="character" w:styleId="PageNumber">
    <w:name w:val="page number"/>
    <w:rsid w:val="009D4D10"/>
    <w:rPr>
      <w:rFonts w:cs="Times New Roman"/>
    </w:rPr>
  </w:style>
  <w:style w:type="paragraph" w:styleId="Header">
    <w:name w:val="header"/>
    <w:basedOn w:val="Normal"/>
    <w:rsid w:val="00A6521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05EB"/>
    <w:pPr>
      <w:ind w:right="-547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B487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D4D10"/>
    <w:pPr>
      <w:tabs>
        <w:tab w:val="center" w:pos="4320"/>
        <w:tab w:val="right" w:pos="8640"/>
      </w:tabs>
    </w:pPr>
  </w:style>
  <w:style w:type="character" w:styleId="PageNumber">
    <w:name w:val="page number"/>
    <w:rsid w:val="009D4D10"/>
    <w:rPr>
      <w:rFonts w:cs="Times New Roman"/>
    </w:rPr>
  </w:style>
  <w:style w:type="paragraph" w:styleId="Header">
    <w:name w:val="header"/>
    <w:basedOn w:val="Normal"/>
    <w:rsid w:val="00A652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iCERT LCA Disclosure Internal Data File Structure: FY 2010</vt:lpstr>
    </vt:vector>
  </TitlesOfParts>
  <Company>Employment &amp; Training Administration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iCERT LCA Disclosure Internal Data File Structure: FY 2010</dc:title>
  <dc:creator>hanshaw.charnessa</dc:creator>
  <cp:lastModifiedBy>Dorothy Keays</cp:lastModifiedBy>
  <cp:revision>2</cp:revision>
  <cp:lastPrinted>2013-07-18T16:58:00Z</cp:lastPrinted>
  <dcterms:created xsi:type="dcterms:W3CDTF">2015-10-15T12:35:00Z</dcterms:created>
  <dcterms:modified xsi:type="dcterms:W3CDTF">2015-10-15T12:35:00Z</dcterms:modified>
</cp:coreProperties>
</file>