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D2BD" w14:textId="6D0EE257" w:rsidR="00762953" w:rsidRPr="00D77960" w:rsidRDefault="00B96075">
      <w:pPr>
        <w:rPr>
          <w:lang w:val="en-US"/>
        </w:rPr>
      </w:pPr>
      <w:r w:rsidRPr="00D77960">
        <w:rPr>
          <w:lang w:val="en-US"/>
        </w:rPr>
        <w:t>PROBABILITY THEORY</w:t>
      </w:r>
    </w:p>
    <w:p w14:paraId="07D1E3F4" w14:textId="1A22C0D0" w:rsidR="00B96075" w:rsidRPr="00D77960" w:rsidRDefault="00B96075">
      <w:pPr>
        <w:rPr>
          <w:lang w:val="en-US"/>
        </w:rPr>
      </w:pPr>
      <w:r w:rsidRPr="00D77960">
        <w:rPr>
          <w:lang w:val="en-US"/>
        </w:rPr>
        <w:br w:type="page"/>
      </w:r>
    </w:p>
    <w:p w14:paraId="424BB5BE" w14:textId="5C2F1F05" w:rsidR="00B96075" w:rsidRPr="00D77960" w:rsidRDefault="00B96075">
      <w:pPr>
        <w:rPr>
          <w:lang w:val="en-US"/>
        </w:rPr>
      </w:pPr>
      <w:r w:rsidRPr="00D77960">
        <w:rPr>
          <w:lang w:val="en-US"/>
        </w:rPr>
        <w:lastRenderedPageBreak/>
        <w:t>TOC</w:t>
      </w:r>
    </w:p>
    <w:p w14:paraId="16C5FAEE" w14:textId="77777777" w:rsidR="00B96075" w:rsidRPr="00D77960" w:rsidRDefault="00B96075">
      <w:pPr>
        <w:rPr>
          <w:lang w:val="en-US"/>
        </w:rPr>
      </w:pPr>
      <w:r w:rsidRPr="00D77960">
        <w:rPr>
          <w:lang w:val="en-US"/>
        </w:rPr>
        <w:br w:type="page"/>
      </w:r>
    </w:p>
    <w:p w14:paraId="19FEB9EB" w14:textId="24288D66" w:rsidR="00B96075" w:rsidRDefault="00B96075" w:rsidP="00B96075">
      <w:pPr>
        <w:pStyle w:val="Heading1"/>
        <w:rPr>
          <w:lang w:val="en-US"/>
        </w:rPr>
      </w:pPr>
      <w:r w:rsidRPr="00B96075">
        <w:rPr>
          <w:lang w:val="en-US"/>
        </w:rPr>
        <w:lastRenderedPageBreak/>
        <w:t>What is the Probability Theory.</w:t>
      </w:r>
    </w:p>
    <w:p w14:paraId="251EB780" w14:textId="48D89D4D" w:rsidR="00B96075" w:rsidRDefault="00B96075" w:rsidP="00B96075">
      <w:pPr>
        <w:rPr>
          <w:lang w:val="en-US"/>
        </w:rPr>
      </w:pPr>
      <w:r>
        <w:rPr>
          <w:lang w:val="en-US"/>
        </w:rPr>
        <w:t xml:space="preserve">It is the mathematical tool we use to measure the </w:t>
      </w:r>
      <w:r w:rsidRPr="00B96075">
        <w:rPr>
          <w:b/>
          <w:bCs/>
          <w:lang w:val="en-US"/>
        </w:rPr>
        <w:t>likelihood</w:t>
      </w:r>
      <w:r>
        <w:rPr>
          <w:lang w:val="en-US"/>
        </w:rPr>
        <w:t xml:space="preserve"> of the </w:t>
      </w:r>
      <w:r w:rsidRPr="00B96075">
        <w:rPr>
          <w:b/>
          <w:bCs/>
          <w:lang w:val="en-US"/>
        </w:rPr>
        <w:t>different results</w:t>
      </w:r>
      <w:r>
        <w:rPr>
          <w:lang w:val="en-US"/>
        </w:rPr>
        <w:t xml:space="preserve"> of an </w:t>
      </w:r>
      <w:r w:rsidRPr="00B96075">
        <w:rPr>
          <w:b/>
          <w:bCs/>
          <w:lang w:val="en-US"/>
        </w:rPr>
        <w:t>experiment</w:t>
      </w:r>
      <w:r>
        <w:rPr>
          <w:lang w:val="en-US"/>
        </w:rPr>
        <w:t xml:space="preserve">. For example, if we want to measure the probability of getting each number when throwing a die, we would use the </w:t>
      </w:r>
      <w:r w:rsidRPr="00B96075">
        <w:rPr>
          <w:b/>
          <w:bCs/>
          <w:lang w:val="en-US"/>
        </w:rPr>
        <w:t>probability theory</w:t>
      </w:r>
      <w:r>
        <w:rPr>
          <w:lang w:val="en-US"/>
        </w:rPr>
        <w:t>.</w:t>
      </w:r>
    </w:p>
    <w:p w14:paraId="13E1C52C" w14:textId="07EE1EE8" w:rsidR="00513116" w:rsidRDefault="00B96075" w:rsidP="00B96075">
      <w:pPr>
        <w:rPr>
          <w:lang w:val="en-US"/>
        </w:rPr>
      </w:pPr>
      <w:r>
        <w:rPr>
          <w:lang w:val="en-US"/>
        </w:rPr>
        <w:t xml:space="preserve">For that we denote </w:t>
      </w:r>
      <w:r>
        <w:rPr>
          <w:rFonts w:cstheme="minorHAnsi"/>
          <w:lang w:val="en-US"/>
        </w:rPr>
        <w:t>Ω</w:t>
      </w:r>
      <w:r>
        <w:rPr>
          <w:lang w:val="en-US"/>
        </w:rPr>
        <w:t xml:space="preserve"> to be the set of possible outcomes.</w:t>
      </w:r>
      <w:r w:rsidR="00513116">
        <w:rPr>
          <w:lang w:val="en-US"/>
        </w:rPr>
        <w:t xml:space="preserve"> We can represent this set as a box that will contain all the possible outcomes, for that, the possibility of </w:t>
      </w:r>
      <w:r w:rsidR="00513116">
        <w:rPr>
          <w:rFonts w:cstheme="minorHAnsi"/>
          <w:lang w:val="en-US"/>
        </w:rPr>
        <w:t>Ω</w:t>
      </w:r>
      <w:r w:rsidR="00513116">
        <w:rPr>
          <w:lang w:val="en-US"/>
        </w:rPr>
        <w:t xml:space="preserve"> will be 1. (note that the probabilities are between 0 and 1 for then 1 is the same as 100%)</w:t>
      </w:r>
    </w:p>
    <w:p w14:paraId="507D12D7" w14:textId="5416D5D3" w:rsidR="00B96075" w:rsidRDefault="00B96075" w:rsidP="00B96075">
      <w:pPr>
        <w:rPr>
          <w:lang w:val="en-US"/>
        </w:rPr>
      </w:pPr>
      <w:r>
        <w:rPr>
          <w:lang w:val="en-US"/>
        </w:rPr>
        <w:t xml:space="preserve"> This set can be divided into different subsets, also called events, each one of them with a </w:t>
      </w:r>
      <w:r>
        <w:rPr>
          <w:b/>
          <w:bCs/>
          <w:lang w:val="en-US"/>
        </w:rPr>
        <w:t xml:space="preserve">probability measure </w:t>
      </w:r>
      <w:r>
        <w:rPr>
          <w:lang w:val="en-US"/>
        </w:rPr>
        <w:t xml:space="preserve">between </w:t>
      </w:r>
      <w:r>
        <w:rPr>
          <w:b/>
          <w:bCs/>
          <w:lang w:val="en-US"/>
        </w:rPr>
        <w:t>0 and 1</w:t>
      </w:r>
      <w:r w:rsidR="00513116">
        <w:rPr>
          <w:lang w:val="en-US"/>
        </w:rPr>
        <w:t xml:space="preserve">. In the case of having a subset with probability of 1, this will be the same as </w:t>
      </w:r>
      <w:r w:rsidR="00513116">
        <w:rPr>
          <w:rFonts w:cstheme="minorHAnsi"/>
          <w:lang w:val="en-US"/>
        </w:rPr>
        <w:t>Ω</w:t>
      </w:r>
      <w:r w:rsidR="00513116">
        <w:rPr>
          <w:lang w:val="en-US"/>
        </w:rPr>
        <w:t>.</w:t>
      </w:r>
    </w:p>
    <w:p w14:paraId="64963405" w14:textId="72F24968" w:rsidR="00513116" w:rsidRDefault="00513116" w:rsidP="00B96075">
      <w:pPr>
        <w:rPr>
          <w:lang w:val="en-US"/>
        </w:rPr>
      </w:pPr>
      <w:r>
        <w:rPr>
          <w:lang w:val="en-US"/>
        </w:rPr>
        <w:t>Subsets can also be combined in the following ways:</w:t>
      </w:r>
    </w:p>
    <w:p w14:paraId="47A84054" w14:textId="10F68C92" w:rsidR="00513116" w:rsidRDefault="00513116" w:rsidP="00513116">
      <w:pPr>
        <w:pStyle w:val="ListParagraph"/>
        <w:numPr>
          <w:ilvl w:val="0"/>
          <w:numId w:val="1"/>
        </w:numPr>
        <w:rPr>
          <w:lang w:val="en-US"/>
        </w:rPr>
      </w:pPr>
      <w:r>
        <w:rPr>
          <w:lang w:val="en-US"/>
        </w:rPr>
        <w:t>A U B (Union): Either A or B or both happen.</w:t>
      </w:r>
    </w:p>
    <w:p w14:paraId="67751D23" w14:textId="5C67C32B" w:rsidR="00513116" w:rsidRPr="00513116" w:rsidRDefault="00513116" w:rsidP="00513116">
      <w:pPr>
        <w:pStyle w:val="ListParagraph"/>
        <w:numPr>
          <w:ilvl w:val="0"/>
          <w:numId w:val="1"/>
        </w:numPr>
        <w:rPr>
          <w:lang w:val="en-US"/>
        </w:rPr>
      </w:pPr>
      <w:r>
        <w:rPr>
          <w:lang w:val="en-US"/>
        </w:rPr>
        <w:t xml:space="preserve">A </w:t>
      </w:r>
      <w:r>
        <w:rPr>
          <w:rFonts w:cstheme="minorHAnsi"/>
          <w:lang w:val="en-US"/>
        </w:rPr>
        <w:t>∩ B (Intersection):  Both A and B happen.</w:t>
      </w:r>
    </w:p>
    <w:p w14:paraId="7310E1C7" w14:textId="6C560DAF" w:rsidR="00513116" w:rsidRDefault="00513116" w:rsidP="00513116">
      <w:pPr>
        <w:pStyle w:val="ListParagraph"/>
        <w:numPr>
          <w:ilvl w:val="0"/>
          <w:numId w:val="1"/>
        </w:numPr>
        <w:rPr>
          <w:lang w:val="en-US"/>
        </w:rPr>
      </w:pPr>
      <w:r>
        <w:rPr>
          <w:lang w:val="en-US"/>
        </w:rPr>
        <w:t>A \ B (Difference): A happens but B does not</w:t>
      </w:r>
    </w:p>
    <w:p w14:paraId="12BC48A1" w14:textId="1C2A3B54" w:rsidR="00513116" w:rsidRDefault="00513116" w:rsidP="00513116">
      <w:pPr>
        <w:pStyle w:val="ListParagraph"/>
        <w:numPr>
          <w:ilvl w:val="0"/>
          <w:numId w:val="1"/>
        </w:numPr>
        <w:rPr>
          <w:lang w:val="en-US"/>
        </w:rPr>
      </w:pPr>
      <w:r>
        <w:rPr>
          <w:lang w:val="en-US"/>
        </w:rPr>
        <w:t>A’ or A</w:t>
      </w:r>
      <w:r>
        <w:rPr>
          <w:rFonts w:cstheme="minorHAnsi"/>
          <w:lang w:val="en-US"/>
        </w:rPr>
        <w:t>ᶜ</w:t>
      </w:r>
      <w:r>
        <w:rPr>
          <w:lang w:val="en-US"/>
        </w:rPr>
        <w:t xml:space="preserve"> (Complement): The opposite of A. That is the possibility of A not happening.</w:t>
      </w:r>
    </w:p>
    <w:p w14:paraId="071D355A" w14:textId="550E5C4F" w:rsidR="00513116" w:rsidRDefault="00513116" w:rsidP="00513116">
      <w:pPr>
        <w:rPr>
          <w:lang w:val="en-US"/>
        </w:rPr>
      </w:pPr>
      <w:r>
        <w:rPr>
          <w:lang w:val="en-US"/>
        </w:rPr>
        <w:t xml:space="preserve">Properties of events in </w:t>
      </w:r>
      <w:r>
        <w:rPr>
          <w:rFonts w:cstheme="minorHAnsi"/>
          <w:lang w:val="en-US"/>
        </w:rPr>
        <w:t>Ω</w:t>
      </w:r>
      <w:r>
        <w:rPr>
          <w:lang w:val="en-US"/>
        </w:rPr>
        <w:t>:</w:t>
      </w:r>
    </w:p>
    <w:p w14:paraId="22ADF458" w14:textId="4AE8D61A" w:rsidR="00513116" w:rsidRDefault="00513116" w:rsidP="00513116">
      <w:pPr>
        <w:pStyle w:val="ListParagraph"/>
        <w:numPr>
          <w:ilvl w:val="0"/>
          <w:numId w:val="2"/>
        </w:numPr>
        <w:rPr>
          <w:lang w:val="en-US"/>
        </w:rPr>
      </w:pPr>
      <w:r>
        <w:rPr>
          <w:lang w:val="en-US"/>
        </w:rPr>
        <w:t>P(A) belongs to [0,1]</w:t>
      </w:r>
    </w:p>
    <w:p w14:paraId="4FADF029" w14:textId="61CE8063" w:rsidR="00513116" w:rsidRDefault="00513116" w:rsidP="00513116">
      <w:pPr>
        <w:pStyle w:val="ListParagraph"/>
        <w:numPr>
          <w:ilvl w:val="0"/>
          <w:numId w:val="2"/>
        </w:numPr>
        <w:rPr>
          <w:lang w:val="en-US"/>
        </w:rPr>
      </w:pPr>
      <w:r>
        <w:rPr>
          <w:lang w:val="en-US"/>
        </w:rPr>
        <w:t>P(</w:t>
      </w:r>
      <w:r>
        <w:rPr>
          <w:rFonts w:cstheme="minorHAnsi"/>
          <w:lang w:val="en-US"/>
        </w:rPr>
        <w:t>Ω</w:t>
      </w:r>
      <w:r>
        <w:rPr>
          <w:lang w:val="en-US"/>
        </w:rPr>
        <w:t>) equals 1 and P(</w:t>
      </w:r>
      <w:r w:rsidR="00D23803">
        <w:rPr>
          <w:rFonts w:ascii="Plantagenet Cherokee" w:hAnsi="Plantagenet Cherokee" w:cs="Cambria Math"/>
          <w:lang w:val="en-US"/>
        </w:rPr>
        <w:t>Ø</w:t>
      </w:r>
      <w:r w:rsidR="00D23803">
        <w:rPr>
          <w:rStyle w:val="FootnoteReference"/>
          <w:lang w:val="en-US"/>
        </w:rPr>
        <w:footnoteReference w:id="1"/>
      </w:r>
      <w:r w:rsidR="00D23803">
        <w:rPr>
          <w:lang w:val="en-US"/>
        </w:rPr>
        <w:t>) equals 0.</w:t>
      </w:r>
    </w:p>
    <w:p w14:paraId="512648ED" w14:textId="4EE3A21E" w:rsidR="00D23803" w:rsidRDefault="00D23803" w:rsidP="00513116">
      <w:pPr>
        <w:pStyle w:val="ListParagraph"/>
        <w:numPr>
          <w:ilvl w:val="0"/>
          <w:numId w:val="2"/>
        </w:numPr>
        <w:rPr>
          <w:lang w:val="en-US"/>
        </w:rPr>
      </w:pPr>
      <w:r>
        <w:rPr>
          <w:lang w:val="en-US"/>
        </w:rPr>
        <w:t xml:space="preserve">If A </w:t>
      </w:r>
      <w:r>
        <w:rPr>
          <w:rFonts w:cstheme="minorHAnsi"/>
          <w:lang w:val="en-US"/>
        </w:rPr>
        <w:t>⃀</w:t>
      </w:r>
      <w:r>
        <w:rPr>
          <w:lang w:val="en-US"/>
        </w:rPr>
        <w:t xml:space="preserve"> B, then P(A) </w:t>
      </w:r>
      <w:r>
        <w:rPr>
          <w:rFonts w:cstheme="minorHAnsi"/>
          <w:lang w:val="en-US"/>
        </w:rPr>
        <w:t>⃀</w:t>
      </w:r>
      <w:r>
        <w:rPr>
          <w:lang w:val="en-US"/>
        </w:rPr>
        <w:t xml:space="preserve"> P(B)</w:t>
      </w:r>
      <w:r>
        <w:rPr>
          <w:rStyle w:val="FootnoteReference"/>
          <w:lang w:val="en-US"/>
        </w:rPr>
        <w:footnoteReference w:id="2"/>
      </w:r>
    </w:p>
    <w:p w14:paraId="4F48D8F5" w14:textId="4ECD95BF" w:rsidR="00D23803" w:rsidRDefault="00D23803" w:rsidP="00513116">
      <w:pPr>
        <w:pStyle w:val="ListParagraph"/>
        <w:numPr>
          <w:ilvl w:val="0"/>
          <w:numId w:val="2"/>
        </w:numPr>
        <w:rPr>
          <w:lang w:val="en-US"/>
        </w:rPr>
      </w:pPr>
      <w:r>
        <w:rPr>
          <w:lang w:val="en-US"/>
        </w:rPr>
        <w:t xml:space="preserve">If  A </w:t>
      </w:r>
      <w:r>
        <w:rPr>
          <w:rFonts w:cstheme="minorHAnsi"/>
          <w:lang w:val="en-US"/>
        </w:rPr>
        <w:t>∩</w:t>
      </w:r>
      <w:r>
        <w:rPr>
          <w:lang w:val="en-US"/>
        </w:rPr>
        <w:t xml:space="preserve"> B = </w:t>
      </w:r>
      <w:r>
        <w:rPr>
          <w:rFonts w:ascii="Plantagenet Cherokee" w:hAnsi="Plantagenet Cherokee" w:cs="Cambria Math"/>
          <w:lang w:val="en-US"/>
        </w:rPr>
        <w:t>Ø</w:t>
      </w:r>
      <w:r>
        <w:rPr>
          <w:lang w:val="en-US"/>
        </w:rPr>
        <w:t xml:space="preserve"> </w:t>
      </w:r>
      <w:r>
        <w:rPr>
          <w:rStyle w:val="FootnoteReference"/>
          <w:lang w:val="en-US"/>
        </w:rPr>
        <w:t>1</w:t>
      </w:r>
      <w:r>
        <w:rPr>
          <w:lang w:val="en-US"/>
        </w:rPr>
        <w:t>, the P(A U B) = P(A) + P(B)</w:t>
      </w:r>
      <w:r w:rsidR="002F50EB">
        <w:rPr>
          <w:lang w:val="en-US"/>
        </w:rPr>
        <w:t xml:space="preserve"> </w:t>
      </w:r>
      <w:r w:rsidR="002F50EB">
        <w:rPr>
          <w:rStyle w:val="FootnoteReference"/>
          <w:lang w:val="en-US"/>
        </w:rPr>
        <w:footnoteReference w:id="3"/>
      </w:r>
    </w:p>
    <w:p w14:paraId="23E4B2E1" w14:textId="6F89C83C" w:rsidR="00D23803" w:rsidRDefault="00D23803" w:rsidP="00513116">
      <w:pPr>
        <w:pStyle w:val="ListParagraph"/>
        <w:numPr>
          <w:ilvl w:val="0"/>
          <w:numId w:val="2"/>
        </w:numPr>
        <w:rPr>
          <w:lang w:val="en-US"/>
        </w:rPr>
      </w:pPr>
      <w:r>
        <w:rPr>
          <w:lang w:val="en-US"/>
        </w:rPr>
        <w:t xml:space="preserve">P(A\B) = P(A) – P(A </w:t>
      </w:r>
      <w:r>
        <w:rPr>
          <w:rFonts w:cstheme="minorHAnsi"/>
          <w:lang w:val="en-US"/>
        </w:rPr>
        <w:t>∩</w:t>
      </w:r>
      <w:r>
        <w:rPr>
          <w:lang w:val="en-US"/>
        </w:rPr>
        <w:t xml:space="preserve"> B)</w:t>
      </w:r>
    </w:p>
    <w:p w14:paraId="3572ADB7" w14:textId="2CC4B48D" w:rsidR="002F50EB" w:rsidRDefault="002F50EB" w:rsidP="002F50EB">
      <w:pPr>
        <w:ind w:left="708"/>
        <w:rPr>
          <w:lang w:val="en-US"/>
        </w:rPr>
      </w:pPr>
      <w:r w:rsidRPr="002F50EB">
        <w:rPr>
          <w:noProof/>
          <w:lang w:val="en-US"/>
        </w:rPr>
        <w:drawing>
          <wp:anchor distT="0" distB="0" distL="114300" distR="114300" simplePos="0" relativeHeight="251658240" behindDoc="0" locked="0" layoutInCell="1" allowOverlap="1" wp14:anchorId="52B61FF6" wp14:editId="22C947A8">
            <wp:simplePos x="0" y="0"/>
            <wp:positionH relativeFrom="margin">
              <wp:align>center</wp:align>
            </wp:positionH>
            <wp:positionV relativeFrom="paragraph">
              <wp:posOffset>10160</wp:posOffset>
            </wp:positionV>
            <wp:extent cx="2292350" cy="1374140"/>
            <wp:effectExtent l="0" t="0" r="0" b="0"/>
            <wp:wrapSquare wrapText="bothSides"/>
            <wp:docPr id="1264882193" name="Picture 1" descr="Image of the probability Spac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82193" name="Picture 1" descr="Image of the probability Space&#10;"/>
                    <pic:cNvPicPr/>
                  </pic:nvPicPr>
                  <pic:blipFill>
                    <a:blip r:embed="rId8">
                      <a:extLst>
                        <a:ext uri="{28A0092B-C50C-407E-A947-70E740481C1C}">
                          <a14:useLocalDpi xmlns:a14="http://schemas.microsoft.com/office/drawing/2010/main" val="0"/>
                        </a:ext>
                      </a:extLst>
                    </a:blip>
                    <a:stretch>
                      <a:fillRect/>
                    </a:stretch>
                  </pic:blipFill>
                  <pic:spPr>
                    <a:xfrm>
                      <a:off x="0" y="0"/>
                      <a:ext cx="2292350" cy="1374140"/>
                    </a:xfrm>
                    <a:prstGeom prst="rect">
                      <a:avLst/>
                    </a:prstGeom>
                  </pic:spPr>
                </pic:pic>
              </a:graphicData>
            </a:graphic>
            <wp14:sizeRelH relativeFrom="page">
              <wp14:pctWidth>0</wp14:pctWidth>
            </wp14:sizeRelH>
            <wp14:sizeRelV relativeFrom="page">
              <wp14:pctHeight>0</wp14:pctHeight>
            </wp14:sizeRelV>
          </wp:anchor>
        </w:drawing>
      </w:r>
    </w:p>
    <w:p w14:paraId="2454DBD2" w14:textId="77777777" w:rsidR="002F50EB" w:rsidRDefault="002F50EB" w:rsidP="002F50EB">
      <w:pPr>
        <w:ind w:left="708"/>
        <w:rPr>
          <w:lang w:val="en-US"/>
        </w:rPr>
      </w:pPr>
    </w:p>
    <w:p w14:paraId="1C0BCA2D" w14:textId="0C788144" w:rsidR="002F50EB" w:rsidRDefault="002F50EB" w:rsidP="002F50EB">
      <w:pPr>
        <w:ind w:left="708"/>
        <w:rPr>
          <w:lang w:val="en-US"/>
        </w:rPr>
      </w:pPr>
    </w:p>
    <w:p w14:paraId="461AD828" w14:textId="77777777" w:rsidR="002F50EB" w:rsidRDefault="002F50EB" w:rsidP="002F50EB">
      <w:pPr>
        <w:ind w:left="708"/>
        <w:rPr>
          <w:lang w:val="en-US"/>
        </w:rPr>
      </w:pPr>
    </w:p>
    <w:p w14:paraId="123B0402" w14:textId="4195D978" w:rsidR="002F50EB" w:rsidRDefault="002F50EB" w:rsidP="002F50EB">
      <w:pPr>
        <w:ind w:left="708"/>
        <w:rPr>
          <w:lang w:val="en-US"/>
        </w:rPr>
      </w:pPr>
    </w:p>
    <w:p w14:paraId="101BCAF1" w14:textId="6C8C05FF" w:rsidR="002F50EB" w:rsidRDefault="002F50EB" w:rsidP="002F50EB">
      <w:pPr>
        <w:jc w:val="center"/>
        <w:rPr>
          <w:rFonts w:ascii="Plantagenet Cherokee" w:hAnsi="Plantagenet Cherokee" w:cs="Cambria Math"/>
          <w:color w:val="AEAAAA" w:themeColor="background2" w:themeShade="BF"/>
          <w:kern w:val="0"/>
          <w:lang w:val="en-US"/>
          <w14:ligatures w14:val="none"/>
        </w:rPr>
      </w:pPr>
      <w:r w:rsidRPr="002F50EB">
        <w:rPr>
          <w:color w:val="AEAAAA" w:themeColor="background2" w:themeShade="BF"/>
          <w:lang w:val="en-US"/>
        </w:rPr>
        <w:t xml:space="preserve">Image 1. </w:t>
      </w:r>
      <w:r w:rsidRPr="002F50EB">
        <w:rPr>
          <w:rFonts w:cstheme="minorHAnsi"/>
          <w:color w:val="AEAAAA" w:themeColor="background2" w:themeShade="BF"/>
          <w:kern w:val="0"/>
          <w:lang w:val="en-US"/>
          <w14:ligatures w14:val="none"/>
        </w:rPr>
        <w:t xml:space="preserve">Ω Is the sample space and </w:t>
      </w:r>
      <w:r w:rsidRPr="002F50EB">
        <w:rPr>
          <w:rFonts w:ascii="Plantagenet Cherokee" w:hAnsi="Plantagenet Cherokee" w:cs="Cambria Math"/>
          <w:color w:val="AEAAAA" w:themeColor="background2" w:themeShade="BF"/>
          <w:kern w:val="0"/>
          <w:lang w:val="en-US"/>
          <w14:ligatures w14:val="none"/>
        </w:rPr>
        <w:t>Ø anything outside it</w:t>
      </w:r>
    </w:p>
    <w:p w14:paraId="0ED4BCA6" w14:textId="228D70D2" w:rsidR="002F50EB" w:rsidRDefault="002F50EB" w:rsidP="002F50EB">
      <w:pPr>
        <w:jc w:val="center"/>
        <w:rPr>
          <w:color w:val="AEAAAA" w:themeColor="background2" w:themeShade="BF"/>
          <w:lang w:val="en-US"/>
        </w:rPr>
      </w:pPr>
      <w:r w:rsidRPr="002F50EB">
        <w:rPr>
          <w:noProof/>
          <w:color w:val="AEAAAA" w:themeColor="background2" w:themeShade="BF"/>
          <w:lang w:val="en-US"/>
        </w:rPr>
        <w:lastRenderedPageBreak/>
        <w:drawing>
          <wp:inline distT="0" distB="0" distL="0" distR="0" wp14:anchorId="272DFB63" wp14:editId="7DF7B818">
            <wp:extent cx="1885950" cy="1294498"/>
            <wp:effectExtent l="0" t="0" r="0" b="1270"/>
            <wp:docPr id="1758109621" name="Picture 1" descr="A grey and orange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09621" name="Picture 1" descr="A grey and orange circle with black letters&#10;&#10;Description automatically generated"/>
                    <pic:cNvPicPr/>
                  </pic:nvPicPr>
                  <pic:blipFill>
                    <a:blip r:embed="rId9"/>
                    <a:stretch>
                      <a:fillRect/>
                    </a:stretch>
                  </pic:blipFill>
                  <pic:spPr>
                    <a:xfrm>
                      <a:off x="0" y="0"/>
                      <a:ext cx="1896121" cy="1301479"/>
                    </a:xfrm>
                    <a:prstGeom prst="rect">
                      <a:avLst/>
                    </a:prstGeom>
                  </pic:spPr>
                </pic:pic>
              </a:graphicData>
            </a:graphic>
          </wp:inline>
        </w:drawing>
      </w:r>
    </w:p>
    <w:p w14:paraId="301BDBFF" w14:textId="2BC7DF20" w:rsidR="002F50EB" w:rsidRDefault="002F50EB" w:rsidP="002F50EB">
      <w:pPr>
        <w:jc w:val="center"/>
        <w:rPr>
          <w:color w:val="AEAAAA" w:themeColor="background2" w:themeShade="BF"/>
          <w:lang w:val="en-US"/>
        </w:rPr>
      </w:pPr>
      <w:r>
        <w:rPr>
          <w:color w:val="AEAAAA" w:themeColor="background2" w:themeShade="BF"/>
          <w:lang w:val="en-US"/>
        </w:rPr>
        <w:t>Image 2. The circles containing each letter denotes the probability of either A or B happening.</w:t>
      </w:r>
    </w:p>
    <w:p w14:paraId="2FBAAB11" w14:textId="2DC78C24" w:rsidR="002F50EB" w:rsidRDefault="002F50EB" w:rsidP="002F50EB">
      <w:pPr>
        <w:jc w:val="center"/>
        <w:rPr>
          <w:color w:val="AEAAAA" w:themeColor="background2" w:themeShade="BF"/>
          <w:lang w:val="en-US"/>
        </w:rPr>
      </w:pPr>
      <w:r>
        <w:rPr>
          <w:color w:val="AEAAAA" w:themeColor="background2" w:themeShade="BF"/>
          <w:lang w:val="en-US"/>
        </w:rPr>
        <w:t xml:space="preserve">For that, every time A happens, B has to happen since A </w:t>
      </w:r>
      <w:r>
        <w:rPr>
          <w:rFonts w:cstheme="minorHAnsi"/>
          <w:color w:val="AEAAAA" w:themeColor="background2" w:themeShade="BF"/>
          <w:lang w:val="en-US"/>
        </w:rPr>
        <w:t>⃀</w:t>
      </w:r>
      <w:r>
        <w:rPr>
          <w:color w:val="AEAAAA" w:themeColor="background2" w:themeShade="BF"/>
          <w:lang w:val="en-US"/>
        </w:rPr>
        <w:t xml:space="preserve"> in B.</w:t>
      </w:r>
    </w:p>
    <w:p w14:paraId="7AF4DEED" w14:textId="56626454" w:rsidR="0050789E" w:rsidRDefault="0050789E" w:rsidP="0050789E">
      <w:pPr>
        <w:jc w:val="center"/>
        <w:rPr>
          <w:color w:val="AEAAAA" w:themeColor="background2" w:themeShade="BF"/>
          <w:lang w:val="en-US"/>
        </w:rPr>
      </w:pPr>
      <w:r w:rsidRPr="0050789E">
        <w:rPr>
          <w:noProof/>
          <w:color w:val="AEAAAA" w:themeColor="background2" w:themeShade="BF"/>
          <w:lang w:val="en-US"/>
        </w:rPr>
        <w:drawing>
          <wp:inline distT="0" distB="0" distL="0" distR="0" wp14:anchorId="0BB1EDB8" wp14:editId="61B89CD0">
            <wp:extent cx="1880870" cy="1297243"/>
            <wp:effectExtent l="0" t="0" r="5080" b="0"/>
            <wp:docPr id="1880130735" name="Picture 1" descr="A grey box with orang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735" name="Picture 1" descr="A grey box with orange circles and black text&#10;&#10;Description automatically generated"/>
                    <pic:cNvPicPr/>
                  </pic:nvPicPr>
                  <pic:blipFill>
                    <a:blip r:embed="rId10"/>
                    <a:stretch>
                      <a:fillRect/>
                    </a:stretch>
                  </pic:blipFill>
                  <pic:spPr>
                    <a:xfrm>
                      <a:off x="0" y="0"/>
                      <a:ext cx="1902354" cy="1312061"/>
                    </a:xfrm>
                    <a:prstGeom prst="rect">
                      <a:avLst/>
                    </a:prstGeom>
                  </pic:spPr>
                </pic:pic>
              </a:graphicData>
            </a:graphic>
          </wp:inline>
        </w:drawing>
      </w:r>
      <w:r w:rsidRPr="0050789E">
        <w:rPr>
          <w:noProof/>
          <w:color w:val="AEAAAA" w:themeColor="background2" w:themeShade="BF"/>
          <w:lang w:val="en-US"/>
        </w:rPr>
        <w:drawing>
          <wp:inline distT="0" distB="0" distL="0" distR="0" wp14:anchorId="42D33AC9" wp14:editId="3BC38216">
            <wp:extent cx="1931669" cy="1304290"/>
            <wp:effectExtent l="0" t="0" r="0" b="0"/>
            <wp:docPr id="50470455" name="Picture 1" descr="A diagram of a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0455" name="Picture 1" descr="A diagram of a venn diagram&#10;&#10;Description automatically generated"/>
                    <pic:cNvPicPr/>
                  </pic:nvPicPr>
                  <pic:blipFill>
                    <a:blip r:embed="rId11"/>
                    <a:stretch>
                      <a:fillRect/>
                    </a:stretch>
                  </pic:blipFill>
                  <pic:spPr>
                    <a:xfrm>
                      <a:off x="0" y="0"/>
                      <a:ext cx="1941550" cy="1310962"/>
                    </a:xfrm>
                    <a:prstGeom prst="rect">
                      <a:avLst/>
                    </a:prstGeom>
                  </pic:spPr>
                </pic:pic>
              </a:graphicData>
            </a:graphic>
          </wp:inline>
        </w:drawing>
      </w:r>
    </w:p>
    <w:p w14:paraId="4CF5A9C4" w14:textId="5CCF5CEE" w:rsidR="0050789E" w:rsidRDefault="0050789E" w:rsidP="0050789E">
      <w:pPr>
        <w:jc w:val="center"/>
        <w:rPr>
          <w:color w:val="AEAAAA" w:themeColor="background2" w:themeShade="BF"/>
          <w:lang w:val="en-US"/>
        </w:rPr>
      </w:pPr>
      <w:r>
        <w:rPr>
          <w:color w:val="AEAAAA" w:themeColor="background2" w:themeShade="BF"/>
          <w:lang w:val="en-US"/>
        </w:rPr>
        <w:t>Image 3 (Left) and Image 4 (Right). In image A we can se</w:t>
      </w:r>
      <w:r w:rsidR="00B000B5">
        <w:rPr>
          <w:color w:val="AEAAAA" w:themeColor="background2" w:themeShade="BF"/>
          <w:lang w:val="en-US"/>
        </w:rPr>
        <w:t>e</w:t>
      </w:r>
      <w:r>
        <w:rPr>
          <w:color w:val="AEAAAA" w:themeColor="background2" w:themeShade="BF"/>
          <w:lang w:val="en-US"/>
        </w:rPr>
        <w:t xml:space="preserve"> that they are not intersecting, thus P(A) U P(B) = P(A) + P(B).</w:t>
      </w:r>
    </w:p>
    <w:p w14:paraId="59F8007A" w14:textId="0A247FD9" w:rsidR="0050789E" w:rsidRDefault="0050789E" w:rsidP="0050789E">
      <w:pPr>
        <w:jc w:val="center"/>
        <w:rPr>
          <w:color w:val="AEAAAA" w:themeColor="background2" w:themeShade="BF"/>
          <w:lang w:val="en-US"/>
        </w:rPr>
      </w:pPr>
      <w:r>
        <w:rPr>
          <w:color w:val="AEAAAA" w:themeColor="background2" w:themeShade="BF"/>
          <w:lang w:val="en-US"/>
        </w:rPr>
        <w:t xml:space="preserve">In the other hand, for image 4 we cannot do so since the red region </w:t>
      </w:r>
      <w:r w:rsidR="002A639E">
        <w:rPr>
          <w:color w:val="AEAAAA" w:themeColor="background2" w:themeShade="BF"/>
          <w:lang w:val="en-US"/>
        </w:rPr>
        <w:t>would</w:t>
      </w:r>
      <w:r>
        <w:rPr>
          <w:color w:val="AEAAAA" w:themeColor="background2" w:themeShade="BF"/>
          <w:lang w:val="en-US"/>
        </w:rPr>
        <w:t xml:space="preserve"> be added twice.</w:t>
      </w:r>
    </w:p>
    <w:p w14:paraId="5D37953A" w14:textId="1A2D0C2D" w:rsidR="00D77960" w:rsidRDefault="002A639E" w:rsidP="002A639E">
      <w:pPr>
        <w:rPr>
          <w:color w:val="AEAAAA" w:themeColor="background2" w:themeShade="BF"/>
          <w:lang w:val="en-US"/>
        </w:rPr>
      </w:pPr>
      <w:r>
        <w:rPr>
          <w:color w:val="AEAAAA" w:themeColor="background2" w:themeShade="BF"/>
          <w:lang w:val="en-US"/>
        </w:rPr>
        <w:tab/>
      </w:r>
      <w:r>
        <w:rPr>
          <w:color w:val="AEAAAA" w:themeColor="background2" w:themeShade="BF"/>
          <w:lang w:val="en-US"/>
        </w:rPr>
        <w:tab/>
      </w:r>
      <w:r>
        <w:rPr>
          <w:color w:val="AEAAAA" w:themeColor="background2" w:themeShade="BF"/>
          <w:lang w:val="en-US"/>
        </w:rPr>
        <w:tab/>
        <w:t>For that we use P(A) U P(B) = P(A) + P(B) – P(A</w:t>
      </w:r>
      <w:r>
        <w:rPr>
          <w:rFonts w:cstheme="minorHAnsi"/>
          <w:color w:val="AEAAAA" w:themeColor="background2" w:themeShade="BF"/>
          <w:lang w:val="en-US"/>
        </w:rPr>
        <w:t>∩</w:t>
      </w:r>
      <w:r>
        <w:rPr>
          <w:color w:val="AEAAAA" w:themeColor="background2" w:themeShade="BF"/>
          <w:lang w:val="en-US"/>
        </w:rPr>
        <w:t>B).</w:t>
      </w:r>
      <w:r>
        <w:rPr>
          <w:color w:val="AEAAAA" w:themeColor="background2" w:themeShade="BF"/>
          <w:lang w:val="en-US"/>
        </w:rPr>
        <w:tab/>
      </w:r>
    </w:p>
    <w:p w14:paraId="6607577B" w14:textId="77777777" w:rsidR="00D77960" w:rsidRDefault="00D77960">
      <w:pPr>
        <w:rPr>
          <w:color w:val="AEAAAA" w:themeColor="background2" w:themeShade="BF"/>
          <w:lang w:val="en-US"/>
        </w:rPr>
      </w:pPr>
      <w:r>
        <w:rPr>
          <w:color w:val="AEAAAA" w:themeColor="background2" w:themeShade="BF"/>
          <w:lang w:val="en-US"/>
        </w:rPr>
        <w:br w:type="page"/>
      </w:r>
    </w:p>
    <w:p w14:paraId="0E8587D9" w14:textId="281E893C" w:rsidR="002A639E" w:rsidRDefault="00D77960" w:rsidP="00D77960">
      <w:pPr>
        <w:pStyle w:val="Heading1"/>
        <w:rPr>
          <w:lang w:val="en-US"/>
        </w:rPr>
      </w:pPr>
      <w:r>
        <w:rPr>
          <w:lang w:val="en-US"/>
        </w:rPr>
        <w:lastRenderedPageBreak/>
        <w:t>2. How to compute the probability of am event ‘A’:</w:t>
      </w:r>
    </w:p>
    <w:p w14:paraId="1184C253" w14:textId="55F58FD7" w:rsidR="00D77960" w:rsidRDefault="00D77960" w:rsidP="00D77960">
      <w:pPr>
        <w:rPr>
          <w:lang w:val="en-US"/>
        </w:rPr>
      </w:pPr>
      <w:r>
        <w:rPr>
          <w:lang w:val="en-US"/>
        </w:rPr>
        <w:t>There are 3 main interpretations:</w:t>
      </w:r>
    </w:p>
    <w:p w14:paraId="43923FA7" w14:textId="64EE87C7" w:rsidR="00D77960" w:rsidRDefault="00D77960" w:rsidP="00D77960">
      <w:pPr>
        <w:pStyle w:val="ListParagraph"/>
        <w:numPr>
          <w:ilvl w:val="0"/>
          <w:numId w:val="3"/>
        </w:numPr>
        <w:rPr>
          <w:lang w:val="en-US"/>
        </w:rPr>
      </w:pPr>
      <w:r>
        <w:rPr>
          <w:lang w:val="en-US"/>
        </w:rPr>
        <w:t>Classical:</w:t>
      </w:r>
    </w:p>
    <w:p w14:paraId="636EC99B" w14:textId="5209CB0E" w:rsidR="00D77960" w:rsidRDefault="00D77960" w:rsidP="00D77960">
      <w:pPr>
        <w:pStyle w:val="ListParagraph"/>
        <w:rPr>
          <w:lang w:val="en-US"/>
        </w:rPr>
      </w:pPr>
      <w:r>
        <w:rPr>
          <w:lang w:val="en-US"/>
        </w:rPr>
        <w:t>Where we assume that all the results are equally likely. This makes sense in chance games but falls apart on many other contexts. The formula will be:</w:t>
      </w:r>
    </w:p>
    <w:p w14:paraId="67128998" w14:textId="77777777" w:rsidR="00D77960" w:rsidRDefault="00D77960" w:rsidP="00D77960">
      <w:pPr>
        <w:pStyle w:val="ListParagraph"/>
        <w:rPr>
          <w:lang w:val="en-US"/>
        </w:rPr>
      </w:pPr>
    </w:p>
    <w:p w14:paraId="625F96D6" w14:textId="1623D0AB" w:rsidR="00D77960" w:rsidRPr="00D77960" w:rsidRDefault="00D77960" w:rsidP="00D77960">
      <w:pPr>
        <w:pStyle w:val="ListParagraph"/>
        <w:rPr>
          <w:rFonts w:eastAsiaTheme="minorEastAsia"/>
          <w:lang w:val="en-US"/>
        </w:rPr>
      </w:pPr>
      <m:oMathPara>
        <m:oMath>
          <m:r>
            <w:rPr>
              <w:rFonts w:ascii="Cambria Math" w:hAnsi="Cambria Math"/>
              <w:lang w:val="en-US"/>
            </w:rPr>
            <m:t>P(A)=</m:t>
          </m:r>
          <m:f>
            <m:fPr>
              <m:ctrlPr>
                <w:rPr>
                  <w:rFonts w:ascii="Cambria Math" w:hAnsi="Cambria Math"/>
                  <w:i/>
                  <w:lang w:val="en-US"/>
                </w:rPr>
              </m:ctrlPr>
            </m:fPr>
            <m:num>
              <m:r>
                <w:rPr>
                  <w:rFonts w:ascii="Cambria Math" w:hAnsi="Cambria Math"/>
                  <w:lang w:val="en-US"/>
                </w:rPr>
                <m:t>Number of cases favourable fto A</m:t>
              </m:r>
            </m:num>
            <m:den>
              <m:r>
                <w:rPr>
                  <w:rFonts w:ascii="Cambria Math" w:hAnsi="Cambria Math"/>
                  <w:lang w:val="en-US"/>
                </w:rPr>
                <m:t>Total number of cases</m:t>
              </m:r>
            </m:den>
          </m:f>
        </m:oMath>
      </m:oMathPara>
    </w:p>
    <w:p w14:paraId="7A299934" w14:textId="26349AE2" w:rsidR="00D77960" w:rsidRDefault="00D77960" w:rsidP="00D77960">
      <w:pPr>
        <w:pStyle w:val="ListParagraph"/>
        <w:rPr>
          <w:rFonts w:eastAsiaTheme="minorEastAsia"/>
          <w:lang w:val="en-US"/>
        </w:rPr>
      </w:pPr>
      <w:r>
        <w:rPr>
          <w:rFonts w:eastAsiaTheme="minorEastAsia"/>
          <w:lang w:val="en-US"/>
        </w:rPr>
        <w:t>Examples of this could be the probability that for throwing a die and having a number greater than 3. That would be:</w:t>
      </w:r>
    </w:p>
    <w:p w14:paraId="19B0EDC4" w14:textId="6395AA8F" w:rsidR="00D77960" w:rsidRPr="00D77960" w:rsidRDefault="00D77960" w:rsidP="00D77960">
      <w:pPr>
        <w:pStyle w:val="ListParagraph"/>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greater than 3</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6</m:t>
              </m:r>
            </m:den>
          </m:f>
        </m:oMath>
      </m:oMathPara>
    </w:p>
    <w:p w14:paraId="2563396E" w14:textId="1AE3021E" w:rsidR="00D77960" w:rsidRDefault="00D77960" w:rsidP="00D77960">
      <w:pPr>
        <w:pStyle w:val="ListParagraph"/>
        <w:numPr>
          <w:ilvl w:val="0"/>
          <w:numId w:val="3"/>
        </w:numPr>
        <w:rPr>
          <w:rFonts w:eastAsiaTheme="minorEastAsia"/>
          <w:lang w:val="en-US"/>
        </w:rPr>
      </w:pPr>
      <w:r>
        <w:rPr>
          <w:rFonts w:eastAsiaTheme="minorEastAsia"/>
          <w:lang w:val="en-US"/>
        </w:rPr>
        <w:t>Frequentist:</w:t>
      </w:r>
    </w:p>
    <w:p w14:paraId="328DD8C1" w14:textId="79F553C0" w:rsidR="00D77960" w:rsidRDefault="00D77960" w:rsidP="00D77960">
      <w:pPr>
        <w:pStyle w:val="ListParagraph"/>
        <w:rPr>
          <w:rFonts w:eastAsiaTheme="minorEastAsia"/>
          <w:lang w:val="en-US"/>
        </w:rPr>
      </w:pPr>
      <w:r>
        <w:rPr>
          <w:rFonts w:eastAsiaTheme="minorEastAsia"/>
          <w:lang w:val="en-US"/>
        </w:rPr>
        <w:t xml:space="preserve">This can be applied to data sets where we have the </w:t>
      </w:r>
      <w:r w:rsidR="004D6130">
        <w:rPr>
          <w:rFonts w:eastAsiaTheme="minorEastAsia"/>
          <w:lang w:val="en-US"/>
        </w:rPr>
        <w:t>statistics,</w:t>
      </w:r>
      <w:r>
        <w:rPr>
          <w:rFonts w:eastAsiaTheme="minorEastAsia"/>
          <w:lang w:val="en-US"/>
        </w:rPr>
        <w:t xml:space="preserve"> but the experiment cannot be repeated. The formula will be:</w:t>
      </w:r>
    </w:p>
    <w:p w14:paraId="7D1E8F65" w14:textId="354214D3" w:rsidR="00D77960" w:rsidRPr="00D77960" w:rsidRDefault="00D77960" w:rsidP="00D77960">
      <w:pPr>
        <w:pStyle w:val="ListParagraph"/>
        <w:rPr>
          <w:rFonts w:eastAsiaTheme="minorEastAsia"/>
          <w:lang w:val="en-US"/>
        </w:rPr>
      </w:pPr>
      <m:oMathPara>
        <m:oMath>
          <m:r>
            <w:rPr>
              <w:rFonts w:ascii="Cambria Math" w:eastAsiaTheme="minorEastAsia" w:hAnsi="Cambria Math"/>
              <w:lang w:val="en-US"/>
            </w:rPr>
            <m:t>P(A)=</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m:t>
                  </m:r>
                </m:lim>
              </m:limLow>
            </m:fName>
            <m:e>
              <m:r>
                <w:rPr>
                  <w:rFonts w:ascii="Cambria Math" w:eastAsiaTheme="minorEastAsia" w:hAnsi="Cambria Math"/>
                  <w:lang w:val="en-US"/>
                </w:rPr>
                <m:t>(relative frequency of A in n trials)</m:t>
              </m:r>
            </m:e>
          </m:func>
        </m:oMath>
      </m:oMathPara>
    </w:p>
    <w:p w14:paraId="5B89C8C7" w14:textId="77777777" w:rsidR="00D77960" w:rsidRDefault="00D77960" w:rsidP="00D77960">
      <w:pPr>
        <w:rPr>
          <w:rFonts w:eastAsiaTheme="minorEastAsia"/>
          <w:lang w:val="en-US"/>
        </w:rPr>
      </w:pPr>
    </w:p>
    <w:p w14:paraId="050B5371" w14:textId="3BE89A86" w:rsidR="00D77960" w:rsidRDefault="00D77960" w:rsidP="00D77960">
      <w:pPr>
        <w:pStyle w:val="ListParagraph"/>
        <w:numPr>
          <w:ilvl w:val="0"/>
          <w:numId w:val="3"/>
        </w:numPr>
        <w:rPr>
          <w:rFonts w:eastAsiaTheme="minorEastAsia"/>
          <w:lang w:val="en-US"/>
        </w:rPr>
      </w:pPr>
      <w:r>
        <w:rPr>
          <w:rFonts w:eastAsiaTheme="minorEastAsia"/>
          <w:lang w:val="en-US"/>
        </w:rPr>
        <w:t>Subjective:</w:t>
      </w:r>
    </w:p>
    <w:p w14:paraId="029E816A" w14:textId="747812E4" w:rsidR="00D77960" w:rsidRDefault="00D77960" w:rsidP="00D77960">
      <w:pPr>
        <w:pStyle w:val="ListParagraph"/>
        <w:rPr>
          <w:rFonts w:eastAsiaTheme="minorEastAsia"/>
          <w:lang w:val="en-US"/>
        </w:rPr>
      </w:pPr>
      <w:r>
        <w:rPr>
          <w:rFonts w:eastAsiaTheme="minorEastAsia"/>
          <w:lang w:val="en-US"/>
        </w:rPr>
        <w:t xml:space="preserve">P(A) is a measure of the evidence supporting A. </w:t>
      </w:r>
    </w:p>
    <w:p w14:paraId="7E6E04E4" w14:textId="69524792" w:rsidR="00F0246D" w:rsidRDefault="00F0246D" w:rsidP="00D77960">
      <w:pPr>
        <w:pStyle w:val="ListParagraph"/>
        <w:rPr>
          <w:rFonts w:eastAsiaTheme="minorEastAsia"/>
          <w:lang w:val="en-US"/>
        </w:rPr>
      </w:pPr>
      <w:r>
        <w:rPr>
          <w:rFonts w:eastAsiaTheme="minorEastAsia"/>
          <w:lang w:val="en-US"/>
        </w:rPr>
        <w:t>This is used for example in crime cases where the possibility of happening by accident is really low, and even though it may have happened, as it is so improbable, would be sentenced as guilty.</w:t>
      </w:r>
    </w:p>
    <w:p w14:paraId="43BE7D13" w14:textId="2E6A3853" w:rsidR="00D77960" w:rsidRPr="00D77960" w:rsidRDefault="00B000B5" w:rsidP="00D77960">
      <w:pPr>
        <w:rPr>
          <w:rFonts w:eastAsiaTheme="minorEastAsia"/>
          <w:lang w:val="en-US"/>
        </w:rPr>
      </w:pPr>
      <w:r>
        <w:rPr>
          <w:rFonts w:eastAsiaTheme="minorEastAsia"/>
          <w:lang w:val="en-US"/>
        </w:rPr>
        <w:t>Despite of the existence of the Frequentist and Subjective methods, we will focus on the Classical one since for our concern is the most important.</w:t>
      </w:r>
    </w:p>
    <w:p w14:paraId="4543458F" w14:textId="489C0000" w:rsidR="00D77960" w:rsidRDefault="00D77960">
      <w:pPr>
        <w:rPr>
          <w:rFonts w:eastAsiaTheme="minorEastAsia"/>
          <w:lang w:val="en-US"/>
        </w:rPr>
      </w:pPr>
      <w:r>
        <w:rPr>
          <w:rFonts w:eastAsiaTheme="minorEastAsia"/>
          <w:lang w:val="en-US"/>
        </w:rPr>
        <w:br w:type="page"/>
      </w:r>
    </w:p>
    <w:p w14:paraId="23B8D220" w14:textId="229B2062" w:rsidR="00D77960" w:rsidRDefault="00D77960" w:rsidP="00D77960">
      <w:pPr>
        <w:pStyle w:val="Heading1"/>
        <w:rPr>
          <w:rFonts w:eastAsiaTheme="minorEastAsia"/>
          <w:lang w:val="en-US"/>
        </w:rPr>
      </w:pPr>
      <w:r>
        <w:rPr>
          <w:rFonts w:eastAsiaTheme="minorEastAsia"/>
          <w:lang w:val="en-US"/>
        </w:rPr>
        <w:lastRenderedPageBreak/>
        <w:t>3. Conditional Probability:</w:t>
      </w:r>
    </w:p>
    <w:p w14:paraId="1C650B49" w14:textId="4149D2DC" w:rsidR="00D77960" w:rsidRDefault="00D77960" w:rsidP="00D77960">
      <w:pPr>
        <w:rPr>
          <w:lang w:val="en-US"/>
        </w:rPr>
      </w:pPr>
      <w:r>
        <w:rPr>
          <w:lang w:val="en-US"/>
        </w:rPr>
        <w:t xml:space="preserve">The probability of B </w:t>
      </w:r>
      <w:r>
        <w:rPr>
          <w:b/>
          <w:bCs/>
          <w:lang w:val="en-US"/>
        </w:rPr>
        <w:t xml:space="preserve">conditional </w:t>
      </w:r>
      <w:r>
        <w:rPr>
          <w:lang w:val="en-US"/>
        </w:rPr>
        <w:t xml:space="preserve">on A is the probability of </w:t>
      </w:r>
      <w:r>
        <w:rPr>
          <w:b/>
          <w:bCs/>
          <w:lang w:val="en-US"/>
        </w:rPr>
        <w:t>B happening if A has happened.</w:t>
      </w:r>
      <w:r>
        <w:rPr>
          <w:lang w:val="en-US"/>
        </w:rPr>
        <w:t xml:space="preserve"> Denoted as </w:t>
      </w:r>
      <w:r>
        <w:rPr>
          <w:b/>
          <w:bCs/>
          <w:lang w:val="en-US"/>
        </w:rPr>
        <w:t>P(A|B)</w:t>
      </w:r>
      <w:r>
        <w:rPr>
          <w:lang w:val="en-US"/>
        </w:rPr>
        <w:t>, it will be computed such:</w:t>
      </w:r>
    </w:p>
    <w:p w14:paraId="37EEE3DC" w14:textId="41935524" w:rsidR="00D77960" w:rsidRPr="00D77960" w:rsidRDefault="00D77960" w:rsidP="00D77960">
      <w:pPr>
        <w:rPr>
          <w:rFonts w:eastAsiaTheme="minorEastAsia"/>
          <w:lang w:val="en-US"/>
        </w:rPr>
      </w:pPr>
      <m:oMathPara>
        <m:oMath>
          <m:r>
            <w:rPr>
              <w:rFonts w:ascii="Cambria Math" w:hAnsi="Cambria Math"/>
              <w:lang w:val="en-US"/>
            </w:rPr>
            <m:t>P(A|B)=</m:t>
          </m:r>
          <m:f>
            <m:fPr>
              <m:ctrlPr>
                <w:rPr>
                  <w:rFonts w:ascii="Cambria Math" w:hAnsi="Cambria Math"/>
                  <w:i/>
                  <w:lang w:val="en-US"/>
                </w:rPr>
              </m:ctrlPr>
            </m:fPr>
            <m:num>
              <m:r>
                <w:rPr>
                  <w:rFonts w:ascii="Cambria Math" w:hAnsi="Cambria Math"/>
                  <w:lang w:val="en-US"/>
                </w:rPr>
                <m:t>P(B∩A)</m:t>
              </m:r>
            </m:num>
            <m:den>
              <m:r>
                <w:rPr>
                  <w:rFonts w:ascii="Cambria Math" w:hAnsi="Cambria Math"/>
                  <w:lang w:val="en-US"/>
                </w:rPr>
                <m:t>P(A)</m:t>
              </m:r>
            </m:den>
          </m:f>
        </m:oMath>
      </m:oMathPara>
    </w:p>
    <w:p w14:paraId="1D5B04B6" w14:textId="1C3E6711" w:rsidR="00D77960" w:rsidRDefault="00D77960" w:rsidP="00D77960">
      <w:pPr>
        <w:rPr>
          <w:rFonts w:eastAsiaTheme="minorEastAsia"/>
          <w:lang w:val="en-US"/>
        </w:rPr>
      </w:pPr>
      <w:r>
        <w:rPr>
          <w:rFonts w:eastAsiaTheme="minorEastAsia"/>
          <w:lang w:val="en-US"/>
        </w:rPr>
        <w:t xml:space="preserve">And it will be only applied if P(A) </w:t>
      </w:r>
      <w:r>
        <w:rPr>
          <w:rFonts w:eastAsiaTheme="minorEastAsia" w:cstheme="minorHAnsi"/>
          <w:lang w:val="en-US"/>
        </w:rPr>
        <w:t>≠</w:t>
      </w:r>
      <w:r>
        <w:rPr>
          <w:rFonts w:eastAsiaTheme="minorEastAsia"/>
          <w:lang w:val="en-US"/>
        </w:rPr>
        <w:t xml:space="preserve"> 0.</w:t>
      </w:r>
    </w:p>
    <w:p w14:paraId="5BF88F4F" w14:textId="282EFB57" w:rsidR="004D6130" w:rsidRDefault="004D6130" w:rsidP="00D77960">
      <w:pPr>
        <w:rPr>
          <w:lang w:val="en-US"/>
        </w:rPr>
      </w:pPr>
      <w:r>
        <w:rPr>
          <w:lang w:val="en-US"/>
        </w:rPr>
        <w:t>One example of this would be, when throwing a die and getting an even number, what is the probability of it being greater than 3. That will be in mathematical form:</w:t>
      </w:r>
    </w:p>
    <w:p w14:paraId="4819A2BF" w14:textId="3F068F24" w:rsidR="004D6130" w:rsidRPr="004D6130" w:rsidRDefault="004D6130" w:rsidP="00D77960">
      <w:pPr>
        <w:rPr>
          <w:rFonts w:eastAsiaTheme="minorEastAsia"/>
          <w:lang w:val="en-US"/>
        </w:rPr>
      </w:pPr>
      <m:oMathPara>
        <m:oMath>
          <m:r>
            <w:rPr>
              <w:rFonts w:ascii="Cambria Math" w:hAnsi="Cambria Math"/>
              <w:lang w:val="en-US"/>
            </w:rPr>
            <m:t>P</m:t>
          </m:r>
          <m:d>
            <m:dPr>
              <m:endChr m:val="|"/>
              <m:ctrlPr>
                <w:rPr>
                  <w:rFonts w:ascii="Cambria Math" w:hAnsi="Cambria Math"/>
                  <w:i/>
                  <w:lang w:val="en-US"/>
                </w:rPr>
              </m:ctrlPr>
            </m:dPr>
            <m:e>
              <m:r>
                <w:rPr>
                  <w:rFonts w:ascii="Cambria Math" w:hAnsi="Cambria Math"/>
                  <w:lang w:val="en-US"/>
                </w:rPr>
                <m:t xml:space="preserve">even </m:t>
              </m:r>
            </m:e>
          </m:d>
          <m:r>
            <w:rPr>
              <w:rFonts w:ascii="Cambria Math" w:hAnsi="Cambria Math"/>
              <w:lang w:val="en-US"/>
            </w:rPr>
            <m:t xml:space="preserve"> greater than 3)=</m:t>
          </m:r>
          <m:f>
            <m:fPr>
              <m:ctrlPr>
                <w:rPr>
                  <w:rFonts w:ascii="Cambria Math" w:hAnsi="Cambria Math"/>
                  <w:i/>
                  <w:lang w:val="en-US"/>
                </w:rPr>
              </m:ctrlPr>
            </m:fPr>
            <m:num>
              <m:r>
                <w:rPr>
                  <w:rFonts w:ascii="Cambria Math" w:hAnsi="Cambria Math"/>
                  <w:lang w:val="en-US"/>
                </w:rPr>
                <m:t>P(even and greater than 3)</m:t>
              </m:r>
            </m:num>
            <m:den>
              <m:r>
                <w:rPr>
                  <w:rFonts w:ascii="Cambria Math" w:hAnsi="Cambria Math"/>
                  <w:lang w:val="en-US"/>
                </w:rPr>
                <m:t>P(greater than 3)</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2/6</m:t>
              </m:r>
            </m:num>
            <m:den>
              <m:r>
                <w:rPr>
                  <w:rFonts w:ascii="Cambria Math" w:hAnsi="Cambria Math"/>
                  <w:lang w:val="en-US"/>
                </w:rPr>
                <m:t>3/6</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552C1418" w14:textId="0CB38044" w:rsidR="004D6130" w:rsidRDefault="004D6130" w:rsidP="00D77960">
      <w:pPr>
        <w:rPr>
          <w:rFonts w:eastAsiaTheme="minorEastAsia"/>
          <w:lang w:val="en-US"/>
        </w:rPr>
      </w:pPr>
      <w:r>
        <w:rPr>
          <w:rFonts w:eastAsiaTheme="minorEastAsia"/>
          <w:lang w:val="en-US"/>
        </w:rPr>
        <w:t>Note that this differs from the intersection in the way that the die was thrown, and once thrown we were told: “The number is even, what is the chance of getting a value greater than 3”. One thing occurred before the other and so the result will be biased. Is different from if they tell you: “What is the probability of throwing a die and getting a number even and greater than 3”, this would be the intersection. The difference between both of these cases is subtle but changes the whole thing.</w:t>
      </w:r>
    </w:p>
    <w:p w14:paraId="19A9F866" w14:textId="61D246A4" w:rsidR="00B44A85" w:rsidRDefault="00F0246D" w:rsidP="00D77960">
      <w:pPr>
        <w:rPr>
          <w:rFonts w:eastAsiaTheme="minorEastAsia"/>
          <w:lang w:val="en-US"/>
        </w:rPr>
      </w:pPr>
      <w:r>
        <w:rPr>
          <w:rFonts w:eastAsiaTheme="minorEastAsia"/>
          <w:lang w:val="en-US"/>
        </w:rPr>
        <w:t>It is also different P(A|B) and P(B|A).</w:t>
      </w:r>
    </w:p>
    <w:p w14:paraId="5AECF56A" w14:textId="77777777" w:rsidR="00B44A85" w:rsidRDefault="00B44A85">
      <w:pPr>
        <w:rPr>
          <w:rFonts w:eastAsiaTheme="minorEastAsia"/>
          <w:lang w:val="en-US"/>
        </w:rPr>
      </w:pPr>
      <w:r>
        <w:rPr>
          <w:rFonts w:eastAsiaTheme="minorEastAsia"/>
          <w:lang w:val="en-US"/>
        </w:rPr>
        <w:br w:type="page"/>
      </w:r>
    </w:p>
    <w:p w14:paraId="63C042DF" w14:textId="77777777" w:rsidR="00D650BD" w:rsidRPr="00D650BD" w:rsidRDefault="00D650BD" w:rsidP="00D77960">
      <w:pPr>
        <w:rPr>
          <w:rFonts w:eastAsiaTheme="minorEastAsia"/>
          <w:lang w:val="en-US"/>
        </w:rPr>
      </w:pPr>
    </w:p>
    <w:p w14:paraId="099A8153" w14:textId="17D65FB3" w:rsidR="00D77960" w:rsidRDefault="00F0246D" w:rsidP="00F0246D">
      <w:pPr>
        <w:pStyle w:val="Heading1"/>
        <w:rPr>
          <w:lang w:val="en-US"/>
        </w:rPr>
      </w:pPr>
      <w:r>
        <w:rPr>
          <w:lang w:val="en-US"/>
        </w:rPr>
        <w:t>4. Independence</w:t>
      </w:r>
    </w:p>
    <w:p w14:paraId="3318686F" w14:textId="4A3BC309" w:rsidR="00F0246D" w:rsidRPr="00F048F6" w:rsidRDefault="00F0246D" w:rsidP="00F0246D">
      <w:pPr>
        <w:rPr>
          <w:rFonts w:eastAsiaTheme="minorEastAsia"/>
          <w:lang w:val="en-US"/>
        </w:rPr>
      </w:pPr>
      <w:r>
        <w:rPr>
          <w:lang w:val="en-US"/>
        </w:rPr>
        <w:t xml:space="preserve">We say that A and B are </w:t>
      </w:r>
      <w:r>
        <w:rPr>
          <w:b/>
          <w:bCs/>
          <w:lang w:val="en-US"/>
        </w:rPr>
        <w:t>independent</w:t>
      </w:r>
      <w:r>
        <w:rPr>
          <w:lang w:val="en-US"/>
        </w:rPr>
        <w:t xml:space="preserve"> when knowing that A has happened does not change the probability of B happening. Mathematically that is:</w:t>
      </w:r>
      <w:r>
        <w:rPr>
          <w:lang w:val="en-US"/>
        </w:rPr>
        <w:br/>
      </w: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B</m:t>
              </m:r>
            </m:e>
            <m:e>
              <m:r>
                <w:rPr>
                  <w:rFonts w:ascii="Cambria Math" w:hAnsi="Cambria Math"/>
                  <w:lang w:val="en-US"/>
                </w:rPr>
                <m:t>A</m:t>
              </m:r>
            </m:e>
          </m:d>
          <m:r>
            <w:rPr>
              <w:rFonts w:ascii="Cambria Math" w:hAnsi="Cambria Math"/>
              <w:lang w:val="en-US"/>
            </w:rPr>
            <m:t>=P(B)</m:t>
          </m:r>
        </m:oMath>
      </m:oMathPara>
    </w:p>
    <w:p w14:paraId="467BEB71" w14:textId="4FCAE237" w:rsidR="00F048F6" w:rsidRPr="00F0246D" w:rsidRDefault="00F048F6" w:rsidP="00F0246D">
      <w:pPr>
        <w:rPr>
          <w:rFonts w:eastAsiaTheme="minorEastAsia"/>
          <w:lang w:val="en-US"/>
        </w:rPr>
      </w:pPr>
      <w:r>
        <w:rPr>
          <w:rFonts w:eastAsiaTheme="minorEastAsia"/>
          <w:lang w:val="en-US"/>
        </w:rPr>
        <w:t xml:space="preserve">This makes total sense since as B does not depend of A, the probability of B occurring when A did occur, will not be different from the probability of it occurring if A did not occur. </w:t>
      </w:r>
    </w:p>
    <w:p w14:paraId="340E2373" w14:textId="1816D516" w:rsidR="00F0246D" w:rsidRDefault="00D650BD" w:rsidP="00F0246D">
      <w:pPr>
        <w:rPr>
          <w:rFonts w:eastAsiaTheme="minorEastAsia"/>
          <w:lang w:val="en-US"/>
        </w:rPr>
      </w:pPr>
      <w:r>
        <w:rPr>
          <w:rFonts w:eastAsiaTheme="minorEastAsia"/>
          <w:lang w:val="en-US"/>
        </w:rPr>
        <w:t>To check whether the condition of independence is met, we must check that the following equality is true</w:t>
      </w:r>
      <w:r w:rsidR="00F0246D">
        <w:rPr>
          <w:rFonts w:eastAsiaTheme="minorEastAsia"/>
          <w:lang w:val="en-US"/>
        </w:rPr>
        <w:t>:</w:t>
      </w:r>
    </w:p>
    <w:p w14:paraId="10DD505A" w14:textId="040FAEE5" w:rsidR="00CF173D" w:rsidRPr="00D650BD" w:rsidRDefault="00F0246D" w:rsidP="00F0246D">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*P(B)</m:t>
          </m:r>
        </m:oMath>
      </m:oMathPara>
    </w:p>
    <w:p w14:paraId="103C9B98" w14:textId="03A73B0B" w:rsidR="00B44A85" w:rsidRDefault="00B000B5" w:rsidP="00F0246D">
      <w:pPr>
        <w:rPr>
          <w:rFonts w:eastAsiaTheme="minorEastAsia"/>
          <w:lang w:val="en-US"/>
        </w:rPr>
      </w:pPr>
      <w:r>
        <w:rPr>
          <w:rFonts w:eastAsiaTheme="minorEastAsia"/>
          <w:lang w:val="en-US"/>
        </w:rPr>
        <w:t xml:space="preserve">You may be wondering how </w:t>
      </w:r>
      <w:r w:rsidR="00826A4E">
        <w:rPr>
          <w:rFonts w:eastAsiaTheme="minorEastAsia"/>
          <w:lang w:val="en-US"/>
        </w:rPr>
        <w:t>we can</w:t>
      </w:r>
      <w:r>
        <w:rPr>
          <w:rFonts w:eastAsiaTheme="minorEastAsia"/>
          <w:lang w:val="en-US"/>
        </w:rPr>
        <w:t xml:space="preserve"> get any kind of intersection if they are proclaimed </w:t>
      </w:r>
      <w:r>
        <w:rPr>
          <w:rFonts w:eastAsiaTheme="minorEastAsia"/>
          <w:b/>
          <w:bCs/>
          <w:lang w:val="en-US"/>
        </w:rPr>
        <w:t>independent</w:t>
      </w:r>
      <w:r>
        <w:rPr>
          <w:rFonts w:eastAsiaTheme="minorEastAsia"/>
          <w:lang w:val="en-US"/>
        </w:rPr>
        <w:t xml:space="preserve"> events from each other. For this reason and in this case, we will define the intersection as the probability of getting both values to be true at the same time. </w:t>
      </w:r>
    </w:p>
    <w:p w14:paraId="54677F61" w14:textId="10E5E41B" w:rsidR="00B000B5" w:rsidRDefault="00826A4E" w:rsidP="00F0246D">
      <w:pPr>
        <w:rPr>
          <w:rFonts w:eastAsiaTheme="minorEastAsia"/>
          <w:lang w:val="en-US"/>
        </w:rPr>
      </w:pPr>
      <w:r>
        <w:rPr>
          <w:rFonts w:eastAsiaTheme="minorEastAsia"/>
          <w:lang w:val="en-US"/>
        </w:rPr>
        <w:t xml:space="preserve">Imagine that you have a die. What is the probability of throwing it and getting exactly the number 3? What is the probability of throwing a die and getting exactly the number 4? For both of these cases the probability will be 1/6 and for both cases happening in a row, the chance will be 1/36. It is typical to think that this falls for the gambler’s fallacy, nevertheless that is a wrong assumption since the second probability it is not affected by the first one in the sense that for both probabilities we get 1/6. </w:t>
      </w:r>
    </w:p>
    <w:p w14:paraId="082434A2" w14:textId="4035FC87" w:rsidR="00826A4E" w:rsidRPr="00B000B5" w:rsidRDefault="00826A4E" w:rsidP="00F0246D">
      <w:pPr>
        <w:rPr>
          <w:rFonts w:eastAsiaTheme="minorEastAsia"/>
          <w:lang w:val="en-US"/>
        </w:rPr>
      </w:pPr>
      <w:r>
        <w:rPr>
          <w:rFonts w:eastAsiaTheme="minorEastAsia"/>
          <w:lang w:val="en-US"/>
        </w:rPr>
        <w:t>If you think about it, if you write the full sequence of values that will result after throwing a die before it has been thrown, even though you have 1/6 of probabilities to guess each one of them independently, guessing all of them will be significantly less likely.</w:t>
      </w:r>
    </w:p>
    <w:p w14:paraId="4168B467" w14:textId="77777777" w:rsidR="00D650BD" w:rsidRPr="00CF173D" w:rsidRDefault="00D650BD" w:rsidP="00F0246D">
      <w:pPr>
        <w:rPr>
          <w:rFonts w:eastAsiaTheme="minorEastAsia"/>
          <w:lang w:val="en-US"/>
        </w:rPr>
      </w:pPr>
    </w:p>
    <w:p w14:paraId="25524454" w14:textId="61429CD1" w:rsidR="00CF173D" w:rsidRDefault="00CF173D" w:rsidP="00F0246D">
      <w:pPr>
        <w:rPr>
          <w:rFonts w:eastAsiaTheme="minorEastAsia"/>
          <w:lang w:val="en-US"/>
        </w:rPr>
      </w:pPr>
      <w:r>
        <w:rPr>
          <w:rFonts w:eastAsiaTheme="minorEastAsia"/>
          <w:lang w:val="en-US"/>
        </w:rPr>
        <w:t>Properties:</w:t>
      </w:r>
    </w:p>
    <w:p w14:paraId="7C4EAF7A" w14:textId="4A4FCDB7" w:rsidR="00CF173D" w:rsidRPr="00CF173D" w:rsidRDefault="00CF173D" w:rsidP="00CF173D">
      <w:pPr>
        <w:pStyle w:val="ListParagraph"/>
        <w:numPr>
          <w:ilvl w:val="0"/>
          <w:numId w:val="4"/>
        </w:numPr>
        <w:rPr>
          <w:rFonts w:eastAsiaTheme="minorEastAsia"/>
          <w:lang w:val="en-US"/>
        </w:rPr>
      </w:pPr>
      <w:r>
        <w:rPr>
          <w:rFonts w:eastAsiaTheme="minorEastAsia"/>
          <w:lang w:val="en-US"/>
        </w:rPr>
        <w:t xml:space="preserve">If A and B are independent, so will be </w:t>
      </w:r>
      <w:r>
        <w:rPr>
          <w:rFonts w:eastAsiaTheme="minorEastAsia" w:cstheme="minorHAnsi"/>
          <w:lang w:val="en-US"/>
        </w:rPr>
        <w:t>Ā</w:t>
      </w:r>
      <w:r>
        <w:rPr>
          <w:rFonts w:eastAsiaTheme="minorEastAsia"/>
          <w:lang w:val="en-US"/>
        </w:rPr>
        <w:t xml:space="preserve"> and B as well as A and not(</w:t>
      </w:r>
      <w:r>
        <w:rPr>
          <w:rFonts w:eastAsiaTheme="minorEastAsia" w:cstheme="minorHAnsi"/>
          <w:lang w:val="en-US"/>
        </w:rPr>
        <w:t>B)</w:t>
      </w:r>
      <w:r>
        <w:rPr>
          <w:rFonts w:eastAsiaTheme="minorEastAsia"/>
          <w:lang w:val="en-US"/>
        </w:rPr>
        <w:t xml:space="preserve"> and </w:t>
      </w:r>
      <w:r>
        <w:rPr>
          <w:rFonts w:eastAsiaTheme="minorEastAsia" w:cstheme="minorHAnsi"/>
          <w:lang w:val="en-US"/>
        </w:rPr>
        <w:t>Ā</w:t>
      </w:r>
      <w:r>
        <w:rPr>
          <w:rFonts w:eastAsiaTheme="minorEastAsia"/>
          <w:lang w:val="en-US"/>
        </w:rPr>
        <w:t xml:space="preserve"> and not(</w:t>
      </w:r>
      <w:r>
        <w:rPr>
          <w:rFonts w:eastAsiaTheme="minorEastAsia" w:cstheme="minorHAnsi"/>
          <w:lang w:val="en-US"/>
        </w:rPr>
        <w:t>B)</w:t>
      </w:r>
      <w:r w:rsidR="00EA4718">
        <w:rPr>
          <w:rStyle w:val="FootnoteReference"/>
          <w:rFonts w:eastAsiaTheme="minorEastAsia" w:cstheme="minorHAnsi"/>
          <w:lang w:val="en-US"/>
        </w:rPr>
        <w:footnoteReference w:id="4"/>
      </w:r>
    </w:p>
    <w:p w14:paraId="5F22D1ED" w14:textId="7A4E9CA8" w:rsidR="009425E0" w:rsidRPr="00F048F6" w:rsidRDefault="009425E0" w:rsidP="00CF173D">
      <w:pPr>
        <w:pStyle w:val="ListParagraph"/>
        <w:numPr>
          <w:ilvl w:val="0"/>
          <w:numId w:val="4"/>
        </w:numPr>
        <w:rPr>
          <w:rFonts w:eastAsiaTheme="minorEastAsia"/>
          <w:lang w:val="en-US"/>
        </w:rPr>
      </w:pPr>
      <w:r>
        <w:rPr>
          <w:rFonts w:eastAsiaTheme="minorEastAsia" w:cstheme="minorHAnsi"/>
          <w:lang w:val="en-US"/>
        </w:rPr>
        <w:t xml:space="preserve">This could be generalized for a list of events in such way that for the events A1, A2, … An, are independent if and </w:t>
      </w:r>
      <w:r w:rsidR="00F048F6">
        <w:rPr>
          <w:rFonts w:eastAsiaTheme="minorEastAsia" w:cstheme="minorHAnsi"/>
          <w:lang w:val="en-US"/>
        </w:rPr>
        <w:t>only if:</w:t>
      </w:r>
    </w:p>
    <w:p w14:paraId="5435E07A" w14:textId="3F3B9F5F" w:rsidR="00CF173D" w:rsidRPr="00F048F6" w:rsidRDefault="00F048F6" w:rsidP="00F048F6">
      <w:pPr>
        <w:pStyle w:val="ListParagraph"/>
        <w:ind w:left="1068"/>
        <w:jc w:val="cente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i=1</m:t>
                  </m:r>
                </m:sub>
                <m:sup>
                  <m:r>
                    <w:rPr>
                      <w:rFonts w:ascii="Cambria Math" w:eastAsiaTheme="minorEastAsia" w:hAnsi="Cambria Math"/>
                      <w:lang w:val="en-US"/>
                    </w:rPr>
                    <m:t>n</m:t>
                  </m:r>
                </m:sup>
              </m:sSub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i=1</m:t>
              </m:r>
            </m:sub>
            <m:sup>
              <m:r>
                <w:rPr>
                  <w:rFonts w:ascii="Cambria Math" w:eastAsiaTheme="minorEastAsia" w:hAnsi="Cambria Math"/>
                  <w:lang w:val="en-US"/>
                </w:rPr>
                <m:t>n</m:t>
              </m:r>
            </m:sup>
          </m:sSubSup>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oMath>
      </m:oMathPara>
    </w:p>
    <w:sectPr w:rsidR="00CF173D" w:rsidRPr="00F048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4EE44" w14:textId="77777777" w:rsidR="00B740CB" w:rsidRDefault="00B740CB" w:rsidP="00D23803">
      <w:pPr>
        <w:spacing w:after="0" w:line="240" w:lineRule="auto"/>
      </w:pPr>
      <w:r>
        <w:separator/>
      </w:r>
    </w:p>
  </w:endnote>
  <w:endnote w:type="continuationSeparator" w:id="0">
    <w:p w14:paraId="43F01CDB" w14:textId="77777777" w:rsidR="00B740CB" w:rsidRDefault="00B740CB" w:rsidP="00D23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lantagenet Cherokee">
    <w:charset w:val="00"/>
    <w:family w:val="roman"/>
    <w:pitch w:val="variable"/>
    <w:sig w:usb0="00000003" w:usb1="00000000" w:usb2="00001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1F376" w14:textId="77777777" w:rsidR="00B740CB" w:rsidRDefault="00B740CB" w:rsidP="00D23803">
      <w:pPr>
        <w:spacing w:after="0" w:line="240" w:lineRule="auto"/>
      </w:pPr>
      <w:r>
        <w:separator/>
      </w:r>
    </w:p>
  </w:footnote>
  <w:footnote w:type="continuationSeparator" w:id="0">
    <w:p w14:paraId="761729B5" w14:textId="77777777" w:rsidR="00B740CB" w:rsidRDefault="00B740CB" w:rsidP="00D23803">
      <w:pPr>
        <w:spacing w:after="0" w:line="240" w:lineRule="auto"/>
      </w:pPr>
      <w:r>
        <w:continuationSeparator/>
      </w:r>
    </w:p>
  </w:footnote>
  <w:footnote w:id="1">
    <w:p w14:paraId="4A204EF9" w14:textId="58CC9414" w:rsidR="00D23803" w:rsidRPr="00D23803" w:rsidRDefault="00D23803" w:rsidP="00D23803">
      <w:pPr>
        <w:pStyle w:val="FootnoteText"/>
        <w:rPr>
          <w:lang w:val="en-US"/>
        </w:rPr>
      </w:pPr>
      <w:r>
        <w:rPr>
          <w:rStyle w:val="FootnoteReference"/>
        </w:rPr>
        <w:footnoteRef/>
      </w:r>
      <w:r w:rsidRPr="00D23803">
        <w:rPr>
          <w:lang w:val="en-US"/>
        </w:rPr>
        <w:t xml:space="preserve"> </w:t>
      </w:r>
      <w:r w:rsidR="002F50EB">
        <w:rPr>
          <w:rFonts w:ascii="Plantagenet Cherokee" w:hAnsi="Plantagenet Cherokee" w:cs="Cambria Math"/>
          <w:lang w:val="en-US"/>
        </w:rPr>
        <w:t>Ø</w:t>
      </w:r>
      <w:r>
        <w:rPr>
          <w:rFonts w:ascii="Cambria Math" w:hAnsi="Cambria Math" w:cs="Cambria Math"/>
          <w:lang w:val="en-US"/>
        </w:rPr>
        <w:t xml:space="preserve"> is defined to be the empty set. That is the probability of </w:t>
      </w:r>
      <w:r>
        <w:rPr>
          <w:rFonts w:ascii="Plantagenet Cherokee" w:hAnsi="Plantagenet Cherokee" w:cs="Cambria Math"/>
          <w:lang w:val="en-US"/>
        </w:rPr>
        <w:t>Ø is the same as the probability</w:t>
      </w:r>
      <w:r>
        <w:rPr>
          <w:rFonts w:ascii="Cambria Math" w:hAnsi="Cambria Math" w:cs="Cambria Math"/>
          <w:lang w:val="en-US"/>
        </w:rPr>
        <w:t xml:space="preserve"> Ω not happening for that, is 0.</w:t>
      </w:r>
    </w:p>
  </w:footnote>
  <w:footnote w:id="2">
    <w:p w14:paraId="0DCF3644" w14:textId="38CB77F7" w:rsidR="00D23803" w:rsidRPr="00D23803" w:rsidRDefault="00D23803">
      <w:pPr>
        <w:pStyle w:val="FootnoteText"/>
        <w:rPr>
          <w:lang w:val="en-US"/>
        </w:rPr>
      </w:pPr>
      <w:r>
        <w:rPr>
          <w:rStyle w:val="FootnoteReference"/>
        </w:rPr>
        <w:footnoteRef/>
      </w:r>
      <w:r w:rsidRPr="00D23803">
        <w:rPr>
          <w:lang w:val="en-US"/>
        </w:rPr>
        <w:t xml:space="preserve"> The symbol </w:t>
      </w:r>
      <w:r w:rsidRPr="00D23803">
        <w:rPr>
          <w:rFonts w:cstheme="minorHAnsi"/>
          <w:lang w:val="en-US"/>
        </w:rPr>
        <w:t>⃀</w:t>
      </w:r>
      <w:r w:rsidRPr="00D23803">
        <w:rPr>
          <w:lang w:val="en-US"/>
        </w:rPr>
        <w:t xml:space="preserve"> denotes that A i</w:t>
      </w:r>
      <w:r>
        <w:rPr>
          <w:lang w:val="en-US"/>
        </w:rPr>
        <w:t>s contained in B. For that reason if A happens, B MUST also happen since A is inside the probability B. Check image 2.</w:t>
      </w:r>
    </w:p>
  </w:footnote>
  <w:footnote w:id="3">
    <w:p w14:paraId="3FF69009" w14:textId="5089C59F" w:rsidR="002F50EB" w:rsidRPr="002F50EB" w:rsidRDefault="002F50EB">
      <w:pPr>
        <w:pStyle w:val="FootnoteText"/>
        <w:rPr>
          <w:lang w:val="en-US"/>
        </w:rPr>
      </w:pPr>
      <w:r>
        <w:rPr>
          <w:rStyle w:val="FootnoteReference"/>
        </w:rPr>
        <w:footnoteRef/>
      </w:r>
      <w:r w:rsidRPr="002F50EB">
        <w:rPr>
          <w:lang w:val="en-US"/>
        </w:rPr>
        <w:t xml:space="preserve"> If there is no intersection b</w:t>
      </w:r>
      <w:r>
        <w:rPr>
          <w:lang w:val="en-US"/>
        </w:rPr>
        <w:t>etween A and B, they are both different events, so since they have not repeated values their probabilities can be added. Check images 3 and 4.</w:t>
      </w:r>
    </w:p>
  </w:footnote>
  <w:footnote w:id="4">
    <w:p w14:paraId="7293B32E" w14:textId="4756C3D2" w:rsidR="00EA4718" w:rsidRPr="00EA4718" w:rsidRDefault="00EA4718">
      <w:pPr>
        <w:pStyle w:val="FootnoteText"/>
        <w:rPr>
          <w:lang w:val="en-US"/>
        </w:rPr>
      </w:pPr>
      <w:r>
        <w:rPr>
          <w:rStyle w:val="FootnoteReference"/>
        </w:rPr>
        <w:footnoteRef/>
      </w:r>
      <w:r w:rsidRPr="00EA4718">
        <w:rPr>
          <w:lang w:val="en-US"/>
        </w:rPr>
        <w:t xml:space="preserve"> The factor of form not(</w:t>
      </w:r>
      <w:r>
        <w:rPr>
          <w:lang w:val="en-US"/>
        </w:rPr>
        <w:t>B) will be used to denote the negative of B, being that P(not(B)) = 1 - P(B) and will be used since Word does not include the proper symbol out of the equation menu.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97C96"/>
    <w:multiLevelType w:val="hybridMultilevel"/>
    <w:tmpl w:val="42EE1B3E"/>
    <w:lvl w:ilvl="0" w:tplc="87962B5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7FD26BE"/>
    <w:multiLevelType w:val="hybridMultilevel"/>
    <w:tmpl w:val="503EED98"/>
    <w:lvl w:ilvl="0" w:tplc="0D1E8D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7124C7"/>
    <w:multiLevelType w:val="hybridMultilevel"/>
    <w:tmpl w:val="BF3E5810"/>
    <w:lvl w:ilvl="0" w:tplc="4078C25C">
      <w:start w:val="4"/>
      <w:numFmt w:val="bullet"/>
      <w:lvlText w:val=""/>
      <w:lvlJc w:val="left"/>
      <w:pPr>
        <w:ind w:left="1068" w:hanging="360"/>
      </w:pPr>
      <w:rPr>
        <w:rFonts w:ascii="Wingdings" w:eastAsiaTheme="minorEastAsia"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3FF437E0"/>
    <w:multiLevelType w:val="hybridMultilevel"/>
    <w:tmpl w:val="F5D0EE24"/>
    <w:lvl w:ilvl="0" w:tplc="98E2957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060863509">
    <w:abstractNumId w:val="3"/>
  </w:num>
  <w:num w:numId="2" w16cid:durableId="794106255">
    <w:abstractNumId w:val="0"/>
  </w:num>
  <w:num w:numId="3" w16cid:durableId="2144232551">
    <w:abstractNumId w:val="1"/>
  </w:num>
  <w:num w:numId="4" w16cid:durableId="4857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DD"/>
    <w:rsid w:val="002A639E"/>
    <w:rsid w:val="002F50EB"/>
    <w:rsid w:val="004D6130"/>
    <w:rsid w:val="0050789E"/>
    <w:rsid w:val="00513116"/>
    <w:rsid w:val="00530D02"/>
    <w:rsid w:val="00591ADD"/>
    <w:rsid w:val="005A1F40"/>
    <w:rsid w:val="005E2B3E"/>
    <w:rsid w:val="006D22C0"/>
    <w:rsid w:val="00762953"/>
    <w:rsid w:val="00826A4E"/>
    <w:rsid w:val="009425E0"/>
    <w:rsid w:val="00B000B5"/>
    <w:rsid w:val="00B44A85"/>
    <w:rsid w:val="00B740CB"/>
    <w:rsid w:val="00B96075"/>
    <w:rsid w:val="00CF173D"/>
    <w:rsid w:val="00D23803"/>
    <w:rsid w:val="00D650BD"/>
    <w:rsid w:val="00D77960"/>
    <w:rsid w:val="00EA4718"/>
    <w:rsid w:val="00F0246D"/>
    <w:rsid w:val="00F048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B5CE"/>
  <w15:chartTrackingRefBased/>
  <w15:docId w15:val="{9BE40993-F995-4F4C-A779-71B9D515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3116"/>
    <w:pPr>
      <w:ind w:left="720"/>
      <w:contextualSpacing/>
    </w:pPr>
  </w:style>
  <w:style w:type="paragraph" w:styleId="FootnoteText">
    <w:name w:val="footnote text"/>
    <w:basedOn w:val="Normal"/>
    <w:link w:val="FootnoteTextChar"/>
    <w:uiPriority w:val="99"/>
    <w:semiHidden/>
    <w:unhideWhenUsed/>
    <w:rsid w:val="00D238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803"/>
    <w:rPr>
      <w:sz w:val="20"/>
      <w:szCs w:val="20"/>
    </w:rPr>
  </w:style>
  <w:style w:type="character" w:styleId="FootnoteReference">
    <w:name w:val="footnote reference"/>
    <w:basedOn w:val="DefaultParagraphFont"/>
    <w:uiPriority w:val="99"/>
    <w:semiHidden/>
    <w:unhideWhenUsed/>
    <w:rsid w:val="00D23803"/>
    <w:rPr>
      <w:vertAlign w:val="superscript"/>
    </w:rPr>
  </w:style>
  <w:style w:type="character" w:styleId="PlaceholderText">
    <w:name w:val="Placeholder Text"/>
    <w:basedOn w:val="DefaultParagraphFont"/>
    <w:uiPriority w:val="99"/>
    <w:semiHidden/>
    <w:rsid w:val="00CF17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B03F5-E13A-42CA-8A18-8AD61E2E3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7</Pages>
  <Words>883</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Alonso Fernández</dc:creator>
  <cp:keywords/>
  <dc:description/>
  <cp:lastModifiedBy>Jaime Alonso Fernández</cp:lastModifiedBy>
  <cp:revision>9</cp:revision>
  <dcterms:created xsi:type="dcterms:W3CDTF">2024-02-09T09:05:00Z</dcterms:created>
  <dcterms:modified xsi:type="dcterms:W3CDTF">2024-02-13T08:55:00Z</dcterms:modified>
</cp:coreProperties>
</file>