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Default="00997CEC">
      <w:pPr>
        <w:rPr>
          <w:lang w:val="en-GB"/>
        </w:rPr>
      </w:pPr>
      <w:r>
        <w:rPr>
          <w:lang w:val="en-GB"/>
        </w:rPr>
        <w:t>Title page</w:t>
      </w:r>
    </w:p>
    <w:p w:rsidR="00997CEC" w:rsidRPr="009020D1" w:rsidRDefault="00997CEC">
      <w:pPr>
        <w:rPr>
          <w:color w:val="FF0000"/>
          <w:lang w:val="en-GB"/>
        </w:rPr>
      </w:pPr>
      <w:proofErr w:type="gramStart"/>
      <w:r w:rsidRPr="009020D1">
        <w:rPr>
          <w:color w:val="FF0000"/>
          <w:lang w:val="en-GB"/>
        </w:rPr>
        <w:t>abstract</w:t>
      </w:r>
      <w:proofErr w:type="gramEnd"/>
    </w:p>
    <w:p w:rsidR="00BE6D73" w:rsidRDefault="001E308F">
      <w:pPr>
        <w:rPr>
          <w:lang w:val="en-GB"/>
        </w:rPr>
      </w:pPr>
      <w:r>
        <w:rPr>
          <w:lang w:val="en-GB"/>
        </w:rPr>
        <w:t>Table of Contents</w:t>
      </w:r>
    </w:p>
    <w:p w:rsidR="001E308F" w:rsidRDefault="001E308F">
      <w:pPr>
        <w:rPr>
          <w:lang w:val="en-GB"/>
        </w:rPr>
      </w:pPr>
    </w:p>
    <w:p w:rsidR="001E308F" w:rsidRPr="009020D1" w:rsidRDefault="001E308F">
      <w:pPr>
        <w:rPr>
          <w:color w:val="FF0000"/>
          <w:lang w:val="en-GB"/>
        </w:rPr>
      </w:pPr>
      <w:r w:rsidRPr="009020D1">
        <w:rPr>
          <w:color w:val="FF0000"/>
          <w:lang w:val="en-GB"/>
        </w:rPr>
        <w:t>Introduction to the project</w:t>
      </w:r>
    </w:p>
    <w:p w:rsidR="001E308F" w:rsidRPr="009020D1" w:rsidRDefault="001E308F">
      <w:pPr>
        <w:rPr>
          <w:color w:val="FF0000"/>
          <w:lang w:val="en-GB"/>
        </w:rPr>
      </w:pPr>
      <w:r w:rsidRPr="009020D1">
        <w:rPr>
          <w:color w:val="FF0000"/>
          <w:lang w:val="en-GB"/>
        </w:rPr>
        <w:tab/>
        <w:t>What we want to do.</w:t>
      </w:r>
    </w:p>
    <w:p w:rsidR="001E308F" w:rsidRPr="009020D1" w:rsidRDefault="001E308F">
      <w:pPr>
        <w:rPr>
          <w:color w:val="FF0000"/>
          <w:lang w:val="en-GB"/>
        </w:rPr>
      </w:pPr>
      <w:r w:rsidRPr="009020D1">
        <w:rPr>
          <w:color w:val="FF0000"/>
          <w:lang w:val="en-GB"/>
        </w:rPr>
        <w:tab/>
        <w:t>Why did we choose this idea?</w:t>
      </w:r>
    </w:p>
    <w:p w:rsidR="00997CEC" w:rsidRDefault="00997CEC">
      <w:pPr>
        <w:rPr>
          <w:lang w:val="en-GB"/>
        </w:rPr>
      </w:pPr>
      <w:r>
        <w:rPr>
          <w:lang w:val="en-GB"/>
        </w:rPr>
        <w:t>Body:</w:t>
      </w:r>
    </w:p>
    <w:p w:rsidR="001E308F" w:rsidRPr="008518A6" w:rsidRDefault="001E308F" w:rsidP="00997CEC">
      <w:pPr>
        <w:ind w:left="708"/>
        <w:rPr>
          <w:color w:val="FF0000"/>
          <w:lang w:val="en-GB"/>
        </w:rPr>
      </w:pPr>
      <w:r w:rsidRPr="008518A6">
        <w:rPr>
          <w:color w:val="FF0000"/>
          <w:lang w:val="en-GB"/>
        </w:rPr>
        <w:t>Researched information</w:t>
      </w:r>
    </w:p>
    <w:p w:rsidR="001E308F" w:rsidRPr="008518A6" w:rsidRDefault="001E308F" w:rsidP="00997CEC">
      <w:pPr>
        <w:ind w:left="708"/>
        <w:rPr>
          <w:color w:val="FF0000"/>
          <w:lang w:val="en-GB"/>
        </w:rPr>
      </w:pPr>
      <w:r w:rsidRPr="008518A6">
        <w:rPr>
          <w:color w:val="FF0000"/>
          <w:lang w:val="en-GB"/>
        </w:rPr>
        <w:tab/>
        <w:t>Main source (solvethecube.com)</w:t>
      </w:r>
    </w:p>
    <w:p w:rsidR="001E308F" w:rsidRPr="008518A6" w:rsidRDefault="001E308F" w:rsidP="00997CEC">
      <w:pPr>
        <w:ind w:left="708"/>
        <w:rPr>
          <w:color w:val="FF0000"/>
          <w:lang w:val="en-GB"/>
        </w:rPr>
      </w:pPr>
      <w:r w:rsidRPr="008518A6">
        <w:rPr>
          <w:color w:val="FF0000"/>
          <w:lang w:val="en-GB"/>
        </w:rPr>
        <w:tab/>
        <w:t>Notation</w:t>
      </w:r>
    </w:p>
    <w:p w:rsidR="001E308F" w:rsidRPr="008518A6" w:rsidRDefault="001E308F" w:rsidP="00997CEC">
      <w:pPr>
        <w:ind w:left="708"/>
        <w:rPr>
          <w:color w:val="FF0000"/>
          <w:lang w:val="en-GB"/>
        </w:rPr>
      </w:pPr>
      <w:r w:rsidRPr="008518A6">
        <w:rPr>
          <w:color w:val="FF0000"/>
          <w:lang w:val="en-GB"/>
        </w:rPr>
        <w:tab/>
        <w:t>Inspired from program</w:t>
      </w:r>
    </w:p>
    <w:p w:rsidR="001E308F" w:rsidRPr="008518A6" w:rsidRDefault="001E308F" w:rsidP="00997CEC">
      <w:pPr>
        <w:ind w:left="708"/>
        <w:rPr>
          <w:color w:val="FF0000"/>
          <w:lang w:val="en-GB"/>
        </w:rPr>
      </w:pPr>
      <w:r w:rsidRPr="008518A6">
        <w:rPr>
          <w:color w:val="FF0000"/>
          <w:lang w:val="en-GB"/>
        </w:rPr>
        <w:t>The proposed solution</w:t>
      </w:r>
    </w:p>
    <w:p w:rsidR="001E308F" w:rsidRPr="008518A6" w:rsidRDefault="001E308F" w:rsidP="00997CEC">
      <w:pPr>
        <w:ind w:left="708"/>
        <w:rPr>
          <w:color w:val="FF0000"/>
          <w:lang w:val="en-GB"/>
        </w:rPr>
      </w:pPr>
      <w:r w:rsidRPr="008518A6">
        <w:rPr>
          <w:color w:val="FF0000"/>
          <w:lang w:val="en-GB"/>
        </w:rPr>
        <w:tab/>
        <w:t>3 steps to run the program</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User input</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Solve</w:t>
      </w:r>
    </w:p>
    <w:p w:rsidR="001E308F" w:rsidRPr="008518A6" w:rsidRDefault="001E308F" w:rsidP="00997CEC">
      <w:pPr>
        <w:ind w:left="708"/>
        <w:rPr>
          <w:color w:val="FF0000"/>
          <w:lang w:val="en-GB"/>
        </w:rPr>
      </w:pPr>
      <w:r w:rsidRPr="008518A6">
        <w:rPr>
          <w:color w:val="FF0000"/>
          <w:lang w:val="en-GB"/>
        </w:rPr>
        <w:tab/>
      </w:r>
      <w:r w:rsidRPr="008518A6">
        <w:rPr>
          <w:color w:val="FF0000"/>
          <w:lang w:val="en-GB"/>
        </w:rPr>
        <w:tab/>
        <w:t>Return solution to user</w:t>
      </w:r>
    </w:p>
    <w:p w:rsidR="001E308F" w:rsidRPr="008518A6" w:rsidRDefault="001E308F" w:rsidP="00997CEC">
      <w:pPr>
        <w:ind w:left="708"/>
        <w:rPr>
          <w:color w:val="FF0000"/>
          <w:lang w:val="en-GB"/>
        </w:rPr>
      </w:pPr>
      <w:r w:rsidRPr="008518A6">
        <w:rPr>
          <w:color w:val="FF0000"/>
          <w:lang w:val="en-GB"/>
        </w:rPr>
        <w:tab/>
        <w:t>Will use the wiki to complete this section</w:t>
      </w:r>
    </w:p>
    <w:p w:rsidR="001E308F" w:rsidRDefault="001E308F" w:rsidP="00997CEC">
      <w:pPr>
        <w:ind w:left="708"/>
        <w:rPr>
          <w:lang w:val="en-GB"/>
        </w:rPr>
      </w:pPr>
      <w:r>
        <w:rPr>
          <w:lang w:val="en-GB"/>
        </w:rPr>
        <w:t>The actual solution</w:t>
      </w:r>
    </w:p>
    <w:p w:rsidR="001E308F" w:rsidRDefault="001E308F" w:rsidP="00997CEC">
      <w:pPr>
        <w:ind w:left="708"/>
        <w:rPr>
          <w:lang w:val="en-GB"/>
        </w:rPr>
      </w:pPr>
      <w:r>
        <w:rPr>
          <w:lang w:val="en-GB"/>
        </w:rPr>
        <w:tab/>
        <w:t>Classes and how they interact</w:t>
      </w:r>
    </w:p>
    <w:p w:rsidR="00D047AB" w:rsidRDefault="001E308F" w:rsidP="00997CEC">
      <w:pPr>
        <w:ind w:left="708"/>
        <w:rPr>
          <w:lang w:val="en-GB"/>
        </w:rPr>
      </w:pPr>
      <w:r>
        <w:rPr>
          <w:lang w:val="en-GB"/>
        </w:rPr>
        <w:tab/>
      </w:r>
      <w:r w:rsidR="00D047AB">
        <w:rPr>
          <w:lang w:val="en-GB"/>
        </w:rPr>
        <w:t>Graphical interface explained</w:t>
      </w:r>
    </w:p>
    <w:p w:rsidR="00105E40" w:rsidRDefault="001E308F" w:rsidP="00903751">
      <w:pPr>
        <w:ind w:left="708" w:firstLine="708"/>
        <w:rPr>
          <w:lang w:val="en-GB"/>
        </w:rPr>
      </w:pPr>
      <w:r>
        <w:rPr>
          <w:lang w:val="en-GB"/>
        </w:rPr>
        <w:t>Screen shots of the final form</w:t>
      </w:r>
    </w:p>
    <w:p w:rsidR="00105E40" w:rsidRDefault="00105E40">
      <w:pPr>
        <w:rPr>
          <w:lang w:val="en-GB"/>
        </w:rPr>
      </w:pPr>
    </w:p>
    <w:p w:rsidR="00447947" w:rsidRDefault="00447947">
      <w:pPr>
        <w:rPr>
          <w:lang w:val="en-GB"/>
        </w:rPr>
      </w:pPr>
    </w:p>
    <w:p w:rsidR="00447947" w:rsidRDefault="00447947">
      <w:pPr>
        <w:rPr>
          <w:lang w:val="en-GB"/>
        </w:rPr>
      </w:pPr>
    </w:p>
    <w:p w:rsidR="00447947" w:rsidRDefault="00447947">
      <w:pPr>
        <w:rPr>
          <w:lang w:val="en-GB"/>
        </w:rPr>
      </w:pPr>
    </w:p>
    <w:p w:rsidR="00997CEC" w:rsidRDefault="00997CEC">
      <w:pPr>
        <w:rPr>
          <w:lang w:val="en-GB"/>
        </w:rPr>
      </w:pPr>
    </w:p>
    <w:p w:rsidR="00447947" w:rsidRDefault="00F40892" w:rsidP="00F40892">
      <w:pPr>
        <w:rPr>
          <w:lang w:val="en-GB"/>
        </w:rPr>
      </w:pPr>
      <w:r>
        <w:rPr>
          <w:lang w:val="en-GB"/>
        </w:rPr>
        <w:lastRenderedPageBreak/>
        <w:t>Abstract</w:t>
      </w:r>
    </w:p>
    <w:p w:rsidR="00447947" w:rsidRPr="002616B6" w:rsidRDefault="00447947" w:rsidP="004B26E1">
      <w:pPr>
        <w:ind w:firstLine="708"/>
        <w:jc w:val="both"/>
        <w:rPr>
          <w:lang w:val="en-GB"/>
        </w:rPr>
      </w:pPr>
      <w:r>
        <w:rPr>
          <w:lang w:val="en-GB"/>
        </w:rPr>
        <w:t>This technical report contains the method and thought process that has been involved in the creation of a Rubik’s Cube solver.</w:t>
      </w:r>
      <w:r w:rsidR="00FF1D18">
        <w:rPr>
          <w:lang w:val="en-GB"/>
        </w:rPr>
        <w:t xml:space="preserve"> </w:t>
      </w:r>
      <w:r>
        <w:rPr>
          <w:lang w:val="en-GB"/>
        </w:rPr>
        <w:t xml:space="preserve">The project consists in using the </w:t>
      </w:r>
      <w:proofErr w:type="spellStart"/>
      <w:r>
        <w:rPr>
          <w:lang w:val="en-GB"/>
        </w:rPr>
        <w:t>Qt</w:t>
      </w:r>
      <w:proofErr w:type="spellEnd"/>
      <w:r>
        <w:rPr>
          <w:lang w:val="en-GB"/>
        </w:rPr>
        <w:t xml:space="preserve"> C++ framework to write a graphic application that solves Rubik’s Cubes and the Scope Statement we wrote earlier this year contained the main functions this application should accomplish. </w:t>
      </w:r>
      <w:r w:rsidR="002616B6">
        <w:rPr>
          <w:lang w:val="en-GB"/>
        </w:rPr>
        <w:t xml:space="preserve">We determined the final product should: allow the user to input a cube via GUI, solve the input cube, and output the solution in a </w:t>
      </w:r>
      <w:r w:rsidR="002616B6" w:rsidRPr="002616B6">
        <w:rPr>
          <w:i/>
          <w:lang w:val="en-GB"/>
        </w:rPr>
        <w:t>playable</w:t>
      </w:r>
      <w:r w:rsidR="002616B6">
        <w:rPr>
          <w:lang w:val="en-GB"/>
        </w:rPr>
        <w:t xml:space="preserve"> fashion.</w:t>
      </w:r>
      <w:r w:rsidR="005778B5">
        <w:rPr>
          <w:lang w:val="en-GB"/>
        </w:rPr>
        <w:t xml:space="preserve"> We have managed to produce an application that can perform those three tasks; the program uses the </w:t>
      </w:r>
      <w:proofErr w:type="spellStart"/>
      <w:r w:rsidR="005778B5">
        <w:rPr>
          <w:lang w:val="en-GB"/>
        </w:rPr>
        <w:t>Fridrich</w:t>
      </w:r>
      <w:proofErr w:type="spellEnd"/>
      <w:r w:rsidR="005778B5">
        <w:rPr>
          <w:lang w:val="en-GB"/>
        </w:rPr>
        <w:t xml:space="preserve"> algorithm to output to the widget window</w:t>
      </w:r>
      <w:r w:rsidR="00C21C32">
        <w:rPr>
          <w:lang w:val="en-GB"/>
        </w:rPr>
        <w:t>,</w:t>
      </w:r>
      <w:r w:rsidR="005778B5">
        <w:rPr>
          <w:lang w:val="en-GB"/>
        </w:rPr>
        <w:t xml:space="preserve"> which contains a cube in 2D isometric</w:t>
      </w:r>
      <w:r w:rsidR="00C21C32">
        <w:rPr>
          <w:lang w:val="en-GB"/>
        </w:rPr>
        <w:t>, the solution to the user’s</w:t>
      </w:r>
      <w:r w:rsidR="006B5795">
        <w:rPr>
          <w:lang w:val="en-GB"/>
        </w:rPr>
        <w:t xml:space="preserve"> unsolved cube they input earlier.</w:t>
      </w:r>
      <w:r w:rsidR="000D374B" w:rsidRPr="000D374B">
        <w:rPr>
          <w:lang w:val="en-GB"/>
        </w:rPr>
        <w:t xml:space="preserve"> </w:t>
      </w:r>
      <w:r w:rsidR="000D374B">
        <w:rPr>
          <w:lang w:val="en-GB"/>
        </w:rPr>
        <w:t>Potentially this program could be improved to use other algorithms, and using OpenGL to show the cube in 3D.</w:t>
      </w:r>
    </w:p>
    <w:p w:rsidR="00997CEC" w:rsidRDefault="00997CEC">
      <w:pPr>
        <w:rPr>
          <w:lang w:val="en-GB"/>
        </w:rPr>
      </w:pPr>
    </w:p>
    <w:p w:rsidR="00997CEC" w:rsidRDefault="00997CEC">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4B26E1" w:rsidRDefault="004B26E1">
      <w:pPr>
        <w:rPr>
          <w:lang w:val="en-GB"/>
        </w:rPr>
      </w:pPr>
    </w:p>
    <w:p w:rsidR="004B26E1" w:rsidRDefault="004B26E1">
      <w:pPr>
        <w:rPr>
          <w:lang w:val="en-GB"/>
        </w:rPr>
      </w:pPr>
    </w:p>
    <w:p w:rsidR="009020D1" w:rsidRDefault="009020D1">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Pr>
          <w:lang w:val="en-GB"/>
        </w:rPr>
        <w:t>, for C++ isn’t suitable for games</w:t>
      </w:r>
      <w:r>
        <w:rPr>
          <w:lang w:val="en-GB"/>
        </w:rPr>
        <w:t xml:space="preserve">.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Pr>
          <w:lang w:val="en-GB"/>
        </w:rPr>
        <w:t xml:space="preserve"> very carefully</w:t>
      </w:r>
      <w:r w:rsidR="005C4F16">
        <w:rPr>
          <w:lang w:val="en-GB"/>
        </w:rPr>
        <w:t xml:space="preserve">. </w:t>
      </w:r>
    </w:p>
    <w:p w:rsidR="005C4F16" w:rsidRPr="009C0FCC" w:rsidRDefault="005C4F16" w:rsidP="00105E40">
      <w:pPr>
        <w:jc w:val="both"/>
        <w:rPr>
          <w:i/>
          <w:lang w:val="en-GB"/>
        </w:rPr>
      </w:pPr>
      <w:r w:rsidRPr="009C0FCC">
        <w:rPr>
          <w:i/>
          <w:lang w:val="en-GB"/>
        </w:rPr>
        <w:t>Why did we choose this idea?</w:t>
      </w:r>
    </w:p>
    <w:p w:rsidR="00935A7D" w:rsidRPr="009C0FCC" w:rsidRDefault="00935A7D" w:rsidP="00105E40">
      <w:pPr>
        <w:jc w:val="both"/>
        <w:rPr>
          <w:i/>
          <w:lang w:val="en-GB"/>
        </w:rPr>
      </w:pPr>
      <w:r w:rsidRPr="009C0FCC">
        <w:rPr>
          <w:i/>
          <w:lang w:val="en-GB"/>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9C0FCC">
        <w:rPr>
          <w:i/>
          <w:lang w:val="en-GB"/>
        </w:rPr>
        <w:t>without any</w:t>
      </w:r>
      <w:r w:rsidRPr="009C0FCC">
        <w:rPr>
          <w:i/>
          <w:lang w:val="en-GB"/>
        </w:rPr>
        <w:t>. This project is more a challenge than it is simply creating a program that uses GUI.</w:t>
      </w:r>
    </w:p>
    <w:p w:rsidR="009861C5" w:rsidRDefault="009861C5" w:rsidP="00105E40">
      <w:pPr>
        <w:jc w:val="both"/>
        <w:rPr>
          <w:lang w:val="en-GB"/>
        </w:rPr>
      </w:pPr>
    </w:p>
    <w:p w:rsidR="009861C5" w:rsidRDefault="009861C5"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224E1">
      <w:pPr>
        <w:rPr>
          <w:lang w:val="en-GB"/>
        </w:rPr>
      </w:pPr>
    </w:p>
    <w:p w:rsidR="001224E1" w:rsidRDefault="001224E1" w:rsidP="001224E1">
      <w:pPr>
        <w:rPr>
          <w:lang w:val="en-GB"/>
        </w:rPr>
      </w:pPr>
      <w:r>
        <w:rPr>
          <w:lang w:val="en-GB"/>
        </w:rPr>
        <w:lastRenderedPageBreak/>
        <w:t>Researched information</w:t>
      </w:r>
    </w:p>
    <w:p w:rsidR="001224E1" w:rsidRDefault="001224E1" w:rsidP="003748E1">
      <w:pPr>
        <w:jc w:val="both"/>
        <w:rPr>
          <w:lang w:val="en-GB"/>
        </w:rPr>
      </w:pPr>
      <w:r>
        <w:rPr>
          <w:lang w:val="en-GB"/>
        </w:rPr>
        <w:tab/>
      </w:r>
      <w:r w:rsidR="00713660">
        <w:rPr>
          <w:lang w:val="en-GB"/>
        </w:rPr>
        <w:t xml:space="preserve">The first step in starting this project was to do some research. We conveniently found a very diligent website called </w:t>
      </w:r>
      <w:proofErr w:type="spellStart"/>
      <w:r w:rsidR="00713660">
        <w:rPr>
          <w:lang w:val="en-GB"/>
        </w:rPr>
        <w:t>SolveTheCube</w:t>
      </w:r>
      <w:proofErr w:type="spellEnd"/>
      <w:r w:rsidR="00713660">
        <w:rPr>
          <w:lang w:val="en-GB"/>
        </w:rPr>
        <w:t xml:space="preserve"> that gathers many methods to solve Rubik’s Cubes in varying levels of difficulty. The method proposed by this website </w:t>
      </w:r>
      <w:r w:rsidR="00EF6D0B">
        <w:rPr>
          <w:lang w:val="en-GB"/>
        </w:rPr>
        <w:t>for “</w:t>
      </w:r>
      <w:proofErr w:type="spellStart"/>
      <w:r w:rsidR="00EF6D0B">
        <w:rPr>
          <w:lang w:val="en-GB"/>
        </w:rPr>
        <w:t>speedcubing</w:t>
      </w:r>
      <w:proofErr w:type="spellEnd"/>
      <w:r w:rsidR="00EF6D0B">
        <w:rPr>
          <w:lang w:val="en-GB"/>
        </w:rPr>
        <w:t xml:space="preserve">” is called the </w:t>
      </w:r>
      <w:proofErr w:type="spellStart"/>
      <w:r w:rsidR="00EF6D0B">
        <w:rPr>
          <w:lang w:val="en-GB"/>
        </w:rPr>
        <w:t>Fridrich</w:t>
      </w:r>
      <w:proofErr w:type="spellEnd"/>
      <w:r w:rsidR="00EF6D0B">
        <w:rPr>
          <w:lang w:val="en-GB"/>
        </w:rPr>
        <w:t xml:space="preserve"> resolution, also known as CFOP, for it is the method used globally for solving cubes as fast as possible, but requires the </w:t>
      </w:r>
      <w:proofErr w:type="spellStart"/>
      <w:r w:rsidR="00EF6D0B">
        <w:rPr>
          <w:i/>
          <w:lang w:val="en-GB"/>
        </w:rPr>
        <w:t>speedcuber</w:t>
      </w:r>
      <w:proofErr w:type="spellEnd"/>
      <w:r w:rsidR="00EF6D0B">
        <w:rPr>
          <w:lang w:val="en-GB"/>
        </w:rPr>
        <w:t xml:space="preserve"> to learn and memorize 115 different algorithms each adapted for a very specific state that the cube is in. This means that the method is very case-based and </w:t>
      </w:r>
      <w:r w:rsidR="00045651">
        <w:rPr>
          <w:lang w:val="en-GB"/>
        </w:rPr>
        <w:t xml:space="preserve">the </w:t>
      </w:r>
      <w:proofErr w:type="spellStart"/>
      <w:r w:rsidR="00045651">
        <w:rPr>
          <w:i/>
          <w:lang w:val="en-GB"/>
        </w:rPr>
        <w:t>speedcuber</w:t>
      </w:r>
      <w:proofErr w:type="spellEnd"/>
      <w:r w:rsidR="00045651">
        <w:rPr>
          <w:lang w:val="en-GB"/>
        </w:rPr>
        <w:t xml:space="preserve"> has to verify constantly what is going on with the cube to know which</w:t>
      </w:r>
      <w:r w:rsidR="00045651" w:rsidRPr="00045651">
        <w:rPr>
          <w:lang w:val="en-GB"/>
        </w:rPr>
        <w:t xml:space="preserve"> </w:t>
      </w:r>
      <w:r w:rsidR="00045651">
        <w:rPr>
          <w:lang w:val="en-GB"/>
        </w:rPr>
        <w:t>algorithm to apply.</w:t>
      </w:r>
    </w:p>
    <w:p w:rsidR="003748E1" w:rsidRDefault="003748E1" w:rsidP="003748E1">
      <w:pPr>
        <w:jc w:val="both"/>
        <w:rPr>
          <w:lang w:val="en-GB"/>
        </w:rPr>
      </w:pPr>
      <w:r>
        <w:rPr>
          <w:lang w:val="en-GB"/>
        </w:rPr>
        <w:t>Notation</w:t>
      </w:r>
    </w:p>
    <w:p w:rsidR="003748E1" w:rsidRDefault="003748E1" w:rsidP="003748E1">
      <w:pPr>
        <w:jc w:val="both"/>
        <w:rPr>
          <w:lang w:val="en-GB"/>
        </w:rPr>
      </w:pPr>
      <w:r>
        <w:rPr>
          <w:lang w:val="en-GB"/>
        </w:rPr>
        <w:t xml:space="preserve">There exists an </w:t>
      </w:r>
      <w:r w:rsidRPr="003748E1">
        <w:rPr>
          <w:lang w:val="en-GB"/>
        </w:rPr>
        <w:t xml:space="preserve">international notation for Rubik’s Cube solving also found on </w:t>
      </w:r>
      <w:proofErr w:type="spellStart"/>
      <w:r w:rsidRPr="003748E1">
        <w:rPr>
          <w:lang w:val="en-GB"/>
        </w:rPr>
        <w:t>SolveTheCube</w:t>
      </w:r>
      <w:proofErr w:type="spellEnd"/>
      <w:r w:rsidRPr="003748E1">
        <w:rPr>
          <w:lang w:val="en-GB"/>
        </w:rPr>
        <w:t>. The basics are the fol</w:t>
      </w:r>
      <w:r>
        <w:rPr>
          <w:lang w:val="en-GB"/>
        </w:rPr>
        <w:t xml:space="preserve">lowing: </w:t>
      </w:r>
    </w:p>
    <w:p w:rsidR="003748E1" w:rsidRPr="00D75F1F" w:rsidRDefault="003748E1" w:rsidP="003748E1">
      <w:pPr>
        <w:ind w:firstLine="708"/>
        <w:jc w:val="both"/>
        <w:rPr>
          <w:color w:val="000000"/>
          <w:lang w:val="en-US"/>
        </w:rPr>
      </w:pPr>
      <w:r w:rsidRPr="003748E1">
        <w:rPr>
          <w:color w:val="000000"/>
          <w:lang w:val="en-US"/>
        </w:rPr>
        <w:t xml:space="preserve">Moves are defined by the initials of the face it has to be executed in. For instance, the move U means that the Up face (relative to the way the cube is held) has to turn a quarter turn clockwise, and the move U' is a counter-clockwise turn of the Up face. </w:t>
      </w:r>
      <w:r w:rsidRPr="00D75F1F">
        <w:rPr>
          <w:color w:val="000000"/>
          <w:lang w:val="en-US"/>
        </w:rPr>
        <w:t>Furthermore, the U2 move represents two clockwise quarter turn moves of the Up face.</w:t>
      </w:r>
    </w:p>
    <w:p w:rsidR="00D75F1F" w:rsidRPr="00D75F1F" w:rsidRDefault="00D75F1F" w:rsidP="00D75F1F">
      <w:pPr>
        <w:pStyle w:val="NormalWeb"/>
        <w:spacing w:after="0"/>
        <w:rPr>
          <w:rFonts w:asciiTheme="minorHAnsi" w:hAnsiTheme="minorHAnsi"/>
          <w:sz w:val="22"/>
          <w:szCs w:val="22"/>
          <w:lang w:val="en-US"/>
        </w:rPr>
      </w:pPr>
      <w:r w:rsidRPr="00D75F1F">
        <w:rPr>
          <w:rFonts w:asciiTheme="minorHAnsi" w:hAnsiTheme="minorHAnsi"/>
          <w:color w:val="000000"/>
          <w:sz w:val="22"/>
          <w:szCs w:val="22"/>
          <w:lang w:val="en-US"/>
        </w:rPr>
        <w:tab/>
        <w:t xml:space="preserve">For more details and a more in-depth explanation of the notation used for this project, the </w:t>
      </w:r>
      <w:hyperlink r:id="rId6" w:history="1">
        <w:r w:rsidRPr="00D75F1F">
          <w:rPr>
            <w:rStyle w:val="Lienhypertexte"/>
            <w:rFonts w:asciiTheme="minorHAnsi" w:hAnsiTheme="minorHAnsi"/>
            <w:sz w:val="22"/>
            <w:szCs w:val="22"/>
            <w:lang w:val="en-US"/>
          </w:rPr>
          <w:t>notation</w:t>
        </w:r>
      </w:hyperlink>
      <w:r w:rsidRPr="00D75F1F">
        <w:rPr>
          <w:rFonts w:asciiTheme="minorHAnsi" w:hAnsiTheme="minorHAnsi"/>
          <w:color w:val="000000"/>
          <w:sz w:val="22"/>
          <w:szCs w:val="22"/>
          <w:lang w:val="en-US"/>
        </w:rPr>
        <w:t xml:space="preserve"> page of </w:t>
      </w:r>
      <w:proofErr w:type="spellStart"/>
      <w:r w:rsidRPr="00D75F1F">
        <w:rPr>
          <w:rFonts w:asciiTheme="minorHAnsi" w:hAnsiTheme="minorHAnsi"/>
          <w:color w:val="000000"/>
          <w:sz w:val="22"/>
          <w:szCs w:val="22"/>
          <w:lang w:val="en-US"/>
        </w:rPr>
        <w:t>SolveTheCube</w:t>
      </w:r>
      <w:proofErr w:type="spellEnd"/>
      <w:r w:rsidRPr="00D75F1F">
        <w:rPr>
          <w:rFonts w:asciiTheme="minorHAnsi" w:hAnsiTheme="minorHAnsi"/>
          <w:color w:val="000000"/>
          <w:sz w:val="22"/>
          <w:szCs w:val="22"/>
          <w:lang w:val="en-US"/>
        </w:rPr>
        <w:t xml:space="preserve"> has all the information needed.</w:t>
      </w:r>
    </w:p>
    <w:p w:rsidR="00D75F1F" w:rsidRDefault="00D75F1F" w:rsidP="001224E1">
      <w:pPr>
        <w:rPr>
          <w:lang w:val="en-GB"/>
        </w:rPr>
      </w:pPr>
    </w:p>
    <w:p w:rsidR="001224E1" w:rsidRDefault="001224E1" w:rsidP="001224E1">
      <w:pPr>
        <w:rPr>
          <w:lang w:val="en-GB"/>
        </w:rPr>
      </w:pPr>
      <w:r>
        <w:rPr>
          <w:lang w:val="en-GB"/>
        </w:rPr>
        <w:t>Inspired from program</w:t>
      </w:r>
    </w:p>
    <w:p w:rsidR="009861C5" w:rsidRDefault="00D75F1F" w:rsidP="00105E40">
      <w:pPr>
        <w:jc w:val="both"/>
        <w:rPr>
          <w:lang w:val="en-GB"/>
        </w:rPr>
      </w:pPr>
      <w:r>
        <w:rPr>
          <w:lang w:val="en-GB"/>
        </w:rPr>
        <w:tab/>
        <w:t>As we didn’t know where to start with our project we looked over th</w:t>
      </w:r>
      <w:r w:rsidR="00464C8C">
        <w:rPr>
          <w:lang w:val="en-GB"/>
        </w:rPr>
        <w:t>e internet if there were programs that already accomplished what we were trying to make. We found a few different programs written in different languages C#, Java, and C</w:t>
      </w:r>
      <w:r w:rsidR="00834C16">
        <w:rPr>
          <w:lang w:val="en-GB"/>
        </w:rPr>
        <w:t xml:space="preserve">++ and the open source program </w:t>
      </w:r>
      <w:proofErr w:type="spellStart"/>
      <w:r w:rsidR="00834C16">
        <w:rPr>
          <w:lang w:val="en-GB"/>
        </w:rPr>
        <w:t>Rubix</w:t>
      </w:r>
      <w:proofErr w:type="spellEnd"/>
      <w:r w:rsidR="00834C16">
        <w:rPr>
          <w:lang w:val="en-GB"/>
        </w:rPr>
        <w:t xml:space="preserve"> Cube</w:t>
      </w:r>
      <w:r w:rsidR="00464C8C">
        <w:rPr>
          <w:lang w:val="en-GB"/>
        </w:rPr>
        <w:t xml:space="preserve"> was definitely the more user-friendly program, therefore more inspiring GUI-wise.</w:t>
      </w:r>
      <w:r w:rsidR="00C65D5D">
        <w:rPr>
          <w:lang w:val="en-GB"/>
        </w:rPr>
        <w:t xml:space="preserve"> </w:t>
      </w:r>
      <w:r w:rsidR="005845D0">
        <w:rPr>
          <w:lang w:val="en-GB"/>
        </w:rPr>
        <w:t xml:space="preserve">Since this program is open source </w:t>
      </w:r>
      <w:r w:rsidR="00C65D5D">
        <w:rPr>
          <w:lang w:val="en-GB"/>
        </w:rPr>
        <w:t xml:space="preserve">we had a look at the code to see how the classes are implemented and what algorithm it uses to solve the cube. It has a function to solve the cube in the “god number” of moves, 20. </w:t>
      </w:r>
      <w:r w:rsidR="00A01A4E">
        <w:rPr>
          <w:lang w:val="en-GB"/>
        </w:rPr>
        <w:t>Mathematicians and engineers have worked for years to finally discover that the maximum number of moves required to solve a cube a</w:t>
      </w:r>
      <w:r w:rsidR="00834C16">
        <w:rPr>
          <w:lang w:val="en-GB"/>
        </w:rPr>
        <w:t>s shuffled as it can be is 20 (m</w:t>
      </w:r>
      <w:r w:rsidR="00A01A4E">
        <w:rPr>
          <w:lang w:val="en-GB"/>
        </w:rPr>
        <w:t xml:space="preserve">ore information at the following </w:t>
      </w:r>
      <w:hyperlink r:id="rId7" w:history="1">
        <w:r w:rsidR="00A01A4E" w:rsidRPr="00A01A4E">
          <w:rPr>
            <w:rStyle w:val="Lienhypertexte"/>
            <w:lang w:val="en-GB"/>
          </w:rPr>
          <w:t>link</w:t>
        </w:r>
      </w:hyperlink>
      <w:r w:rsidR="00834C16">
        <w:rPr>
          <w:lang w:val="en-GB"/>
        </w:rPr>
        <w:t>). The code was way too complicated so we decided to go from zero and outline our project as follows:</w:t>
      </w: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3110D4" w:rsidRDefault="003110D4" w:rsidP="003110D4">
      <w:pPr>
        <w:jc w:val="center"/>
        <w:rPr>
          <w:lang w:val="en-GB"/>
        </w:rPr>
      </w:pPr>
      <w:r>
        <w:rPr>
          <w:rFonts w:ascii="Century" w:hAnsi="Century"/>
          <w:sz w:val="52"/>
          <w:szCs w:val="52"/>
          <w:u w:val="single"/>
          <w:lang w:val="en-GB"/>
        </w:rPr>
        <w:lastRenderedPageBreak/>
        <w:t>Scope Statement</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34C16" w:rsidTr="00173D7E">
        <w:tc>
          <w:tcPr>
            <w:tcW w:w="4818"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Must Have</w:t>
            </w:r>
          </w:p>
        </w:tc>
        <w:tc>
          <w:tcPr>
            <w:tcW w:w="4820"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Nice to Have</w:t>
            </w:r>
          </w:p>
        </w:tc>
      </w:tr>
      <w:tr w:rsidR="00834C16" w:rsidRPr="00263666" w:rsidTr="00173D7E">
        <w:tc>
          <w:tcPr>
            <w:tcW w:w="4818" w:type="dxa"/>
            <w:shd w:val="clear" w:color="auto" w:fill="auto"/>
          </w:tcPr>
          <w:p w:rsidR="00834C16" w:rsidRDefault="00834C16" w:rsidP="007705F8">
            <w:pPr>
              <w:pStyle w:val="Contenudetableau"/>
              <w:jc w:val="center"/>
              <w:rPr>
                <w:lang w:val="en-GB"/>
              </w:rPr>
            </w:pPr>
          </w:p>
          <w:p w:rsidR="00834C16" w:rsidRDefault="00834C16" w:rsidP="007705F8">
            <w:pPr>
              <w:pStyle w:val="Contenudetableau"/>
              <w:numPr>
                <w:ilvl w:val="0"/>
                <w:numId w:val="1"/>
              </w:numPr>
              <w:rPr>
                <w:lang w:val="en-GB"/>
              </w:rPr>
            </w:pPr>
            <w:r>
              <w:rPr>
                <w:lang w:val="en-GB"/>
              </w:rPr>
              <w:t>An input handled on a graphical interface.</w:t>
            </w:r>
          </w:p>
          <w:p w:rsidR="00834C16" w:rsidRDefault="00834C16" w:rsidP="007705F8">
            <w:pPr>
              <w:pStyle w:val="Contenudetableau"/>
              <w:numPr>
                <w:ilvl w:val="1"/>
                <w:numId w:val="1"/>
              </w:numPr>
              <w:rPr>
                <w:lang w:val="en-GB"/>
              </w:rPr>
            </w:pPr>
            <w:r>
              <w:rPr>
                <w:lang w:val="en-GB"/>
              </w:rPr>
              <w:t xml:space="preserve">The user inputs each square </w:t>
            </w:r>
            <w:r w:rsidR="00154C62">
              <w:rPr>
                <w:lang w:val="en-GB"/>
              </w:rPr>
              <w:t>colour</w:t>
            </w:r>
            <w:r>
              <w:rPr>
                <w:lang w:val="en-GB"/>
              </w:rPr>
              <w:t xml:space="preserve"> individually</w:t>
            </w:r>
          </w:p>
          <w:p w:rsidR="00834C16" w:rsidRPr="00834C16" w:rsidRDefault="00834C16" w:rsidP="00834C16">
            <w:pPr>
              <w:pStyle w:val="Contenudetableau"/>
              <w:ind w:left="1080"/>
              <w:rPr>
                <w:lang w:val="en-GB"/>
              </w:rPr>
            </w:pPr>
          </w:p>
          <w:p w:rsidR="00834C16" w:rsidRDefault="00834C16" w:rsidP="007705F8">
            <w:pPr>
              <w:pStyle w:val="Contenudetableau"/>
              <w:numPr>
                <w:ilvl w:val="0"/>
                <w:numId w:val="1"/>
              </w:numPr>
              <w:rPr>
                <w:lang w:val="en-GB"/>
              </w:rPr>
            </w:pPr>
            <w:r>
              <w:rPr>
                <w:lang w:val="en-GB"/>
              </w:rPr>
              <w:t>An Algorithm that will take the unsolved cube and returns the moves it has used to solve it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interface will be “playable,” showing each move one after the other</w:t>
            </w:r>
          </w:p>
          <w:p w:rsidR="00834C16" w:rsidRDefault="00834C16" w:rsidP="007705F8">
            <w:pPr>
              <w:pStyle w:val="Contenudetableau"/>
              <w:numPr>
                <w:ilvl w:val="1"/>
                <w:numId w:val="1"/>
              </w:numPr>
              <w:rPr>
                <w:lang w:val="en-GB"/>
              </w:rPr>
            </w:pPr>
            <w:r>
              <w:rPr>
                <w:lang w:val="en-GB"/>
              </w:rPr>
              <w:t>With the list of movements using the standard notation used by mathematicians (U-R-L-D-B-F).</w:t>
            </w:r>
          </w:p>
          <w:p w:rsidR="00834C16" w:rsidRDefault="00834C16" w:rsidP="007705F8">
            <w:pPr>
              <w:pStyle w:val="Contenudetableau"/>
              <w:jc w:val="center"/>
              <w:rPr>
                <w:lang w:val="en-GB"/>
              </w:rPr>
            </w:pPr>
          </w:p>
        </w:tc>
        <w:tc>
          <w:tcPr>
            <w:tcW w:w="4820" w:type="dxa"/>
            <w:shd w:val="clear" w:color="auto" w:fill="auto"/>
          </w:tcPr>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Detect faces of the cube using uploaded pictures.</w:t>
            </w:r>
          </w:p>
          <w:p w:rsidR="00834C16" w:rsidRDefault="00834C16" w:rsidP="007705F8">
            <w:pPr>
              <w:pStyle w:val="Contenudetableau"/>
              <w:numPr>
                <w:ilvl w:val="1"/>
                <w:numId w:val="1"/>
              </w:numPr>
              <w:rPr>
                <w:lang w:val="en-GB"/>
              </w:rPr>
            </w:pPr>
            <w:r>
              <w:rPr>
                <w:lang w:val="en-GB"/>
              </w:rPr>
              <w:t xml:space="preserve">Video </w:t>
            </w:r>
            <w:r w:rsidR="00154C62">
              <w:rPr>
                <w:lang w:val="en-GB"/>
              </w:rPr>
              <w:t>treatment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user can choose between different algorithms, or by default the program chooses the fastest accordingly.</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 xml:space="preserve">Displaying the cube in 3D using </w:t>
            </w:r>
            <w:proofErr w:type="spellStart"/>
            <w:r>
              <w:rPr>
                <w:lang w:val="en-GB"/>
              </w:rPr>
              <w:t>Qt</w:t>
            </w:r>
            <w:proofErr w:type="spellEnd"/>
            <w:r>
              <w:rPr>
                <w:lang w:val="en-GB"/>
              </w:rPr>
              <w:t>-OpenGL</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Display the moves in motion for clearer understanding by the user.</w:t>
            </w:r>
          </w:p>
        </w:tc>
      </w:tr>
    </w:tbl>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r>
        <w:rPr>
          <w:lang w:val="en-GB"/>
        </w:rPr>
        <w:lastRenderedPageBreak/>
        <w:t>The proposed solution</w:t>
      </w:r>
    </w:p>
    <w:p w:rsidR="00834C16" w:rsidRDefault="00173D7E" w:rsidP="00793E9A">
      <w:pPr>
        <w:jc w:val="both"/>
        <w:rPr>
          <w:lang w:val="en-GB"/>
        </w:rPr>
      </w:pPr>
      <w:r>
        <w:rPr>
          <w:lang w:val="en-GB"/>
        </w:rPr>
        <w:t>The table on the previous page is the scope statement we decided was feasible within the four and a half month period we were given to create and develop the application</w:t>
      </w:r>
      <w:r w:rsidR="00263666">
        <w:rPr>
          <w:lang w:val="en-GB"/>
        </w:rPr>
        <w:t xml:space="preserve">. This section describes how we planned to accomplish each of the three functionalities. </w:t>
      </w:r>
    </w:p>
    <w:p w:rsidR="00A17F6E" w:rsidRDefault="00A17F6E" w:rsidP="00793E9A">
      <w:pPr>
        <w:jc w:val="both"/>
        <w:rPr>
          <w:lang w:val="en-GB"/>
        </w:rPr>
      </w:pPr>
      <w:r>
        <w:rPr>
          <w:lang w:val="en-GB"/>
        </w:rPr>
        <w:t>The Input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11"/>
      </w:tblGrid>
      <w:tr w:rsidR="00A17F6E" w:rsidRPr="0088698A" w:rsidTr="00A17F6E">
        <w:tc>
          <w:tcPr>
            <w:tcW w:w="4606" w:type="dxa"/>
          </w:tcPr>
          <w:p w:rsidR="00A17F6E" w:rsidRPr="0088698A" w:rsidRDefault="00A17F6E" w:rsidP="0088698A">
            <w:pPr>
              <w:spacing w:before="100" w:beforeAutospacing="1"/>
              <w:jc w:val="both"/>
              <w:rPr>
                <w:rFonts w:eastAsia="Times New Roman" w:cs="Times New Roman"/>
                <w:color w:val="000000"/>
                <w:lang w:val="en-US" w:eastAsia="fr-CH"/>
              </w:rPr>
            </w:pPr>
          </w:p>
          <w:p w:rsidR="00A17F6E" w:rsidRPr="0088698A" w:rsidRDefault="00A17F6E" w:rsidP="0088698A">
            <w:pPr>
              <w:spacing w:before="100" w:beforeAutospacing="1"/>
              <w:jc w:val="both"/>
              <w:rPr>
                <w:rFonts w:eastAsia="Times New Roman" w:cs="Times New Roman"/>
                <w:color w:val="000000"/>
                <w:lang w:val="en-US" w:eastAsia="fr-CH"/>
              </w:rPr>
            </w:pPr>
          </w:p>
          <w:p w:rsidR="00A17F6E" w:rsidRPr="00A17F6E" w:rsidRDefault="00A17F6E" w:rsidP="0088698A">
            <w:pPr>
              <w:spacing w:before="100" w:beforeAutospacing="1"/>
              <w:jc w:val="both"/>
              <w:rPr>
                <w:rFonts w:eastAsia="Times New Roman" w:cs="Times New Roman"/>
                <w:lang w:val="en-US" w:eastAsia="fr-CH"/>
              </w:rPr>
            </w:pPr>
            <w:r w:rsidRPr="00A17F6E">
              <w:rPr>
                <w:rFonts w:eastAsia="Times New Roman" w:cs="Times New Roman"/>
                <w:color w:val="000000"/>
                <w:lang w:val="en-US" w:eastAsia="fr-CH"/>
              </w:rPr>
              <w:t>A Rubik's Cube consists of, in fact, 26 smaller '</w:t>
            </w:r>
            <w:proofErr w:type="spellStart"/>
            <w:r w:rsidRPr="00A17F6E">
              <w:rPr>
                <w:rFonts w:eastAsia="Times New Roman" w:cs="Times New Roman"/>
                <w:color w:val="000000"/>
                <w:lang w:val="en-US" w:eastAsia="fr-CH"/>
              </w:rPr>
              <w:t>cubies</w:t>
            </w:r>
            <w:proofErr w:type="spellEnd"/>
            <w:r w:rsidRPr="00A17F6E">
              <w:rPr>
                <w:rFonts w:eastAsia="Times New Roman" w:cs="Times New Roman"/>
                <w:color w:val="000000"/>
                <w:lang w:val="en-US" w:eastAsia="fr-CH"/>
              </w:rPr>
              <w:t xml:space="preserve">' as </w:t>
            </w:r>
            <w:proofErr w:type="spellStart"/>
            <w:r w:rsidRPr="00A17F6E">
              <w:rPr>
                <w:rFonts w:eastAsia="Times New Roman" w:cs="Times New Roman"/>
                <w:color w:val="000000"/>
                <w:lang w:val="en-US" w:eastAsia="fr-CH"/>
              </w:rPr>
              <w:t>oposed</w:t>
            </w:r>
            <w:proofErr w:type="spellEnd"/>
            <w:r w:rsidRPr="00A17F6E">
              <w:rPr>
                <w:rFonts w:eastAsia="Times New Roman" w:cs="Times New Roman"/>
                <w:color w:val="000000"/>
                <w:lang w:val="en-US" w:eastAsia="fr-CH"/>
              </w:rPr>
              <w:t xml:space="preserve"> to 54 colored stickers; this means that when a move is executed, there are 8 </w:t>
            </w:r>
            <w:proofErr w:type="spellStart"/>
            <w:r w:rsidRPr="00A17F6E">
              <w:rPr>
                <w:rFonts w:eastAsia="Times New Roman" w:cs="Times New Roman"/>
                <w:color w:val="000000"/>
                <w:lang w:val="en-US" w:eastAsia="fr-CH"/>
              </w:rPr>
              <w:t>cubies</w:t>
            </w:r>
            <w:proofErr w:type="spellEnd"/>
            <w:r w:rsidRPr="00A17F6E">
              <w:rPr>
                <w:rFonts w:eastAsia="Times New Roman" w:cs="Times New Roman"/>
                <w:color w:val="000000"/>
                <w:lang w:val="en-US" w:eastAsia="fr-CH"/>
              </w:rPr>
              <w:t xml:space="preserve"> that rotate around the central </w:t>
            </w:r>
            <w:proofErr w:type="spellStart"/>
            <w:r w:rsidRPr="00A17F6E">
              <w:rPr>
                <w:rFonts w:eastAsia="Times New Roman" w:cs="Times New Roman"/>
                <w:color w:val="000000"/>
                <w:lang w:val="en-US" w:eastAsia="fr-CH"/>
              </w:rPr>
              <w:t>cubie</w:t>
            </w:r>
            <w:proofErr w:type="spellEnd"/>
            <w:r w:rsidRPr="00A17F6E">
              <w:rPr>
                <w:rFonts w:eastAsia="Times New Roman" w:cs="Times New Roman"/>
                <w:color w:val="000000"/>
                <w:lang w:val="en-US" w:eastAsia="fr-CH"/>
              </w:rPr>
              <w:t>. As illustrated in the image on the right.</w:t>
            </w: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jc w:val="both"/>
              <w:rPr>
                <w:lang w:val="en-GB"/>
              </w:rPr>
            </w:pPr>
          </w:p>
          <w:p w:rsidR="00A17F6E" w:rsidRPr="0088698A" w:rsidRDefault="00A17F6E" w:rsidP="0088698A">
            <w:pPr>
              <w:spacing w:before="100" w:beforeAutospacing="1"/>
              <w:jc w:val="both"/>
              <w:rPr>
                <w:rFonts w:eastAsia="Times New Roman" w:cs="Times New Roman"/>
                <w:color w:val="000000"/>
                <w:lang w:val="en-US" w:eastAsia="fr-CH"/>
              </w:rPr>
            </w:pPr>
          </w:p>
          <w:p w:rsidR="00A17F6E" w:rsidRPr="00A17F6E" w:rsidRDefault="00A17F6E" w:rsidP="0088698A">
            <w:pPr>
              <w:spacing w:before="100" w:beforeAutospacing="1"/>
              <w:jc w:val="both"/>
              <w:rPr>
                <w:rFonts w:eastAsia="Times New Roman" w:cs="Times New Roman"/>
                <w:lang w:val="en-US" w:eastAsia="fr-CH"/>
              </w:rPr>
            </w:pPr>
            <w:r w:rsidRPr="00A17F6E">
              <w:rPr>
                <w:rFonts w:eastAsia="Times New Roman" w:cs="Times New Roman"/>
                <w:color w:val="000000"/>
                <w:lang w:val="en-US" w:eastAsia="fr-CH"/>
              </w:rPr>
              <w:t xml:space="preserve">As shown, the yellow, red, and blue axes (each colored by the central </w:t>
            </w:r>
            <w:proofErr w:type="spellStart"/>
            <w:r w:rsidRPr="00A17F6E">
              <w:rPr>
                <w:rFonts w:eastAsia="Times New Roman" w:cs="Times New Roman"/>
                <w:color w:val="000000"/>
                <w:lang w:val="en-US" w:eastAsia="fr-CH"/>
              </w:rPr>
              <w:t>cubie</w:t>
            </w:r>
            <w:proofErr w:type="spellEnd"/>
            <w:r w:rsidRPr="00A17F6E">
              <w:rPr>
                <w:rFonts w:eastAsia="Times New Roman" w:cs="Times New Roman"/>
                <w:color w:val="000000"/>
                <w:lang w:val="en-US" w:eastAsia="fr-CH"/>
              </w:rPr>
              <w:t xml:space="preserve"> of that </w:t>
            </w:r>
            <w:r w:rsidRPr="0088698A">
              <w:rPr>
                <w:rFonts w:eastAsia="Times New Roman" w:cs="Times New Roman"/>
                <w:color w:val="000000"/>
                <w:lang w:val="en-US" w:eastAsia="fr-CH"/>
              </w:rPr>
              <w:t xml:space="preserve">face) do not move, only the up </w:t>
            </w:r>
            <w:r w:rsidRPr="0088698A">
              <w:rPr>
                <w:rFonts w:eastAsia="Times New Roman" w:cs="Times New Roman"/>
                <w:b/>
                <w:color w:val="000000"/>
                <w:lang w:val="en-US" w:eastAsia="fr-CH"/>
              </w:rPr>
              <w:t>U</w:t>
            </w:r>
            <w:r w:rsidRPr="00A17F6E">
              <w:rPr>
                <w:rFonts w:eastAsia="Times New Roman" w:cs="Times New Roman"/>
                <w:color w:val="000000"/>
                <w:lang w:val="en-US" w:eastAsia="fr-CH"/>
              </w:rPr>
              <w:t xml:space="preserve"> face </w:t>
            </w:r>
            <w:r w:rsidRPr="0088698A">
              <w:rPr>
                <w:rFonts w:eastAsia="Times New Roman" w:cs="Times New Roman"/>
                <w:color w:val="000000"/>
                <w:lang w:val="en-US" w:eastAsia="fr-CH"/>
              </w:rPr>
              <w:t xml:space="preserve">has turned counterclockwise </w:t>
            </w:r>
            <w:r w:rsidRPr="0088698A">
              <w:rPr>
                <w:rFonts w:eastAsia="Times New Roman" w:cs="Times New Roman"/>
                <w:b/>
                <w:color w:val="000000"/>
                <w:lang w:val="en-US" w:eastAsia="fr-CH"/>
              </w:rPr>
              <w:t>U'</w:t>
            </w:r>
            <w:r w:rsidRPr="00A17F6E">
              <w:rPr>
                <w:rFonts w:eastAsia="Times New Roman" w:cs="Times New Roman"/>
                <w:color w:val="000000"/>
                <w:lang w:val="en-US" w:eastAsia="fr-CH"/>
              </w:rPr>
              <w:t xml:space="preserve">. Subsequently, the orange and two yellow stickers on </w:t>
            </w:r>
            <w:r w:rsidRPr="0088698A">
              <w:rPr>
                <w:rFonts w:eastAsia="Times New Roman" w:cs="Times New Roman"/>
                <w:color w:val="000000"/>
                <w:lang w:val="en-US" w:eastAsia="fr-CH"/>
              </w:rPr>
              <w:t xml:space="preserve">the blue, frontal face </w:t>
            </w:r>
            <w:r w:rsidRPr="0088698A">
              <w:rPr>
                <w:rFonts w:eastAsia="Times New Roman" w:cs="Times New Roman"/>
                <w:b/>
                <w:color w:val="000000"/>
                <w:lang w:val="en-US" w:eastAsia="fr-CH"/>
              </w:rPr>
              <w:t>F</w:t>
            </w:r>
            <w:r w:rsidRPr="00A17F6E">
              <w:rPr>
                <w:rFonts w:eastAsia="Times New Roman" w:cs="Times New Roman"/>
                <w:color w:val="000000"/>
                <w:lang w:val="en-US" w:eastAsia="fr-CH"/>
              </w:rPr>
              <w:t xml:space="preserve"> in the first image end up in the same </w:t>
            </w:r>
            <w:r w:rsidRPr="0088698A">
              <w:rPr>
                <w:rFonts w:eastAsia="Times New Roman" w:cs="Times New Roman"/>
                <w:color w:val="000000"/>
                <w:lang w:val="en-US" w:eastAsia="fr-CH"/>
              </w:rPr>
              <w:t xml:space="preserve">order on the red, right face </w:t>
            </w:r>
            <w:r w:rsidRPr="0088698A">
              <w:rPr>
                <w:rFonts w:eastAsia="Times New Roman" w:cs="Times New Roman"/>
                <w:b/>
                <w:color w:val="000000"/>
                <w:lang w:val="en-US" w:eastAsia="fr-CH"/>
              </w:rPr>
              <w:t>R</w:t>
            </w:r>
            <w:r w:rsidRPr="00A17F6E">
              <w:rPr>
                <w:rFonts w:eastAsia="Times New Roman" w:cs="Times New Roman"/>
                <w:color w:val="000000"/>
                <w:lang w:val="en-US" w:eastAsia="fr-CH"/>
              </w:rPr>
              <w:t xml:space="preserve">. </w:t>
            </w:r>
          </w:p>
          <w:p w:rsidR="00A17F6E" w:rsidRPr="0088698A" w:rsidRDefault="00A17F6E" w:rsidP="0088698A">
            <w:pPr>
              <w:jc w:val="both"/>
              <w:rPr>
                <w:lang w:val="en-US"/>
              </w:rPr>
            </w:pPr>
          </w:p>
        </w:tc>
        <w:tc>
          <w:tcPr>
            <w:tcW w:w="4606" w:type="dxa"/>
          </w:tcPr>
          <w:p w:rsidR="00A17F6E" w:rsidRPr="0088698A" w:rsidRDefault="00A17F6E" w:rsidP="0088698A">
            <w:pPr>
              <w:jc w:val="both"/>
              <w:rPr>
                <w:lang w:val="en-GB"/>
              </w:rPr>
            </w:pPr>
            <w:r w:rsidRPr="0088698A">
              <w:rPr>
                <w:noProof/>
                <w:lang w:eastAsia="fr-CH"/>
              </w:rPr>
              <w:drawing>
                <wp:inline distT="0" distB="0" distL="0" distR="0" wp14:anchorId="3B82665F" wp14:editId="149E24F4">
                  <wp:extent cx="2790825" cy="479528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858" cy="4798777"/>
                          </a:xfrm>
                          <a:prstGeom prst="rect">
                            <a:avLst/>
                          </a:prstGeom>
                          <a:noFill/>
                          <a:ln>
                            <a:noFill/>
                          </a:ln>
                        </pic:spPr>
                      </pic:pic>
                    </a:graphicData>
                  </a:graphic>
                </wp:inline>
              </w:drawing>
            </w:r>
          </w:p>
        </w:tc>
      </w:tr>
    </w:tbl>
    <w:p w:rsidR="00793E9A" w:rsidRPr="0088698A" w:rsidRDefault="00793E9A" w:rsidP="0088698A">
      <w:pPr>
        <w:jc w:val="both"/>
        <w:rPr>
          <w:lang w:val="en-GB"/>
        </w:rPr>
      </w:pPr>
    </w:p>
    <w:p w:rsidR="0088698A" w:rsidRPr="0088698A" w:rsidRDefault="0088698A" w:rsidP="0088698A">
      <w:pPr>
        <w:spacing w:before="100" w:beforeAutospacing="1" w:after="0" w:line="240" w:lineRule="auto"/>
        <w:jc w:val="both"/>
        <w:rPr>
          <w:rFonts w:eastAsia="Times New Roman" w:cs="Times New Roman"/>
          <w:lang w:val="en-US" w:eastAsia="fr-CH"/>
        </w:rPr>
      </w:pPr>
      <w:r w:rsidRPr="0088698A">
        <w:rPr>
          <w:rFonts w:eastAsia="Times New Roman" w:cs="Times New Roman"/>
          <w:color w:val="000000"/>
          <w:lang w:val="en-US" w:eastAsia="fr-CH"/>
        </w:rPr>
        <w:t xml:space="preserve">Since the axes don't move that means that of the 26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the central ones don't move, which leaves us with 20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(because there are 6 faces to a cube) that can move. Furthermore, these 20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can be separated into two groups: corners and edges. Corners have three different colors and edges have two different colors, and each one of these </w:t>
      </w:r>
      <w:proofErr w:type="spellStart"/>
      <w:r w:rsidRPr="0088698A">
        <w:rPr>
          <w:rFonts w:eastAsia="Times New Roman" w:cs="Times New Roman"/>
          <w:color w:val="000000"/>
          <w:lang w:val="en-US" w:eastAsia="fr-CH"/>
        </w:rPr>
        <w:t>cubies</w:t>
      </w:r>
      <w:proofErr w:type="spellEnd"/>
      <w:r w:rsidRPr="0088698A">
        <w:rPr>
          <w:rFonts w:eastAsia="Times New Roman" w:cs="Times New Roman"/>
          <w:color w:val="000000"/>
          <w:lang w:val="en-US" w:eastAsia="fr-CH"/>
        </w:rPr>
        <w:t xml:space="preserve"> </w:t>
      </w:r>
      <w:r w:rsidR="00D22035" w:rsidRPr="0088698A">
        <w:rPr>
          <w:rFonts w:eastAsia="Times New Roman" w:cs="Times New Roman"/>
          <w:color w:val="000000"/>
          <w:lang w:val="en-US" w:eastAsia="fr-CH"/>
        </w:rPr>
        <w:t>is</w:t>
      </w:r>
      <w:r w:rsidRPr="0088698A">
        <w:rPr>
          <w:rFonts w:eastAsia="Times New Roman" w:cs="Times New Roman"/>
          <w:color w:val="000000"/>
          <w:lang w:val="en-US" w:eastAsia="fr-CH"/>
        </w:rPr>
        <w:t xml:space="preserve"> unique. This means that we will have to handle the user's inputs in order for them to be possible; there can only be one blue-red edge like there can only be one yellow-green-orange </w:t>
      </w:r>
      <w:proofErr w:type="spellStart"/>
      <w:r w:rsidRPr="0088698A">
        <w:rPr>
          <w:rFonts w:eastAsia="Times New Roman" w:cs="Times New Roman"/>
          <w:color w:val="000000"/>
          <w:lang w:val="en-US" w:eastAsia="fr-CH"/>
        </w:rPr>
        <w:t>cubie</w:t>
      </w:r>
      <w:proofErr w:type="spellEnd"/>
      <w:r w:rsidRPr="0088698A">
        <w:rPr>
          <w:rFonts w:eastAsia="Times New Roman" w:cs="Times New Roman"/>
          <w:color w:val="000000"/>
          <w:lang w:val="en-US" w:eastAsia="fr-CH"/>
        </w:rPr>
        <w:t>.</w:t>
      </w:r>
    </w:p>
    <w:p w:rsidR="0088698A" w:rsidRDefault="0088698A" w:rsidP="00793E9A">
      <w:pPr>
        <w:jc w:val="both"/>
        <w:rPr>
          <w:lang w:val="en-US"/>
        </w:rPr>
      </w:pPr>
    </w:p>
    <w:p w:rsidR="00087584" w:rsidRDefault="00087584" w:rsidP="00793E9A">
      <w:pPr>
        <w:jc w:val="both"/>
        <w:rPr>
          <w:lang w:val="en-US"/>
        </w:rPr>
      </w:pPr>
    </w:p>
    <w:p w:rsidR="00087584" w:rsidRDefault="00087584" w:rsidP="00793E9A">
      <w:pPr>
        <w:jc w:val="both"/>
        <w:rPr>
          <w:lang w:val="en-US"/>
        </w:rPr>
      </w:pPr>
    </w:p>
    <w:p w:rsidR="00087584" w:rsidRDefault="00087584" w:rsidP="00793E9A">
      <w:pPr>
        <w:jc w:val="both"/>
        <w:rPr>
          <w:lang w:val="en-US"/>
        </w:rPr>
      </w:pPr>
    </w:p>
    <w:p w:rsidR="00D22035" w:rsidRDefault="00D22035" w:rsidP="00793E9A">
      <w:pPr>
        <w:jc w:val="both"/>
        <w:rPr>
          <w:lang w:val="en-US"/>
        </w:rPr>
      </w:pPr>
      <w:r>
        <w:rPr>
          <w:lang w:val="en-US"/>
        </w:rPr>
        <w:lastRenderedPageBreak/>
        <w:t xml:space="preserve">The </w:t>
      </w:r>
      <w:r w:rsidR="00087584">
        <w:rPr>
          <w:lang w:val="en-US"/>
        </w:rPr>
        <w:t xml:space="preserve">program, </w:t>
      </w:r>
      <w:proofErr w:type="spellStart"/>
      <w:r w:rsidR="00087584">
        <w:rPr>
          <w:lang w:val="en-US"/>
        </w:rPr>
        <w:t>Rubix</w:t>
      </w:r>
      <w:proofErr w:type="spellEnd"/>
      <w:r w:rsidR="00087584">
        <w:rPr>
          <w:lang w:val="en-US"/>
        </w:rPr>
        <w:t xml:space="preserve"> Cube, has an input interface in a T-shape</w:t>
      </w:r>
      <w:r w:rsidR="00CA08FA">
        <w:rPr>
          <w:lang w:val="en-US"/>
        </w:rPr>
        <w:t xml:space="preserve"> (</w:t>
      </w:r>
      <w:proofErr w:type="spellStart"/>
      <w:r w:rsidR="00CA08FA">
        <w:rPr>
          <w:lang w:val="en-US"/>
        </w:rPr>
        <w:t>Fig.X.X</w:t>
      </w:r>
      <w:proofErr w:type="spellEnd"/>
      <w:r w:rsidR="00CA08FA">
        <w:rPr>
          <w:lang w:val="en-US"/>
        </w:rPr>
        <w:t>)</w:t>
      </w:r>
      <w:r w:rsidR="000853BB">
        <w:rPr>
          <w:lang w:val="en-US"/>
        </w:rPr>
        <w:t xml:space="preserve"> where every time the user clicks on a square he may enter a color. We chose to use this method because it seemed like a really understandable way to input a cube and code-wise it would f</w:t>
      </w:r>
      <w:r w:rsidR="00815A3E">
        <w:rPr>
          <w:lang w:val="en-US"/>
        </w:rPr>
        <w:t>it really well with the abstract representation of the cube.</w:t>
      </w:r>
    </w:p>
    <w:p w:rsidR="00D22035" w:rsidRDefault="00E36981" w:rsidP="00793E9A">
      <w:pPr>
        <w:jc w:val="both"/>
        <w:rPr>
          <w:lang w:val="en-US"/>
        </w:rPr>
      </w:pPr>
      <w:r>
        <w:rPr>
          <w:noProof/>
          <w:lang w:eastAsia="fr-CH"/>
        </w:rPr>
        <w:drawing>
          <wp:inline distT="0" distB="0" distL="0" distR="0">
            <wp:extent cx="632682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23" cy="3585136"/>
                    </a:xfrm>
                    <a:prstGeom prst="rect">
                      <a:avLst/>
                    </a:prstGeom>
                    <a:noFill/>
                    <a:ln>
                      <a:noFill/>
                    </a:ln>
                  </pic:spPr>
                </pic:pic>
              </a:graphicData>
            </a:graphic>
          </wp:inline>
        </w:drawing>
      </w:r>
    </w:p>
    <w:p w:rsidR="00E36981" w:rsidRDefault="00E36981"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Default="009E40C0" w:rsidP="00793E9A">
      <w:pPr>
        <w:jc w:val="both"/>
        <w:rPr>
          <w:lang w:val="en-US"/>
        </w:rPr>
      </w:pPr>
    </w:p>
    <w:p w:rsidR="009E40C0" w:rsidRPr="009E40C0" w:rsidRDefault="009E40C0" w:rsidP="00793E9A">
      <w:pPr>
        <w:jc w:val="both"/>
        <w:rPr>
          <w:lang w:val="en-US"/>
        </w:rPr>
      </w:pPr>
      <w:r>
        <w:rPr>
          <w:lang w:val="en-US"/>
        </w:rPr>
        <w:lastRenderedPageBreak/>
        <w:t xml:space="preserve">The </w:t>
      </w:r>
      <w:r w:rsidRPr="009E40C0">
        <w:rPr>
          <w:lang w:val="en-US"/>
        </w:rPr>
        <w:t>Output</w:t>
      </w:r>
    </w:p>
    <w:p w:rsidR="009E40C0" w:rsidRDefault="009E40C0" w:rsidP="00125650">
      <w:pPr>
        <w:spacing w:before="100" w:beforeAutospacing="1" w:after="0" w:line="240" w:lineRule="auto"/>
        <w:jc w:val="both"/>
        <w:rPr>
          <w:rFonts w:eastAsia="Times New Roman" w:cs="Times New Roman"/>
          <w:lang w:val="en-GB" w:eastAsia="fr-CH"/>
        </w:rPr>
      </w:pPr>
      <w:r w:rsidRPr="009E40C0">
        <w:rPr>
          <w:rFonts w:eastAsia="Times New Roman" w:cs="Times New Roman"/>
          <w:color w:val="000000"/>
          <w:lang w:val="en-US" w:eastAsia="fr-CH"/>
        </w:rPr>
        <w:t xml:space="preserve">The program will then take the state of the cube and the algorithm (look at the Algorithm section) will solve and output the set of moves. These moves will then be shown one after the other on the graphical interface. Now, as the input isn't very representative of a 3D cube, and as we have decided not to use three dimensional graphics, we had to find a compromise of both dimensions. </w:t>
      </w:r>
    </w:p>
    <w:p w:rsidR="00125650" w:rsidRPr="009E40C0" w:rsidRDefault="00125650" w:rsidP="00125650">
      <w:pPr>
        <w:spacing w:before="100" w:beforeAutospacing="1" w:after="0" w:line="240" w:lineRule="auto"/>
        <w:jc w:val="both"/>
        <w:rPr>
          <w:rFonts w:eastAsia="Times New Roman" w:cs="Times New Roman"/>
          <w:lang w:val="en-GB"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60"/>
        <w:gridCol w:w="4776"/>
      </w:tblGrid>
      <w:tr w:rsidR="009E40C0" w:rsidTr="00125650">
        <w:tc>
          <w:tcPr>
            <w:tcW w:w="4512" w:type="dxa"/>
            <w:gridSpan w:val="2"/>
          </w:tcPr>
          <w:p w:rsidR="009E40C0" w:rsidRDefault="009E40C0" w:rsidP="009E40C0">
            <w:pPr>
              <w:pStyle w:val="NormalWeb"/>
              <w:spacing w:after="0"/>
              <w:rPr>
                <w:color w:val="000000"/>
                <w:lang w:val="en-US"/>
              </w:rPr>
            </w:pPr>
          </w:p>
          <w:p w:rsidR="009E40C0" w:rsidRDefault="009E40C0" w:rsidP="009E40C0">
            <w:pPr>
              <w:pStyle w:val="NormalWeb"/>
              <w:spacing w:after="0"/>
              <w:jc w:val="both"/>
              <w:rPr>
                <w:color w:val="000000"/>
                <w:lang w:val="en-US"/>
              </w:rPr>
            </w:pPr>
          </w:p>
          <w:p w:rsidR="009E40C0" w:rsidRPr="009E40C0" w:rsidRDefault="009E40C0" w:rsidP="009E40C0">
            <w:pPr>
              <w:pStyle w:val="NormalWeb"/>
              <w:spacing w:after="0"/>
              <w:jc w:val="both"/>
              <w:rPr>
                <w:rFonts w:asciiTheme="minorHAnsi" w:hAnsiTheme="minorHAnsi"/>
                <w:sz w:val="22"/>
                <w:szCs w:val="22"/>
                <w:lang w:val="en-GB"/>
              </w:rPr>
            </w:pPr>
            <w:r w:rsidRPr="009E40C0">
              <w:rPr>
                <w:rFonts w:asciiTheme="minorHAnsi" w:hAnsiTheme="minorHAnsi"/>
                <w:color w:val="000000"/>
                <w:sz w:val="22"/>
                <w:szCs w:val="22"/>
                <w:lang w:val="en-US"/>
              </w:rPr>
              <w:t xml:space="preserve">The first idea we came up with is using </w:t>
            </w:r>
            <w:proofErr w:type="spellStart"/>
            <w:r w:rsidRPr="009E40C0">
              <w:rPr>
                <w:rFonts w:asciiTheme="minorHAnsi" w:hAnsiTheme="minorHAnsi"/>
                <w:color w:val="000000"/>
                <w:sz w:val="22"/>
                <w:szCs w:val="22"/>
                <w:lang w:val="en-US"/>
              </w:rPr>
              <w:t>isometry</w:t>
            </w:r>
            <w:proofErr w:type="spellEnd"/>
            <w:r w:rsidRPr="009E40C0">
              <w:rPr>
                <w:rFonts w:asciiTheme="minorHAnsi" w:hAnsiTheme="minorHAnsi"/>
                <w:color w:val="000000"/>
                <w:sz w:val="22"/>
                <w:szCs w:val="22"/>
                <w:lang w:val="en-US"/>
              </w:rPr>
              <w:t xml:space="preserve">. </w:t>
            </w:r>
            <w:r w:rsidRPr="009E40C0">
              <w:rPr>
                <w:rFonts w:asciiTheme="minorHAnsi" w:hAnsiTheme="minorHAnsi"/>
                <w:i/>
                <w:iCs/>
                <w:color w:val="000000"/>
                <w:sz w:val="22"/>
                <w:szCs w:val="22"/>
                <w:lang w:val="en-US"/>
              </w:rPr>
              <w:t>“Isometric” refers to some form of parallel projection where the viewpoint is rotated slightly to reveal other facets of the game environment than are visible from a </w:t>
            </w:r>
            <w:hyperlink r:id="rId10" w:history="1">
              <w:r w:rsidRPr="009E40C0">
                <w:rPr>
                  <w:rStyle w:val="Lienhypertexte"/>
                  <w:rFonts w:asciiTheme="minorHAnsi" w:hAnsiTheme="minorHAnsi"/>
                  <w:i/>
                  <w:iCs/>
                  <w:color w:val="000000"/>
                  <w:sz w:val="22"/>
                  <w:szCs w:val="22"/>
                  <w:u w:val="none"/>
                  <w:lang w:val="en-US"/>
                </w:rPr>
                <w:t>top-down perspective</w:t>
              </w:r>
            </w:hyperlink>
            <w:r w:rsidRPr="009E40C0">
              <w:rPr>
                <w:rFonts w:asciiTheme="minorHAnsi" w:hAnsiTheme="minorHAnsi"/>
                <w:i/>
                <w:iCs/>
                <w:color w:val="000000"/>
                <w:sz w:val="22"/>
                <w:szCs w:val="22"/>
                <w:lang w:val="en-US"/>
              </w:rPr>
              <w:t> or side view, thereby producing a three-</w:t>
            </w:r>
            <w:r w:rsidRPr="009E40C0">
              <w:rPr>
                <w:rFonts w:asciiTheme="minorHAnsi" w:hAnsiTheme="minorHAnsi"/>
                <w:i/>
                <w:iCs/>
                <w:color w:val="000000"/>
                <w:sz w:val="22"/>
                <w:szCs w:val="22"/>
                <w:lang w:val="en-US"/>
              </w:rPr>
              <w:t>dimensional</w:t>
            </w:r>
            <w:r w:rsidRPr="009E40C0">
              <w:rPr>
                <w:rFonts w:asciiTheme="minorHAnsi" w:hAnsiTheme="minorHAnsi"/>
                <w:i/>
                <w:iCs/>
                <w:color w:val="000000"/>
                <w:sz w:val="22"/>
                <w:szCs w:val="22"/>
                <w:lang w:val="en-US"/>
              </w:rPr>
              <w:t xml:space="preserve"> effect.</w:t>
            </w:r>
            <w:r w:rsidRPr="009E40C0">
              <w:rPr>
                <w:rFonts w:asciiTheme="minorHAnsi" w:hAnsiTheme="minorHAnsi"/>
                <w:color w:val="000000"/>
                <w:sz w:val="22"/>
                <w:szCs w:val="22"/>
                <w:lang w:val="en-US"/>
              </w:rPr>
              <w:t xml:space="preserve"> As defined by </w:t>
            </w:r>
            <w:proofErr w:type="spellStart"/>
            <w:r w:rsidRPr="009E40C0">
              <w:rPr>
                <w:rFonts w:asciiTheme="minorHAnsi" w:hAnsiTheme="minorHAnsi"/>
                <w:color w:val="000000"/>
                <w:sz w:val="22"/>
                <w:szCs w:val="22"/>
                <w:lang w:val="en-US"/>
              </w:rPr>
              <w:t>wikipedia</w:t>
            </w:r>
            <w:proofErr w:type="spellEnd"/>
            <w:r w:rsidRPr="009E40C0">
              <w:rPr>
                <w:rFonts w:asciiTheme="minorHAnsi" w:hAnsiTheme="minorHAnsi"/>
                <w:color w:val="000000"/>
                <w:sz w:val="22"/>
                <w:szCs w:val="22"/>
                <w:lang w:val="en-US"/>
              </w:rPr>
              <w:t xml:space="preserve">, but it is simpler to say that an isometric view is a projection of a three </w:t>
            </w:r>
            <w:r w:rsidRPr="009E40C0">
              <w:rPr>
                <w:rFonts w:asciiTheme="minorHAnsi" w:hAnsiTheme="minorHAnsi"/>
                <w:color w:val="000000"/>
                <w:sz w:val="22"/>
                <w:szCs w:val="22"/>
                <w:lang w:val="en-US"/>
              </w:rPr>
              <w:t>dimensional</w:t>
            </w:r>
            <w:r w:rsidRPr="009E40C0">
              <w:rPr>
                <w:rFonts w:asciiTheme="minorHAnsi" w:hAnsiTheme="minorHAnsi"/>
                <w:color w:val="000000"/>
                <w:sz w:val="22"/>
                <w:szCs w:val="22"/>
                <w:lang w:val="en-US"/>
              </w:rPr>
              <w:t xml:space="preserve"> object on a two </w:t>
            </w:r>
            <w:r w:rsidRPr="009E40C0">
              <w:rPr>
                <w:rFonts w:asciiTheme="minorHAnsi" w:hAnsiTheme="minorHAnsi"/>
                <w:color w:val="000000"/>
                <w:sz w:val="22"/>
                <w:szCs w:val="22"/>
                <w:lang w:val="en-US"/>
              </w:rPr>
              <w:t>dimensional</w:t>
            </w:r>
            <w:r w:rsidRPr="009E40C0">
              <w:rPr>
                <w:rFonts w:asciiTheme="minorHAnsi" w:hAnsiTheme="minorHAnsi"/>
                <w:color w:val="000000"/>
                <w:sz w:val="22"/>
                <w:szCs w:val="22"/>
                <w:lang w:val="en-US"/>
              </w:rPr>
              <w:t xml:space="preserve"> plane.</w:t>
            </w:r>
          </w:p>
          <w:p w:rsidR="009E40C0" w:rsidRPr="009E40C0" w:rsidRDefault="009E40C0" w:rsidP="00793E9A">
            <w:pPr>
              <w:jc w:val="both"/>
              <w:rPr>
                <w:lang w:val="en-GB"/>
              </w:rPr>
            </w:pPr>
          </w:p>
        </w:tc>
        <w:tc>
          <w:tcPr>
            <w:tcW w:w="4776" w:type="dxa"/>
          </w:tcPr>
          <w:p w:rsidR="009E40C0" w:rsidRDefault="009E40C0" w:rsidP="00793E9A">
            <w:pPr>
              <w:jc w:val="both"/>
              <w:rPr>
                <w:lang w:val="en-US"/>
              </w:rPr>
            </w:pPr>
            <w:r>
              <w:rPr>
                <w:noProof/>
                <w:lang w:eastAsia="fr-CH"/>
              </w:rPr>
              <w:drawing>
                <wp:inline distT="0" distB="0" distL="0" distR="0" wp14:anchorId="45D7476F" wp14:editId="6EDC4882">
                  <wp:extent cx="2895600"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tc>
      </w:tr>
      <w:tr w:rsidR="00125650" w:rsidTr="00125650">
        <w:tc>
          <w:tcPr>
            <w:tcW w:w="4512" w:type="dxa"/>
            <w:gridSpan w:val="2"/>
          </w:tcPr>
          <w:p w:rsidR="00125650" w:rsidRDefault="00125650" w:rsidP="009E40C0">
            <w:pPr>
              <w:pStyle w:val="NormalWeb"/>
              <w:spacing w:after="0"/>
              <w:rPr>
                <w:color w:val="000000"/>
                <w:lang w:val="en-US"/>
              </w:rPr>
            </w:pPr>
          </w:p>
        </w:tc>
        <w:tc>
          <w:tcPr>
            <w:tcW w:w="4776" w:type="dxa"/>
          </w:tcPr>
          <w:p w:rsidR="00125650" w:rsidRDefault="00125650" w:rsidP="00793E9A">
            <w:pPr>
              <w:jc w:val="both"/>
              <w:rPr>
                <w:noProof/>
                <w:lang w:eastAsia="fr-CH"/>
              </w:rPr>
            </w:pPr>
          </w:p>
        </w:tc>
      </w:tr>
      <w:tr w:rsidR="00125650" w:rsidTr="00125650">
        <w:tc>
          <w:tcPr>
            <w:tcW w:w="4452" w:type="dxa"/>
          </w:tcPr>
          <w:p w:rsidR="00125650" w:rsidRDefault="00125650" w:rsidP="00125650">
            <w:pPr>
              <w:spacing w:before="100" w:beforeAutospacing="1"/>
              <w:jc w:val="both"/>
              <w:rPr>
                <w:rFonts w:eastAsia="Times New Roman" w:cs="Times New Roman"/>
                <w:color w:val="000000"/>
                <w:lang w:val="en-US" w:eastAsia="fr-CH"/>
              </w:rPr>
            </w:pPr>
          </w:p>
          <w:p w:rsidR="00125650" w:rsidRDefault="00125650" w:rsidP="00125650">
            <w:pPr>
              <w:spacing w:before="100" w:beforeAutospacing="1"/>
              <w:jc w:val="both"/>
              <w:rPr>
                <w:rFonts w:eastAsia="Times New Roman" w:cs="Times New Roman"/>
                <w:color w:val="000000"/>
                <w:lang w:val="en-US" w:eastAsia="fr-CH"/>
              </w:rPr>
            </w:pPr>
          </w:p>
          <w:p w:rsidR="00125650" w:rsidRDefault="00125650" w:rsidP="00125650">
            <w:pPr>
              <w:spacing w:before="100" w:beforeAutospacing="1"/>
              <w:jc w:val="both"/>
              <w:rPr>
                <w:rFonts w:eastAsia="Times New Roman" w:cs="Times New Roman"/>
                <w:color w:val="000000"/>
                <w:lang w:val="en-US" w:eastAsia="fr-CH"/>
              </w:rPr>
            </w:pPr>
          </w:p>
          <w:p w:rsidR="00125650" w:rsidRPr="00125650" w:rsidRDefault="00125650" w:rsidP="00125650">
            <w:pPr>
              <w:spacing w:before="100" w:beforeAutospacing="1"/>
              <w:jc w:val="both"/>
              <w:rPr>
                <w:rFonts w:eastAsia="Times New Roman" w:cs="Times New Roman"/>
                <w:lang w:val="en-US" w:eastAsia="fr-CH"/>
              </w:rPr>
            </w:pPr>
            <w:r w:rsidRPr="00125650">
              <w:rPr>
                <w:rFonts w:eastAsia="Times New Roman" w:cs="Times New Roman"/>
                <w:color w:val="000000"/>
                <w:lang w:val="en-US" w:eastAsia="fr-CH"/>
              </w:rPr>
              <w:t xml:space="preserve">The second idea was to show the desired face of a cube that means there is no 3D or a resemblance to a 3D cube. The user would be able to rotate and show the face they would like to see. </w:t>
            </w:r>
          </w:p>
          <w:p w:rsidR="00125650" w:rsidRDefault="00125650" w:rsidP="00793E9A">
            <w:pPr>
              <w:jc w:val="both"/>
              <w:rPr>
                <w:lang w:val="en-US"/>
              </w:rPr>
            </w:pPr>
          </w:p>
        </w:tc>
        <w:tc>
          <w:tcPr>
            <w:tcW w:w="4836" w:type="dxa"/>
            <w:gridSpan w:val="2"/>
          </w:tcPr>
          <w:p w:rsidR="00125650" w:rsidRDefault="00125650" w:rsidP="00125650">
            <w:pPr>
              <w:ind w:left="84"/>
              <w:jc w:val="both"/>
              <w:rPr>
                <w:lang w:val="en-US"/>
              </w:rPr>
            </w:pPr>
            <w:r>
              <w:rPr>
                <w:noProof/>
                <w:lang w:eastAsia="fr-CH"/>
              </w:rPr>
              <w:drawing>
                <wp:inline distT="0" distB="0" distL="0" distR="0" wp14:anchorId="5937896C" wp14:editId="429FDBEF">
                  <wp:extent cx="2867025" cy="2867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tc>
      </w:tr>
    </w:tbl>
    <w:p w:rsidR="002C5060" w:rsidRPr="002C5060" w:rsidRDefault="002C5060" w:rsidP="00DD1365">
      <w:pPr>
        <w:spacing w:before="100" w:beforeAutospacing="1" w:after="0" w:line="240" w:lineRule="auto"/>
        <w:jc w:val="both"/>
        <w:rPr>
          <w:rFonts w:eastAsia="Times New Roman" w:cs="Times New Roman"/>
          <w:lang w:val="en-US" w:eastAsia="fr-CH"/>
        </w:rPr>
      </w:pPr>
      <w:r w:rsidRPr="002C5060">
        <w:rPr>
          <w:rFonts w:eastAsia="Times New Roman" w:cs="Times New Roman"/>
          <w:color w:val="000000"/>
          <w:lang w:val="en-US" w:eastAsia="fr-CH"/>
        </w:rPr>
        <w:t>Both these solutions have a problem though; holding a cube in your hand makes it very easy to look at any face of the cube and navigating through the cube to properly see each face is quite problematic when working in two dimensions-- there will always be three or more faces that you cannot see. Working with transparency could be a solution but the problem with that is that it can confuse the user</w:t>
      </w:r>
      <w:r>
        <w:rPr>
          <w:rFonts w:eastAsia="Times New Roman" w:cs="Times New Roman"/>
          <w:color w:val="000000"/>
          <w:lang w:val="en-US" w:eastAsia="fr-CH"/>
        </w:rPr>
        <w:t xml:space="preserve"> more than it will help.</w:t>
      </w:r>
    </w:p>
    <w:p w:rsidR="002C5060" w:rsidRPr="002C5060" w:rsidRDefault="002C5060" w:rsidP="00DD1365">
      <w:pPr>
        <w:spacing w:before="100" w:beforeAutospacing="1" w:after="0" w:line="240" w:lineRule="auto"/>
        <w:jc w:val="both"/>
        <w:rPr>
          <w:rFonts w:eastAsia="Times New Roman" w:cs="Times New Roman"/>
          <w:sz w:val="24"/>
          <w:szCs w:val="24"/>
          <w:lang w:val="en-US" w:eastAsia="fr-CH"/>
        </w:rPr>
      </w:pPr>
      <w:r w:rsidRPr="002C5060">
        <w:rPr>
          <w:rFonts w:eastAsia="Times New Roman" w:cs="Times New Roman"/>
          <w:color w:val="000000"/>
          <w:lang w:val="en-US" w:eastAsia="fr-CH"/>
        </w:rPr>
        <w:lastRenderedPageBreak/>
        <w:t xml:space="preserve">So, we are considering working with </w:t>
      </w:r>
      <w:proofErr w:type="spellStart"/>
      <w:r w:rsidRPr="002C5060">
        <w:rPr>
          <w:rFonts w:eastAsia="Times New Roman" w:cs="Times New Roman"/>
          <w:color w:val="000000"/>
          <w:lang w:val="en-US" w:eastAsia="fr-CH"/>
        </w:rPr>
        <w:t>isometry</w:t>
      </w:r>
      <w:proofErr w:type="spellEnd"/>
      <w:r w:rsidRPr="002C5060">
        <w:rPr>
          <w:rFonts w:eastAsia="Times New Roman" w:cs="Times New Roman"/>
          <w:color w:val="000000"/>
          <w:lang w:val="en-US" w:eastAsia="fr-CH"/>
        </w:rPr>
        <w:t>. It makes more sense to work like that because the user will understand very well how to hold the cube in his hand with respect to the image the program is outputting.</w:t>
      </w:r>
    </w:p>
    <w:p w:rsidR="00125650" w:rsidRDefault="00125650" w:rsidP="00793E9A">
      <w:pPr>
        <w:jc w:val="both"/>
        <w:rPr>
          <w:lang w:val="en-US"/>
        </w:rPr>
      </w:pPr>
    </w:p>
    <w:p w:rsidR="00DD1365" w:rsidRDefault="00DD1365" w:rsidP="00793E9A">
      <w:pPr>
        <w:jc w:val="both"/>
        <w:rPr>
          <w:lang w:val="en-US"/>
        </w:rPr>
      </w:pPr>
      <w:r>
        <w:rPr>
          <w:lang w:val="en-US"/>
        </w:rPr>
        <w:t xml:space="preserve">The Algorithm – </w:t>
      </w:r>
      <w:proofErr w:type="spellStart"/>
      <w:r>
        <w:rPr>
          <w:lang w:val="en-US"/>
        </w:rPr>
        <w:t>Fridrich</w:t>
      </w:r>
      <w:proofErr w:type="spellEnd"/>
    </w:p>
    <w:p w:rsidR="00DD1365" w:rsidRPr="00DD1365" w:rsidRDefault="00DD1365" w:rsidP="00DD1365">
      <w:pPr>
        <w:spacing w:before="100" w:beforeAutospacing="1" w:after="0" w:line="240" w:lineRule="auto"/>
        <w:jc w:val="both"/>
        <w:rPr>
          <w:rFonts w:eastAsia="Times New Roman" w:cs="Times New Roman"/>
          <w:lang w:val="en-US" w:eastAsia="fr-CH"/>
        </w:rPr>
      </w:pPr>
      <w:r w:rsidRPr="00DD1365">
        <w:rPr>
          <w:rFonts w:eastAsia="Times New Roman" w:cs="Times New Roman"/>
          <w:color w:val="000000"/>
          <w:lang w:val="en-US" w:eastAsia="fr-CH"/>
        </w:rPr>
        <w:t xml:space="preserve">The cube resolution algorithm we are going to implement was invented by Jessica </w:t>
      </w:r>
      <w:proofErr w:type="spellStart"/>
      <w:r w:rsidRPr="00DD1365">
        <w:rPr>
          <w:rFonts w:eastAsia="Times New Roman" w:cs="Times New Roman"/>
          <w:color w:val="000000"/>
          <w:lang w:val="en-US" w:eastAsia="fr-CH"/>
        </w:rPr>
        <w:t>Fridrich</w:t>
      </w:r>
      <w:proofErr w:type="spellEnd"/>
      <w:r w:rsidRPr="00DD1365">
        <w:rPr>
          <w:rFonts w:eastAsia="Times New Roman" w:cs="Times New Roman"/>
          <w:color w:val="000000"/>
          <w:lang w:val="en-US" w:eastAsia="fr-CH"/>
        </w:rPr>
        <w:t xml:space="preserve"> because it</w:t>
      </w:r>
      <w:r w:rsidR="003561A2">
        <w:rPr>
          <w:rFonts w:eastAsia="Times New Roman" w:cs="Times New Roman"/>
          <w:color w:val="000000"/>
          <w:lang w:val="en-US" w:eastAsia="fr-CH"/>
        </w:rPr>
        <w:t>’</w:t>
      </w:r>
      <w:r w:rsidRPr="00DD1365">
        <w:rPr>
          <w:rFonts w:eastAsia="Times New Roman" w:cs="Times New Roman"/>
          <w:color w:val="000000"/>
          <w:lang w:val="en-US" w:eastAsia="fr-CH"/>
        </w:rPr>
        <w:t xml:space="preserve">s the favorite algorithm </w:t>
      </w:r>
      <w:r w:rsidR="003561A2">
        <w:rPr>
          <w:rFonts w:eastAsia="Times New Roman" w:cs="Times New Roman"/>
          <w:color w:val="000000"/>
          <w:lang w:val="en-US" w:eastAsia="fr-CH"/>
        </w:rPr>
        <w:t>for</w:t>
      </w:r>
      <w:r w:rsidRPr="00DD1365">
        <w:rPr>
          <w:rFonts w:eastAsia="Times New Roman" w:cs="Times New Roman"/>
          <w:color w:val="000000"/>
          <w:lang w:val="en-US" w:eastAsia="fr-CH"/>
        </w:rPr>
        <w:t xml:space="preserve"> most “speed </w:t>
      </w:r>
      <w:proofErr w:type="spellStart"/>
      <w:r w:rsidRPr="00DD1365">
        <w:rPr>
          <w:rFonts w:eastAsia="Times New Roman" w:cs="Times New Roman"/>
          <w:color w:val="000000"/>
          <w:lang w:val="en-US" w:eastAsia="fr-CH"/>
        </w:rPr>
        <w:t>cubers</w:t>
      </w:r>
      <w:proofErr w:type="spellEnd"/>
      <w:r w:rsidRPr="00DD1365">
        <w:rPr>
          <w:rFonts w:eastAsia="Times New Roman" w:cs="Times New Roman"/>
          <w:color w:val="000000"/>
          <w:lang w:val="en-US" w:eastAsia="fr-CH"/>
        </w:rPr>
        <w:t xml:space="preserve">” (people who spend </w:t>
      </w:r>
      <w:r w:rsidR="003561A2" w:rsidRPr="00DD1365">
        <w:rPr>
          <w:rFonts w:eastAsia="Times New Roman" w:cs="Times New Roman"/>
          <w:color w:val="000000"/>
          <w:lang w:val="en-US" w:eastAsia="fr-CH"/>
        </w:rPr>
        <w:t>atrocious</w:t>
      </w:r>
      <w:r w:rsidRPr="00DD1365">
        <w:rPr>
          <w:rFonts w:eastAsia="Times New Roman" w:cs="Times New Roman"/>
          <w:color w:val="000000"/>
          <w:lang w:val="en-US" w:eastAsia="fr-CH"/>
        </w:rPr>
        <w:t xml:space="preserve"> amounts of time learning to resolve cubes as fast as possible) for its incredible efficiency and its moderate difficulty to learn. The main problem with this algorithm is that it requires </w:t>
      </w:r>
      <w:r w:rsidR="003561A2" w:rsidRPr="00DD1365">
        <w:rPr>
          <w:rFonts w:eastAsia="Times New Roman" w:cs="Times New Roman"/>
          <w:color w:val="000000"/>
          <w:lang w:val="en-US" w:eastAsia="fr-CH"/>
        </w:rPr>
        <w:t>knowing</w:t>
      </w:r>
      <w:r w:rsidRPr="00DD1365">
        <w:rPr>
          <w:rFonts w:eastAsia="Times New Roman" w:cs="Times New Roman"/>
          <w:color w:val="000000"/>
          <w:lang w:val="en-US" w:eastAsia="fr-CH"/>
        </w:rPr>
        <w:t xml:space="preserve"> a lot of different sequences of moves that are difficult to master. Thankfully, computers can handle this “knowledge” and shouldn't be an issue for our program.</w:t>
      </w:r>
    </w:p>
    <w:p w:rsidR="00DD1365" w:rsidRPr="00235B4B" w:rsidRDefault="00DD1365" w:rsidP="00235B4B">
      <w:pPr>
        <w:jc w:val="both"/>
        <w:rPr>
          <w:lang w:val="en-US"/>
        </w:rPr>
      </w:pPr>
    </w:p>
    <w:p w:rsidR="00235B4B" w:rsidRPr="00235B4B" w:rsidRDefault="00235B4B" w:rsidP="00235B4B">
      <w:pPr>
        <w:spacing w:before="100" w:beforeAutospacing="1" w:after="0" w:line="240" w:lineRule="auto"/>
        <w:jc w:val="both"/>
        <w:rPr>
          <w:rFonts w:eastAsia="Times New Roman" w:cs="Times New Roman"/>
          <w:lang w:val="en-US" w:eastAsia="fr-CH"/>
        </w:rPr>
      </w:pPr>
      <w:r w:rsidRPr="00235B4B">
        <w:rPr>
          <w:rFonts w:eastAsia="Times New Roman" w:cs="Times New Roman"/>
          <w:color w:val="000000"/>
          <w:lang w:val="en-US" w:eastAsia="fr-CH"/>
        </w:rPr>
        <w:t>Moves</w:t>
      </w:r>
    </w:p>
    <w:p w:rsidR="00235B4B" w:rsidRPr="004713C6" w:rsidRDefault="00235B4B" w:rsidP="004713C6">
      <w:pPr>
        <w:spacing w:before="100" w:beforeAutospacing="1" w:after="0" w:line="240" w:lineRule="auto"/>
        <w:jc w:val="both"/>
        <w:rPr>
          <w:rFonts w:eastAsia="Times New Roman" w:cs="Times New Roman"/>
          <w:color w:val="000000"/>
          <w:lang w:val="en-US" w:eastAsia="fr-CH"/>
        </w:rPr>
      </w:pPr>
      <w:r w:rsidRPr="00235B4B">
        <w:rPr>
          <w:rFonts w:eastAsia="Times New Roman" w:cs="Times New Roman"/>
          <w:color w:val="000000"/>
          <w:lang w:val="en-US" w:eastAsia="fr-CH"/>
        </w:rPr>
        <w:t xml:space="preserve">To handle the sequences of moves </w:t>
      </w:r>
      <w:r>
        <w:rPr>
          <w:rFonts w:eastAsia="Times New Roman" w:cs="Times New Roman"/>
          <w:color w:val="000000"/>
          <w:lang w:val="en-US" w:eastAsia="fr-CH"/>
        </w:rPr>
        <w:t>we decided</w:t>
      </w:r>
      <w:r w:rsidRPr="00235B4B">
        <w:rPr>
          <w:rFonts w:eastAsia="Times New Roman" w:cs="Times New Roman"/>
          <w:color w:val="000000"/>
          <w:lang w:val="en-US" w:eastAsia="fr-CH"/>
        </w:rPr>
        <w:t xml:space="preserve"> the program</w:t>
      </w:r>
      <w:r>
        <w:rPr>
          <w:rFonts w:eastAsia="Times New Roman" w:cs="Times New Roman"/>
          <w:color w:val="000000"/>
          <w:lang w:val="en-US" w:eastAsia="fr-CH"/>
        </w:rPr>
        <w:t xml:space="preserve"> </w:t>
      </w:r>
      <w:r w:rsidRPr="00235B4B">
        <w:rPr>
          <w:rFonts w:eastAsia="Times New Roman" w:cs="Times New Roman"/>
          <w:color w:val="000000"/>
          <w:lang w:val="en-US" w:eastAsia="fr-CH"/>
        </w:rPr>
        <w:t>w</w:t>
      </w:r>
      <w:r>
        <w:rPr>
          <w:rFonts w:eastAsia="Times New Roman" w:cs="Times New Roman"/>
          <w:color w:val="000000"/>
          <w:lang w:val="en-US" w:eastAsia="fr-CH"/>
        </w:rPr>
        <w:t>ould</w:t>
      </w:r>
      <w:r w:rsidRPr="00235B4B">
        <w:rPr>
          <w:rFonts w:eastAsia="Times New Roman" w:cs="Times New Roman"/>
          <w:color w:val="000000"/>
          <w:lang w:val="en-US" w:eastAsia="fr-CH"/>
        </w:rPr>
        <w:t xml:space="preserve"> have methods that take as parameters a string withholding the list of moves. This means that we will have to code a decoder so that a string containing “F U R U' R' F'” actually performs the correct set of moves: F followed by U, followed by R, followed by etc. We </w:t>
      </w:r>
      <w:r>
        <w:rPr>
          <w:rFonts w:eastAsia="Times New Roman" w:cs="Times New Roman"/>
          <w:color w:val="000000"/>
          <w:lang w:val="en-US" w:eastAsia="fr-CH"/>
        </w:rPr>
        <w:t>chose to</w:t>
      </w:r>
      <w:r w:rsidRPr="00235B4B">
        <w:rPr>
          <w:rFonts w:eastAsia="Times New Roman" w:cs="Times New Roman"/>
          <w:color w:val="000000"/>
          <w:lang w:val="en-US" w:eastAsia="fr-CH"/>
        </w:rPr>
        <w:t xml:space="preserve"> also implement each move individually, as there are only 18 possible moves on a cube {F, F', F2, U, U', U2, R, R', R2, L, L', L2, D, D', D2, B, B', B2} and considering FURLDB(2) are simply FURLDB launched twice, then there really only are 12 moves to c</w:t>
      </w:r>
      <w:r w:rsidRPr="004713C6">
        <w:rPr>
          <w:rFonts w:eastAsia="Times New Roman" w:cs="Times New Roman"/>
          <w:color w:val="000000"/>
          <w:lang w:val="en-US" w:eastAsia="fr-CH"/>
        </w:rPr>
        <w:t>ode.</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Representation</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 xml:space="preserve">There is one last point to talk about in this section which is how the program will implement the cube. We have opted for an object system whereby the class Cube will have as child the class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The cube class will contain 26 </w:t>
      </w:r>
      <w:proofErr w:type="spellStart"/>
      <w:r w:rsidRPr="004713C6">
        <w:rPr>
          <w:rFonts w:eastAsia="Times New Roman" w:cs="Times New Roman"/>
          <w:color w:val="000000"/>
          <w:lang w:val="en-US" w:eastAsia="fr-CH"/>
        </w:rPr>
        <w:t>cubies</w:t>
      </w:r>
      <w:proofErr w:type="spellEnd"/>
      <w:r w:rsidRPr="004713C6">
        <w:rPr>
          <w:rFonts w:eastAsia="Times New Roman" w:cs="Times New Roman"/>
          <w:color w:val="000000"/>
          <w:lang w:val="en-US" w:eastAsia="fr-CH"/>
        </w:rPr>
        <w:t xml:space="preserve"> and their position, whereas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class will contain the one, two, or three colo</w:t>
      </w:r>
      <w:r>
        <w:rPr>
          <w:rFonts w:eastAsia="Times New Roman" w:cs="Times New Roman"/>
          <w:color w:val="000000"/>
          <w:lang w:val="en-US" w:eastAsia="fr-CH"/>
        </w:rPr>
        <w:t xml:space="preserve">rs assigned to the </w:t>
      </w:r>
      <w:proofErr w:type="spellStart"/>
      <w:r>
        <w:rPr>
          <w:rFonts w:eastAsia="Times New Roman" w:cs="Times New Roman"/>
          <w:color w:val="000000"/>
          <w:lang w:val="en-US" w:eastAsia="fr-CH"/>
        </w:rPr>
        <w:t>cubie</w:t>
      </w:r>
      <w:proofErr w:type="spellEnd"/>
      <w:r>
        <w:rPr>
          <w:rFonts w:eastAsia="Times New Roman" w:cs="Times New Roman"/>
          <w:color w:val="000000"/>
          <w:lang w:val="en-US" w:eastAsia="fr-CH"/>
        </w:rPr>
        <w:t xml:space="preserve"> and it</w:t>
      </w:r>
      <w:r w:rsidRPr="004713C6">
        <w:rPr>
          <w:rFonts w:eastAsia="Times New Roman" w:cs="Times New Roman"/>
          <w:color w:val="000000"/>
          <w:lang w:val="en-US" w:eastAsia="fr-CH"/>
        </w:rPr>
        <w:t xml:space="preserve">s orientation. Now, the orientation of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will have to be handled carefully because when a move is executed,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has to be facing the direction it should be facing as it would on a real cube. </w:t>
      </w:r>
    </w:p>
    <w:p w:rsidR="004713C6" w:rsidRPr="004713C6" w:rsidRDefault="004713C6" w:rsidP="004713C6">
      <w:pPr>
        <w:spacing w:before="100" w:beforeAutospacing="1" w:after="0" w:line="240" w:lineRule="auto"/>
        <w:jc w:val="both"/>
        <w:rPr>
          <w:rFonts w:eastAsia="Times New Roman" w:cs="Times New Roman"/>
          <w:lang w:val="en-US" w:eastAsia="fr-CH"/>
        </w:rPr>
      </w:pPr>
      <w:r w:rsidRPr="004713C6">
        <w:rPr>
          <w:rFonts w:eastAsia="Times New Roman" w:cs="Times New Roman"/>
          <w:color w:val="000000"/>
          <w:lang w:val="en-US" w:eastAsia="fr-CH"/>
        </w:rPr>
        <w:t>Cube</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color w:val="000000"/>
          <w:lang w:val="en-GB" w:eastAsia="fr-CH"/>
        </w:rPr>
        <w:t xml:space="preserve">To represent the cube in code form we have thought up two different methods. Both these methods are quite similar but don't handle the same. </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i/>
          <w:iCs/>
          <w:color w:val="000000"/>
          <w:lang w:val="en-GB" w:eastAsia="fr-CH"/>
        </w:rPr>
        <w:t>3x3</w:t>
      </w:r>
      <w:proofErr w:type="gramStart"/>
      <w:r w:rsidRPr="004713C6">
        <w:rPr>
          <w:rFonts w:eastAsia="Times New Roman" w:cs="Times New Roman"/>
          <w:i/>
          <w:iCs/>
          <w:color w:val="000000"/>
          <w:lang w:val="en-GB" w:eastAsia="fr-CH"/>
        </w:rPr>
        <w:t>x3 Matrix</w:t>
      </w:r>
      <w:proofErr w:type="gramEnd"/>
    </w:p>
    <w:p w:rsidR="004713C6" w:rsidRDefault="004713C6" w:rsidP="004713C6">
      <w:pPr>
        <w:spacing w:before="100" w:beforeAutospacing="1" w:after="0" w:line="240" w:lineRule="auto"/>
        <w:ind w:left="737"/>
        <w:jc w:val="both"/>
        <w:rPr>
          <w:rFonts w:eastAsia="Times New Roman" w:cs="Times New Roman"/>
          <w:color w:val="000000"/>
          <w:lang w:val="en-GB" w:eastAsia="fr-CH"/>
        </w:rPr>
      </w:pPr>
      <w:r w:rsidRPr="004713C6">
        <w:rPr>
          <w:rFonts w:eastAsia="Times New Roman" w:cs="Times New Roman"/>
          <w:color w:val="000000"/>
          <w:lang w:val="en-GB" w:eastAsia="fr-CH"/>
        </w:rPr>
        <w:t xml:space="preserve">A 3x3x3 matrix that will contain all the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and the position of a </w:t>
      </w:r>
      <w:proofErr w:type="spellStart"/>
      <w:r w:rsidRPr="004713C6">
        <w:rPr>
          <w:rFonts w:eastAsia="Times New Roman" w:cs="Times New Roman"/>
          <w:color w:val="000000"/>
          <w:lang w:val="en-GB" w:eastAsia="fr-CH"/>
        </w:rPr>
        <w:t>cubie</w:t>
      </w:r>
      <w:proofErr w:type="spellEnd"/>
      <w:r w:rsidRPr="004713C6">
        <w:rPr>
          <w:rFonts w:eastAsia="Times New Roman" w:cs="Times New Roman"/>
          <w:color w:val="000000"/>
          <w:lang w:val="en-GB" w:eastAsia="fr-CH"/>
        </w:rPr>
        <w:t xml:space="preserve"> will be represented with a 3D vector </w:t>
      </w:r>
      <w:proofErr w:type="spellStart"/>
      <w:r w:rsidRPr="004713C6">
        <w:rPr>
          <w:rFonts w:eastAsia="Times New Roman" w:cs="Times New Roman"/>
          <w:color w:val="000000"/>
          <w:lang w:val="en-GB" w:eastAsia="fr-CH"/>
        </w:rPr>
        <w:t>e.g</w:t>
      </w:r>
      <w:proofErr w:type="spellEnd"/>
      <w:r w:rsidRPr="004713C6">
        <w:rPr>
          <w:rFonts w:eastAsia="Times New Roman" w:cs="Times New Roman"/>
          <w:color w:val="000000"/>
          <w:lang w:val="en-GB" w:eastAsia="fr-CH"/>
        </w:rPr>
        <w:t xml:space="preserve"> (1</w:t>
      </w:r>
      <w:proofErr w:type="gramStart"/>
      <w:r w:rsidRPr="004713C6">
        <w:rPr>
          <w:rFonts w:eastAsia="Times New Roman" w:cs="Times New Roman"/>
          <w:color w:val="000000"/>
          <w:lang w:val="en-GB" w:eastAsia="fr-CH"/>
        </w:rPr>
        <w:t>,1,1</w:t>
      </w:r>
      <w:proofErr w:type="gramEnd"/>
      <w:r w:rsidRPr="004713C6">
        <w:rPr>
          <w:rFonts w:eastAsia="Times New Roman" w:cs="Times New Roman"/>
          <w:color w:val="000000"/>
          <w:lang w:val="en-GB" w:eastAsia="fr-CH"/>
        </w:rPr>
        <w:t xml:space="preserve">). Slight optimisation issue with this method-- “useless”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(centre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are a possible position vector.</w:t>
      </w:r>
    </w:p>
    <w:p w:rsidR="004713C6" w:rsidRPr="004713C6" w:rsidRDefault="004713C6" w:rsidP="004713C6">
      <w:pPr>
        <w:spacing w:before="100" w:beforeAutospacing="1" w:after="0" w:line="240" w:lineRule="auto"/>
        <w:ind w:left="737"/>
        <w:jc w:val="both"/>
        <w:rPr>
          <w:rFonts w:eastAsia="Times New Roman" w:cs="Times New Roman"/>
          <w:lang w:val="en-GB" w:eastAsia="fr-CH"/>
        </w:rPr>
      </w:pPr>
      <w:r w:rsidRPr="004713C6">
        <w:rPr>
          <w:rFonts w:eastAsia="Times New Roman" w:cs="Times New Roman"/>
          <w:i/>
          <w:iCs/>
          <w:color w:val="000000"/>
          <w:lang w:val="en-GB" w:eastAsia="fr-CH"/>
        </w:rPr>
        <w:t>3 3x3 Matrices</w:t>
      </w:r>
    </w:p>
    <w:p w:rsidR="004713C6" w:rsidRDefault="004713C6" w:rsidP="004713C6">
      <w:pPr>
        <w:spacing w:before="100" w:beforeAutospacing="1" w:after="0" w:line="240" w:lineRule="auto"/>
        <w:ind w:left="737"/>
        <w:jc w:val="both"/>
        <w:rPr>
          <w:rFonts w:eastAsia="Times New Roman" w:cs="Times New Roman"/>
          <w:color w:val="000000"/>
          <w:lang w:val="en-GB" w:eastAsia="fr-CH"/>
        </w:rPr>
      </w:pPr>
      <w:r w:rsidRPr="004713C6">
        <w:rPr>
          <w:rFonts w:eastAsia="Times New Roman" w:cs="Times New Roman"/>
          <w:color w:val="000000"/>
          <w:lang w:val="en-GB" w:eastAsia="fr-CH"/>
        </w:rPr>
        <w:t xml:space="preserve">Essentially the same model as the 3x3x3 Matrix-- the difference lies in the fact that we're working on each layer individually in this model as </w:t>
      </w:r>
      <w:proofErr w:type="spellStart"/>
      <w:r w:rsidRPr="004713C6">
        <w:rPr>
          <w:rFonts w:eastAsia="Times New Roman" w:cs="Times New Roman"/>
          <w:color w:val="000000"/>
          <w:lang w:val="en-GB" w:eastAsia="fr-CH"/>
        </w:rPr>
        <w:t>oposed</w:t>
      </w:r>
      <w:proofErr w:type="spellEnd"/>
      <w:r w:rsidRPr="004713C6">
        <w:rPr>
          <w:rFonts w:eastAsia="Times New Roman" w:cs="Times New Roman"/>
          <w:color w:val="000000"/>
          <w:lang w:val="en-GB" w:eastAsia="fr-CH"/>
        </w:rPr>
        <w:t xml:space="preserve"> to the previous one.</w:t>
      </w:r>
    </w:p>
    <w:p w:rsidR="00A72407" w:rsidRPr="004713C6" w:rsidRDefault="00A72407" w:rsidP="004713C6">
      <w:pPr>
        <w:spacing w:before="100" w:beforeAutospacing="1" w:after="0" w:line="240" w:lineRule="auto"/>
        <w:ind w:left="737"/>
        <w:jc w:val="both"/>
        <w:rPr>
          <w:rFonts w:eastAsia="Times New Roman" w:cs="Times New Roman"/>
          <w:lang w:val="en-GB" w:eastAsia="fr-CH"/>
        </w:rPr>
      </w:pPr>
    </w:p>
    <w:p w:rsidR="004713C6" w:rsidRPr="004713C6" w:rsidRDefault="004713C6" w:rsidP="004713C6">
      <w:pPr>
        <w:spacing w:before="100" w:beforeAutospacing="1" w:after="0" w:line="240" w:lineRule="auto"/>
        <w:jc w:val="both"/>
        <w:rPr>
          <w:rFonts w:eastAsia="Times New Roman" w:cs="Times New Roman"/>
          <w:lang w:val="en-US" w:eastAsia="fr-CH"/>
        </w:rPr>
      </w:pPr>
      <w:proofErr w:type="spellStart"/>
      <w:r w:rsidRPr="004713C6">
        <w:rPr>
          <w:rFonts w:eastAsia="Times New Roman" w:cs="Times New Roman"/>
          <w:color w:val="000000"/>
          <w:lang w:val="en-US" w:eastAsia="fr-CH"/>
        </w:rPr>
        <w:lastRenderedPageBreak/>
        <w:t>Cubie</w:t>
      </w:r>
      <w:proofErr w:type="spellEnd"/>
    </w:p>
    <w:p w:rsidR="004713C6" w:rsidRPr="004713C6" w:rsidRDefault="004713C6" w:rsidP="004713C6">
      <w:pPr>
        <w:spacing w:before="100" w:beforeAutospacing="1" w:after="0" w:line="240" w:lineRule="auto"/>
        <w:ind w:firstLine="703"/>
        <w:jc w:val="both"/>
        <w:rPr>
          <w:rFonts w:eastAsia="Times New Roman" w:cs="Times New Roman"/>
          <w:lang w:val="en-US" w:eastAsia="fr-CH"/>
        </w:rPr>
      </w:pPr>
      <w:r w:rsidRPr="004713C6">
        <w:rPr>
          <w:rFonts w:eastAsia="Times New Roman" w:cs="Times New Roman"/>
          <w:color w:val="000000"/>
          <w:lang w:val="en-US" w:eastAsia="fr-CH"/>
        </w:rPr>
        <w:t>Edge</w:t>
      </w:r>
    </w:p>
    <w:p w:rsidR="004713C6" w:rsidRPr="004713C6" w:rsidRDefault="004713C6" w:rsidP="004713C6">
      <w:pPr>
        <w:spacing w:before="100" w:beforeAutospacing="1" w:after="0" w:line="240" w:lineRule="auto"/>
        <w:ind w:left="703"/>
        <w:jc w:val="both"/>
        <w:rPr>
          <w:rFonts w:eastAsia="Times New Roman" w:cs="Times New Roman"/>
          <w:lang w:val="en-US" w:eastAsia="fr-CH"/>
        </w:rPr>
      </w:pPr>
      <w:r w:rsidRPr="004713C6">
        <w:rPr>
          <w:rFonts w:eastAsia="Times New Roman" w:cs="Times New Roman"/>
          <w:color w:val="000000"/>
          <w:lang w:val="en-US" w:eastAsia="fr-CH"/>
        </w:rPr>
        <w:t xml:space="preserve">Edge </w:t>
      </w:r>
      <w:proofErr w:type="spellStart"/>
      <w:r w:rsidRPr="004713C6">
        <w:rPr>
          <w:rFonts w:eastAsia="Times New Roman" w:cs="Times New Roman"/>
          <w:color w:val="000000"/>
          <w:lang w:val="en-US" w:eastAsia="fr-CH"/>
        </w:rPr>
        <w:t>Cubies</w:t>
      </w:r>
      <w:proofErr w:type="spellEnd"/>
      <w:r w:rsidRPr="004713C6">
        <w:rPr>
          <w:rFonts w:eastAsia="Times New Roman" w:cs="Times New Roman"/>
          <w:color w:val="000000"/>
          <w:lang w:val="en-US" w:eastAsia="fr-CH"/>
        </w:rPr>
        <w:t xml:space="preserve"> are slightly easier to handle because they can have only two possible orientations-- the first color on the right or on the left of the face it is in. As the position of the </w:t>
      </w:r>
      <w:proofErr w:type="spellStart"/>
      <w:r w:rsidRPr="004713C6">
        <w:rPr>
          <w:rFonts w:eastAsia="Times New Roman" w:cs="Times New Roman"/>
          <w:color w:val="000000"/>
          <w:lang w:val="en-US" w:eastAsia="fr-CH"/>
        </w:rPr>
        <w:t>cubie</w:t>
      </w:r>
      <w:proofErr w:type="spellEnd"/>
      <w:r w:rsidRPr="004713C6">
        <w:rPr>
          <w:rFonts w:eastAsia="Times New Roman" w:cs="Times New Roman"/>
          <w:color w:val="000000"/>
          <w:lang w:val="en-US" w:eastAsia="fr-CH"/>
        </w:rPr>
        <w:t xml:space="preserve"> is determined by the parent class, it is always known and therefore the orientation is relative to the position.</w:t>
      </w:r>
    </w:p>
    <w:p w:rsidR="004713C6" w:rsidRPr="004713C6" w:rsidRDefault="004713C6" w:rsidP="004713C6">
      <w:pPr>
        <w:spacing w:before="100" w:beforeAutospacing="1" w:after="0" w:line="240" w:lineRule="auto"/>
        <w:ind w:left="703"/>
        <w:jc w:val="both"/>
        <w:rPr>
          <w:rFonts w:eastAsia="Times New Roman" w:cs="Times New Roman"/>
          <w:lang w:val="en-US" w:eastAsia="fr-CH"/>
        </w:rPr>
      </w:pPr>
      <w:r w:rsidRPr="004713C6">
        <w:rPr>
          <w:rFonts w:eastAsia="Times New Roman" w:cs="Times New Roman"/>
          <w:color w:val="000000"/>
          <w:lang w:val="en-US" w:eastAsia="fr-CH"/>
        </w:rPr>
        <w:t>Corner</w:t>
      </w:r>
    </w:p>
    <w:p w:rsidR="00235B4B" w:rsidRDefault="004713C6" w:rsidP="000B4139">
      <w:pPr>
        <w:spacing w:before="100" w:beforeAutospacing="1" w:after="0" w:line="240" w:lineRule="auto"/>
        <w:ind w:left="703"/>
        <w:jc w:val="both"/>
        <w:rPr>
          <w:rFonts w:eastAsia="Times New Roman" w:cs="Times New Roman"/>
          <w:lang w:val="en-GB" w:eastAsia="fr-CH"/>
        </w:rPr>
      </w:pPr>
      <w:r w:rsidRPr="004713C6">
        <w:rPr>
          <w:rFonts w:eastAsia="Times New Roman" w:cs="Times New Roman"/>
          <w:color w:val="000000"/>
          <w:lang w:val="en-GB" w:eastAsia="fr-CH"/>
        </w:rPr>
        <w:t xml:space="preserve">Corner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are slightly more complex than Edge </w:t>
      </w:r>
      <w:proofErr w:type="spellStart"/>
      <w:r w:rsidRPr="004713C6">
        <w:rPr>
          <w:rFonts w:eastAsia="Times New Roman" w:cs="Times New Roman"/>
          <w:color w:val="000000"/>
          <w:lang w:val="en-GB" w:eastAsia="fr-CH"/>
        </w:rPr>
        <w:t>Cubies</w:t>
      </w:r>
      <w:proofErr w:type="spellEnd"/>
      <w:r w:rsidRPr="004713C6">
        <w:rPr>
          <w:rFonts w:eastAsia="Times New Roman" w:cs="Times New Roman"/>
          <w:color w:val="000000"/>
          <w:lang w:val="en-GB" w:eastAsia="fr-CH"/>
        </w:rPr>
        <w:t xml:space="preserve"> as they withhold three colours and therefore three possible orientations.</w:t>
      </w:r>
    </w:p>
    <w:p w:rsidR="008518A6" w:rsidRPr="000B4139" w:rsidRDefault="008518A6" w:rsidP="00A72407">
      <w:pPr>
        <w:spacing w:before="100" w:beforeAutospacing="1" w:after="0" w:line="240" w:lineRule="auto"/>
        <w:jc w:val="both"/>
        <w:rPr>
          <w:rFonts w:eastAsia="Times New Roman" w:cs="Times New Roman"/>
          <w:lang w:val="en-GB" w:eastAsia="fr-CH"/>
        </w:rPr>
      </w:pPr>
      <w:r>
        <w:rPr>
          <w:rFonts w:eastAsia="Times New Roman" w:cs="Times New Roman"/>
          <w:lang w:val="en-GB" w:eastAsia="fr-CH"/>
        </w:rPr>
        <w:t>The actual solution</w:t>
      </w:r>
      <w:bookmarkStart w:id="0" w:name="_GoBack"/>
      <w:bookmarkEnd w:id="0"/>
    </w:p>
    <w:sectPr w:rsidR="008518A6" w:rsidRPr="000B4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853BB"/>
    <w:rsid w:val="00087584"/>
    <w:rsid w:val="000B4139"/>
    <w:rsid w:val="000D374B"/>
    <w:rsid w:val="00105E40"/>
    <w:rsid w:val="001224E1"/>
    <w:rsid w:val="00125650"/>
    <w:rsid w:val="0014569A"/>
    <w:rsid w:val="00154C62"/>
    <w:rsid w:val="00173D7E"/>
    <w:rsid w:val="00186249"/>
    <w:rsid w:val="001A3A98"/>
    <w:rsid w:val="001E308F"/>
    <w:rsid w:val="00235B4B"/>
    <w:rsid w:val="002616B6"/>
    <w:rsid w:val="00263666"/>
    <w:rsid w:val="002843CB"/>
    <w:rsid w:val="002C5060"/>
    <w:rsid w:val="003110D4"/>
    <w:rsid w:val="003561A2"/>
    <w:rsid w:val="003711D3"/>
    <w:rsid w:val="003748E1"/>
    <w:rsid w:val="003B0A76"/>
    <w:rsid w:val="00447947"/>
    <w:rsid w:val="0045035F"/>
    <w:rsid w:val="00462868"/>
    <w:rsid w:val="00464C8C"/>
    <w:rsid w:val="004713C6"/>
    <w:rsid w:val="004B26E1"/>
    <w:rsid w:val="004E1AAD"/>
    <w:rsid w:val="00515259"/>
    <w:rsid w:val="005574D2"/>
    <w:rsid w:val="005778B5"/>
    <w:rsid w:val="005845D0"/>
    <w:rsid w:val="005C4F16"/>
    <w:rsid w:val="006329B2"/>
    <w:rsid w:val="0067320E"/>
    <w:rsid w:val="006B5795"/>
    <w:rsid w:val="006D185A"/>
    <w:rsid w:val="00713660"/>
    <w:rsid w:val="00747A48"/>
    <w:rsid w:val="00793E9A"/>
    <w:rsid w:val="007B2A93"/>
    <w:rsid w:val="00815A3E"/>
    <w:rsid w:val="00834C16"/>
    <w:rsid w:val="008518A6"/>
    <w:rsid w:val="0088698A"/>
    <w:rsid w:val="008B4E48"/>
    <w:rsid w:val="009020D1"/>
    <w:rsid w:val="00903751"/>
    <w:rsid w:val="00931FCF"/>
    <w:rsid w:val="00935A7D"/>
    <w:rsid w:val="009861C5"/>
    <w:rsid w:val="00997CEC"/>
    <w:rsid w:val="009C0FCC"/>
    <w:rsid w:val="009E40C0"/>
    <w:rsid w:val="00A01A4E"/>
    <w:rsid w:val="00A17F6E"/>
    <w:rsid w:val="00A72407"/>
    <w:rsid w:val="00A8708E"/>
    <w:rsid w:val="00AB281B"/>
    <w:rsid w:val="00BE6D73"/>
    <w:rsid w:val="00C21C32"/>
    <w:rsid w:val="00C56ACC"/>
    <w:rsid w:val="00C65D5D"/>
    <w:rsid w:val="00C67E41"/>
    <w:rsid w:val="00C7149E"/>
    <w:rsid w:val="00CA08FA"/>
    <w:rsid w:val="00D047AB"/>
    <w:rsid w:val="00D22035"/>
    <w:rsid w:val="00D339B8"/>
    <w:rsid w:val="00D75F1F"/>
    <w:rsid w:val="00DD1365"/>
    <w:rsid w:val="00E36981"/>
    <w:rsid w:val="00E858CF"/>
    <w:rsid w:val="00EB68BE"/>
    <w:rsid w:val="00EF6D0B"/>
    <w:rsid w:val="00F40892"/>
    <w:rsid w:val="00F46B44"/>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097">
      <w:bodyDiv w:val="1"/>
      <w:marLeft w:val="0"/>
      <w:marRight w:val="0"/>
      <w:marTop w:val="0"/>
      <w:marBottom w:val="0"/>
      <w:divBdr>
        <w:top w:val="none" w:sz="0" w:space="0" w:color="auto"/>
        <w:left w:val="none" w:sz="0" w:space="0" w:color="auto"/>
        <w:bottom w:val="none" w:sz="0" w:space="0" w:color="auto"/>
        <w:right w:val="none" w:sz="0" w:space="0" w:color="auto"/>
      </w:divBdr>
    </w:div>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13875673">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 w:id="464737840">
      <w:bodyDiv w:val="1"/>
      <w:marLeft w:val="0"/>
      <w:marRight w:val="0"/>
      <w:marTop w:val="0"/>
      <w:marBottom w:val="0"/>
      <w:divBdr>
        <w:top w:val="none" w:sz="0" w:space="0" w:color="auto"/>
        <w:left w:val="none" w:sz="0" w:space="0" w:color="auto"/>
        <w:bottom w:val="none" w:sz="0" w:space="0" w:color="auto"/>
        <w:right w:val="none" w:sz="0" w:space="0" w:color="auto"/>
      </w:divBdr>
    </w:div>
    <w:div w:id="779496872">
      <w:bodyDiv w:val="1"/>
      <w:marLeft w:val="0"/>
      <w:marRight w:val="0"/>
      <w:marTop w:val="0"/>
      <w:marBottom w:val="0"/>
      <w:divBdr>
        <w:top w:val="none" w:sz="0" w:space="0" w:color="auto"/>
        <w:left w:val="none" w:sz="0" w:space="0" w:color="auto"/>
        <w:bottom w:val="none" w:sz="0" w:space="0" w:color="auto"/>
        <w:right w:val="none" w:sz="0" w:space="0" w:color="auto"/>
      </w:divBdr>
    </w:div>
    <w:div w:id="818956099">
      <w:bodyDiv w:val="1"/>
      <w:marLeft w:val="0"/>
      <w:marRight w:val="0"/>
      <w:marTop w:val="0"/>
      <w:marBottom w:val="0"/>
      <w:divBdr>
        <w:top w:val="none" w:sz="0" w:space="0" w:color="auto"/>
        <w:left w:val="none" w:sz="0" w:space="0" w:color="auto"/>
        <w:bottom w:val="none" w:sz="0" w:space="0" w:color="auto"/>
        <w:right w:val="none" w:sz="0" w:space="0" w:color="auto"/>
      </w:divBdr>
    </w:div>
    <w:div w:id="1391230902">
      <w:bodyDiv w:val="1"/>
      <w:marLeft w:val="0"/>
      <w:marRight w:val="0"/>
      <w:marTop w:val="0"/>
      <w:marBottom w:val="0"/>
      <w:divBdr>
        <w:top w:val="none" w:sz="0" w:space="0" w:color="auto"/>
        <w:left w:val="none" w:sz="0" w:space="0" w:color="auto"/>
        <w:bottom w:val="none" w:sz="0" w:space="0" w:color="auto"/>
        <w:right w:val="none" w:sz="0" w:space="0" w:color="auto"/>
      </w:divBdr>
    </w:div>
    <w:div w:id="1547907155">
      <w:bodyDiv w:val="1"/>
      <w:marLeft w:val="0"/>
      <w:marRight w:val="0"/>
      <w:marTop w:val="0"/>
      <w:marBottom w:val="0"/>
      <w:divBdr>
        <w:top w:val="none" w:sz="0" w:space="0" w:color="auto"/>
        <w:left w:val="none" w:sz="0" w:space="0" w:color="auto"/>
        <w:bottom w:val="none" w:sz="0" w:space="0" w:color="auto"/>
        <w:right w:val="none" w:sz="0" w:space="0" w:color="auto"/>
      </w:divBdr>
    </w:div>
    <w:div w:id="1746797420">
      <w:bodyDiv w:val="1"/>
      <w:marLeft w:val="0"/>
      <w:marRight w:val="0"/>
      <w:marTop w:val="0"/>
      <w:marBottom w:val="0"/>
      <w:divBdr>
        <w:top w:val="none" w:sz="0" w:space="0" w:color="auto"/>
        <w:left w:val="none" w:sz="0" w:space="0" w:color="auto"/>
        <w:bottom w:val="none" w:sz="0" w:space="0" w:color="auto"/>
        <w:right w:val="none" w:sz="0" w:space="0" w:color="auto"/>
      </w:divBdr>
    </w:div>
    <w:div w:id="1762484416">
      <w:bodyDiv w:val="1"/>
      <w:marLeft w:val="0"/>
      <w:marRight w:val="0"/>
      <w:marTop w:val="0"/>
      <w:marBottom w:val="0"/>
      <w:divBdr>
        <w:top w:val="none" w:sz="0" w:space="0" w:color="auto"/>
        <w:left w:val="none" w:sz="0" w:space="0" w:color="auto"/>
        <w:bottom w:val="none" w:sz="0" w:space="0" w:color="auto"/>
        <w:right w:val="none" w:sz="0" w:space="0" w:color="auto"/>
      </w:divBdr>
    </w:div>
    <w:div w:id="1861895676">
      <w:bodyDiv w:val="1"/>
      <w:marLeft w:val="0"/>
      <w:marRight w:val="0"/>
      <w:marTop w:val="0"/>
      <w:marBottom w:val="0"/>
      <w:divBdr>
        <w:top w:val="none" w:sz="0" w:space="0" w:color="auto"/>
        <w:left w:val="none" w:sz="0" w:space="0" w:color="auto"/>
        <w:bottom w:val="none" w:sz="0" w:space="0" w:color="auto"/>
        <w:right w:val="none" w:sz="0" w:space="0" w:color="auto"/>
      </w:divBdr>
    </w:div>
    <w:div w:id="1963683128">
      <w:bodyDiv w:val="1"/>
      <w:marLeft w:val="0"/>
      <w:marRight w:val="0"/>
      <w:marTop w:val="0"/>
      <w:marBottom w:val="0"/>
      <w:divBdr>
        <w:top w:val="none" w:sz="0" w:space="0" w:color="auto"/>
        <w:left w:val="none" w:sz="0" w:space="0" w:color="auto"/>
        <w:bottom w:val="none" w:sz="0" w:space="0" w:color="auto"/>
        <w:right w:val="none" w:sz="0" w:space="0" w:color="auto"/>
      </w:divBdr>
    </w:div>
    <w:div w:id="2008094519">
      <w:bodyDiv w:val="1"/>
      <w:marLeft w:val="0"/>
      <w:marRight w:val="0"/>
      <w:marTop w:val="0"/>
      <w:marBottom w:val="0"/>
      <w:divBdr>
        <w:top w:val="none" w:sz="0" w:space="0" w:color="auto"/>
        <w:left w:val="none" w:sz="0" w:space="0" w:color="auto"/>
        <w:bottom w:val="none" w:sz="0" w:space="0" w:color="auto"/>
        <w:right w:val="none" w:sz="0" w:space="0" w:color="auto"/>
      </w:divBdr>
    </w:div>
    <w:div w:id="20272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ube20.org/"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vethecube.com/notation"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en.wikipedia.org/wiki/Top-down_perspectiv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10</Pages>
  <Words>1893</Words>
  <Characters>10412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53</cp:revision>
  <dcterms:created xsi:type="dcterms:W3CDTF">2015-01-18T16:57:00Z</dcterms:created>
  <dcterms:modified xsi:type="dcterms:W3CDTF">2015-01-25T12:11:00Z</dcterms:modified>
</cp:coreProperties>
</file>