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1E4A9" w14:textId="5B1B2D2F" w:rsidR="00CE20C6" w:rsidRDefault="00CE20C6" w:rsidP="00AD69D7">
      <w:pPr>
        <w:rPr>
          <w:rFonts w:ascii="Arial" w:hAnsi="Arial" w:cs="Arial"/>
          <w:sz w:val="20"/>
          <w:szCs w:val="20"/>
          <w:lang w:val="en-US"/>
        </w:rPr>
      </w:pPr>
      <w:r>
        <w:rPr>
          <w:rFonts w:ascii="Arial" w:hAnsi="Arial" w:cs="Arial"/>
          <w:sz w:val="20"/>
          <w:szCs w:val="20"/>
          <w:lang w:val="en-US"/>
        </w:rPr>
        <w:t>Main points:</w:t>
      </w:r>
    </w:p>
    <w:p w14:paraId="10C2AC54" w14:textId="23B0DFBA" w:rsidR="00CE20C6" w:rsidRDefault="00CE20C6" w:rsidP="00CE20C6">
      <w:pPr>
        <w:pStyle w:val="Listeavsnitt"/>
        <w:numPr>
          <w:ilvl w:val="0"/>
          <w:numId w:val="4"/>
        </w:numPr>
        <w:rPr>
          <w:rFonts w:ascii="Arial" w:hAnsi="Arial" w:cs="Arial"/>
          <w:sz w:val="20"/>
          <w:szCs w:val="20"/>
          <w:lang w:val="en-US"/>
        </w:rPr>
      </w:pPr>
      <w:r>
        <w:rPr>
          <w:rFonts w:ascii="Arial" w:hAnsi="Arial" w:cs="Arial"/>
          <w:sz w:val="20"/>
          <w:szCs w:val="20"/>
          <w:lang w:val="en-US"/>
        </w:rPr>
        <w:t>P substitutes for G, so can use the fossil record</w:t>
      </w:r>
    </w:p>
    <w:p w14:paraId="77529BBB" w14:textId="690932FE" w:rsidR="00CE20C6" w:rsidRDefault="00CE20C6" w:rsidP="00CE20C6">
      <w:pPr>
        <w:pStyle w:val="Listeavsnitt"/>
        <w:numPr>
          <w:ilvl w:val="1"/>
          <w:numId w:val="4"/>
        </w:numPr>
        <w:rPr>
          <w:rFonts w:ascii="Arial" w:hAnsi="Arial" w:cs="Arial"/>
          <w:sz w:val="20"/>
          <w:szCs w:val="20"/>
          <w:lang w:val="en-US"/>
        </w:rPr>
      </w:pPr>
      <w:r>
        <w:rPr>
          <w:rFonts w:ascii="Arial" w:hAnsi="Arial" w:cs="Arial"/>
          <w:sz w:val="20"/>
          <w:szCs w:val="20"/>
          <w:lang w:val="en-US"/>
        </w:rPr>
        <w:t>Why we use bryozoans</w:t>
      </w:r>
    </w:p>
    <w:p w14:paraId="528DCD7A" w14:textId="12EB352E" w:rsidR="003153A9" w:rsidRDefault="003153A9" w:rsidP="00CE20C6">
      <w:pPr>
        <w:pStyle w:val="Listeavsnitt"/>
        <w:numPr>
          <w:ilvl w:val="1"/>
          <w:numId w:val="4"/>
        </w:numPr>
        <w:rPr>
          <w:rFonts w:ascii="Arial" w:hAnsi="Arial" w:cs="Arial"/>
          <w:sz w:val="20"/>
          <w:szCs w:val="20"/>
          <w:lang w:val="en-US"/>
        </w:rPr>
      </w:pPr>
      <w:r>
        <w:rPr>
          <w:rFonts w:ascii="Arial" w:hAnsi="Arial" w:cs="Arial"/>
          <w:sz w:val="20"/>
          <w:szCs w:val="20"/>
          <w:lang w:val="en-US"/>
        </w:rPr>
        <w:t>Use random skewers to see how well correlate</w:t>
      </w:r>
    </w:p>
    <w:p w14:paraId="6F2CB77B" w14:textId="61C965A0" w:rsidR="00F0074F" w:rsidRDefault="00F0074F" w:rsidP="00CE20C6">
      <w:pPr>
        <w:pStyle w:val="Listeavsnitt"/>
        <w:numPr>
          <w:ilvl w:val="1"/>
          <w:numId w:val="4"/>
        </w:numPr>
        <w:rPr>
          <w:rFonts w:ascii="Arial" w:hAnsi="Arial" w:cs="Arial"/>
          <w:sz w:val="20"/>
          <w:szCs w:val="20"/>
          <w:lang w:val="en-US"/>
        </w:rPr>
      </w:pPr>
      <w:r>
        <w:rPr>
          <w:rFonts w:ascii="Arial" w:hAnsi="Arial" w:cs="Arial"/>
          <w:sz w:val="20"/>
          <w:szCs w:val="20"/>
          <w:lang w:val="en-US"/>
        </w:rPr>
        <w:t>Look at size (eigen vectors) to see what proportion of P G is</w:t>
      </w:r>
    </w:p>
    <w:p w14:paraId="7F80FE15" w14:textId="48C966B3" w:rsidR="00CE20C6" w:rsidRDefault="00CE20C6" w:rsidP="00CE20C6">
      <w:pPr>
        <w:pStyle w:val="Listeavsnitt"/>
        <w:numPr>
          <w:ilvl w:val="0"/>
          <w:numId w:val="4"/>
        </w:numPr>
        <w:rPr>
          <w:rFonts w:ascii="Arial" w:hAnsi="Arial" w:cs="Arial"/>
          <w:sz w:val="20"/>
          <w:szCs w:val="20"/>
          <w:lang w:val="en-US"/>
        </w:rPr>
      </w:pPr>
      <w:r>
        <w:rPr>
          <w:rFonts w:ascii="Arial" w:hAnsi="Arial" w:cs="Arial"/>
          <w:sz w:val="20"/>
          <w:szCs w:val="20"/>
          <w:lang w:val="en-US"/>
        </w:rPr>
        <w:t xml:space="preserve">Want to </w:t>
      </w:r>
      <w:r w:rsidR="00B4197A">
        <w:rPr>
          <w:rFonts w:ascii="Arial" w:hAnsi="Arial" w:cs="Arial"/>
          <w:sz w:val="20"/>
          <w:szCs w:val="20"/>
          <w:lang w:val="en-US"/>
        </w:rPr>
        <w:t>know if and how much G changes over time</w:t>
      </w:r>
    </w:p>
    <w:p w14:paraId="67E53EBA" w14:textId="44B092BB" w:rsidR="003153A9" w:rsidRDefault="003153A9" w:rsidP="003153A9">
      <w:pPr>
        <w:pStyle w:val="Listeavsnitt"/>
        <w:numPr>
          <w:ilvl w:val="1"/>
          <w:numId w:val="4"/>
        </w:numPr>
        <w:rPr>
          <w:rFonts w:ascii="Arial" w:hAnsi="Arial" w:cs="Arial"/>
          <w:sz w:val="20"/>
          <w:szCs w:val="20"/>
          <w:lang w:val="en-US"/>
        </w:rPr>
      </w:pPr>
      <w:r>
        <w:rPr>
          <w:rFonts w:ascii="Arial" w:hAnsi="Arial" w:cs="Arial"/>
          <w:sz w:val="20"/>
          <w:szCs w:val="20"/>
          <w:lang w:val="en-US"/>
        </w:rPr>
        <w:t xml:space="preserve">Look at angle difference of </w:t>
      </w:r>
      <w:proofErr w:type="spellStart"/>
      <w:r>
        <w:rPr>
          <w:rFonts w:ascii="Arial" w:hAnsi="Arial" w:cs="Arial"/>
          <w:sz w:val="20"/>
          <w:szCs w:val="20"/>
          <w:lang w:val="en-US"/>
        </w:rPr>
        <w:t>Gmax</w:t>
      </w:r>
      <w:proofErr w:type="spellEnd"/>
      <w:r>
        <w:rPr>
          <w:rFonts w:ascii="Arial" w:hAnsi="Arial" w:cs="Arial"/>
          <w:sz w:val="20"/>
          <w:szCs w:val="20"/>
          <w:lang w:val="en-US"/>
        </w:rPr>
        <w:t xml:space="preserve"> over time</w:t>
      </w:r>
    </w:p>
    <w:p w14:paraId="4B32D7F8" w14:textId="0004168A" w:rsidR="00B4197A" w:rsidRDefault="00B4197A" w:rsidP="00CE20C6">
      <w:pPr>
        <w:pStyle w:val="Listeavsnitt"/>
        <w:numPr>
          <w:ilvl w:val="0"/>
          <w:numId w:val="4"/>
        </w:numPr>
        <w:rPr>
          <w:rFonts w:ascii="Arial" w:hAnsi="Arial" w:cs="Arial"/>
          <w:sz w:val="20"/>
          <w:szCs w:val="20"/>
          <w:lang w:val="en-US"/>
        </w:rPr>
      </w:pPr>
      <w:r>
        <w:rPr>
          <w:rFonts w:ascii="Arial" w:hAnsi="Arial" w:cs="Arial"/>
          <w:sz w:val="20"/>
          <w:szCs w:val="20"/>
          <w:lang w:val="en-US"/>
        </w:rPr>
        <w:t>Want to know if even as G changes if P changes in same direction</w:t>
      </w:r>
    </w:p>
    <w:p w14:paraId="798C3FD7" w14:textId="5E7CD245" w:rsidR="003153A9" w:rsidRDefault="003153A9" w:rsidP="003153A9">
      <w:pPr>
        <w:pStyle w:val="Listeavsnitt"/>
        <w:numPr>
          <w:ilvl w:val="1"/>
          <w:numId w:val="4"/>
        </w:numPr>
        <w:rPr>
          <w:rFonts w:ascii="Arial" w:hAnsi="Arial" w:cs="Arial"/>
          <w:sz w:val="20"/>
          <w:szCs w:val="20"/>
          <w:lang w:val="en-US"/>
        </w:rPr>
      </w:pPr>
      <w:r>
        <w:rPr>
          <w:rFonts w:ascii="Arial" w:hAnsi="Arial" w:cs="Arial"/>
          <w:sz w:val="20"/>
          <w:szCs w:val="20"/>
          <w:lang w:val="en-US"/>
        </w:rPr>
        <w:t xml:space="preserve">Look at angle difference of </w:t>
      </w:r>
      <w:proofErr w:type="spellStart"/>
      <w:r>
        <w:rPr>
          <w:rFonts w:ascii="Arial" w:hAnsi="Arial" w:cs="Arial"/>
          <w:sz w:val="20"/>
          <w:szCs w:val="20"/>
          <w:lang w:val="en-US"/>
        </w:rPr>
        <w:t>Gmax</w:t>
      </w:r>
      <w:proofErr w:type="spellEnd"/>
      <w:r>
        <w:rPr>
          <w:rFonts w:ascii="Arial" w:hAnsi="Arial" w:cs="Arial"/>
          <w:sz w:val="20"/>
          <w:szCs w:val="20"/>
          <w:lang w:val="en-US"/>
        </w:rPr>
        <w:t xml:space="preserve"> and Pmax over time</w:t>
      </w:r>
    </w:p>
    <w:p w14:paraId="517C29E2" w14:textId="53F8E6A4" w:rsidR="003153A9" w:rsidRDefault="003153A9" w:rsidP="00CE20C6">
      <w:pPr>
        <w:pStyle w:val="Listeavsnitt"/>
        <w:numPr>
          <w:ilvl w:val="0"/>
          <w:numId w:val="4"/>
        </w:numPr>
        <w:rPr>
          <w:rFonts w:ascii="Arial" w:hAnsi="Arial" w:cs="Arial"/>
          <w:sz w:val="20"/>
          <w:szCs w:val="20"/>
          <w:lang w:val="en-US"/>
        </w:rPr>
      </w:pPr>
      <w:r>
        <w:rPr>
          <w:rFonts w:ascii="Arial" w:hAnsi="Arial" w:cs="Arial"/>
          <w:sz w:val="20"/>
          <w:szCs w:val="20"/>
          <w:lang w:val="en-US"/>
        </w:rPr>
        <w:t>Want to know drivers: estimate E; temperature proxy</w:t>
      </w:r>
    </w:p>
    <w:p w14:paraId="3006960E" w14:textId="55D382F1" w:rsidR="0089472B" w:rsidRDefault="0089472B" w:rsidP="0089472B">
      <w:pPr>
        <w:rPr>
          <w:rFonts w:ascii="Arial" w:hAnsi="Arial" w:cs="Arial"/>
          <w:sz w:val="20"/>
          <w:szCs w:val="20"/>
          <w:lang w:val="en-US"/>
        </w:rPr>
      </w:pPr>
      <w:r>
        <w:rPr>
          <w:rFonts w:ascii="Arial" w:hAnsi="Arial" w:cs="Arial"/>
          <w:sz w:val="20"/>
          <w:szCs w:val="20"/>
          <w:lang w:val="en-US"/>
        </w:rPr>
        <w:t>Discussion:</w:t>
      </w:r>
    </w:p>
    <w:p w14:paraId="077A0E69" w14:textId="5B059734" w:rsidR="0089472B" w:rsidRPr="0089472B" w:rsidRDefault="0089472B" w:rsidP="0089472B">
      <w:pPr>
        <w:pStyle w:val="Listeavsnitt"/>
        <w:numPr>
          <w:ilvl w:val="0"/>
          <w:numId w:val="4"/>
        </w:numPr>
        <w:rPr>
          <w:rFonts w:ascii="Arial" w:hAnsi="Arial" w:cs="Arial"/>
          <w:sz w:val="20"/>
          <w:szCs w:val="20"/>
          <w:lang w:val="en-US"/>
        </w:rPr>
      </w:pPr>
      <w:r w:rsidRPr="0089472B">
        <w:rPr>
          <w:rFonts w:ascii="Arial" w:hAnsi="Arial" w:cs="Arial"/>
          <w:sz w:val="20"/>
          <w:szCs w:val="20"/>
          <w:lang w:val="en-US"/>
        </w:rPr>
        <w:t>Chan</w:t>
      </w:r>
      <w:r>
        <w:rPr>
          <w:rFonts w:ascii="Arial" w:hAnsi="Arial" w:cs="Arial"/>
          <w:sz w:val="20"/>
          <w:szCs w:val="20"/>
          <w:lang w:val="en-US"/>
        </w:rPr>
        <w:t>ging</w:t>
      </w:r>
      <w:r w:rsidRPr="0089472B">
        <w:rPr>
          <w:rFonts w:ascii="Arial" w:hAnsi="Arial" w:cs="Arial"/>
          <w:sz w:val="20"/>
          <w:szCs w:val="20"/>
          <w:lang w:val="en-US"/>
        </w:rPr>
        <w:t xml:space="preserve"> G over time hints at constraints in evolution</w:t>
      </w:r>
    </w:p>
    <w:p w14:paraId="4B2CDD62" w14:textId="3C1516C5" w:rsidR="0089472B" w:rsidRDefault="0089472B" w:rsidP="0089472B">
      <w:pPr>
        <w:pStyle w:val="Listeavsnitt"/>
        <w:numPr>
          <w:ilvl w:val="0"/>
          <w:numId w:val="4"/>
        </w:numPr>
        <w:rPr>
          <w:rFonts w:ascii="Arial" w:hAnsi="Arial" w:cs="Arial"/>
          <w:sz w:val="20"/>
          <w:szCs w:val="20"/>
          <w:lang w:val="en-US"/>
        </w:rPr>
      </w:pPr>
      <w:r>
        <w:rPr>
          <w:rFonts w:ascii="Arial" w:hAnsi="Arial" w:cs="Arial"/>
          <w:sz w:val="20"/>
          <w:szCs w:val="20"/>
          <w:lang w:val="en-US"/>
        </w:rPr>
        <w:t xml:space="preserve">Variation is also changing across time (time effects) but also in Upper Kai-Iwi, suggesting a lot of change is happening and we can’t capture it </w:t>
      </w:r>
    </w:p>
    <w:p w14:paraId="45DFAC7D" w14:textId="16CE11A7" w:rsidR="00F0074F" w:rsidRDefault="00F0074F" w:rsidP="00F0074F">
      <w:pPr>
        <w:rPr>
          <w:rFonts w:ascii="Arial" w:hAnsi="Arial" w:cs="Arial"/>
          <w:sz w:val="20"/>
          <w:szCs w:val="20"/>
          <w:lang w:val="en-US"/>
        </w:rPr>
      </w:pPr>
      <w:r>
        <w:rPr>
          <w:rFonts w:ascii="Arial" w:hAnsi="Arial" w:cs="Arial"/>
          <w:sz w:val="20"/>
          <w:szCs w:val="20"/>
          <w:lang w:val="en-US"/>
        </w:rPr>
        <w:t>Sensitivity:</w:t>
      </w:r>
    </w:p>
    <w:p w14:paraId="49FAB0C7" w14:textId="55544A00" w:rsidR="00F0074F" w:rsidRDefault="00F0074F" w:rsidP="00F0074F">
      <w:pPr>
        <w:pStyle w:val="Listeavsnitt"/>
        <w:numPr>
          <w:ilvl w:val="0"/>
          <w:numId w:val="4"/>
        </w:numPr>
        <w:rPr>
          <w:rFonts w:ascii="Arial" w:hAnsi="Arial" w:cs="Arial"/>
          <w:sz w:val="20"/>
          <w:szCs w:val="20"/>
          <w:lang w:val="en-US"/>
        </w:rPr>
      </w:pPr>
      <w:r>
        <w:rPr>
          <w:rFonts w:ascii="Arial" w:hAnsi="Arial" w:cs="Arial"/>
          <w:sz w:val="20"/>
          <w:szCs w:val="20"/>
          <w:lang w:val="en-US"/>
        </w:rPr>
        <w:t xml:space="preserve">Look at my measurement error compared to </w:t>
      </w:r>
      <w:proofErr w:type="spellStart"/>
      <w:r>
        <w:rPr>
          <w:rFonts w:ascii="Arial" w:hAnsi="Arial" w:cs="Arial"/>
          <w:sz w:val="20"/>
          <w:szCs w:val="20"/>
          <w:lang w:val="en-US"/>
        </w:rPr>
        <w:t>Steginator</w:t>
      </w:r>
      <w:proofErr w:type="spellEnd"/>
    </w:p>
    <w:p w14:paraId="494DBCB7" w14:textId="3FA5D38B" w:rsidR="00F0074F" w:rsidRDefault="00F0074F" w:rsidP="00F0074F">
      <w:pPr>
        <w:pStyle w:val="Listeavsnitt"/>
        <w:numPr>
          <w:ilvl w:val="0"/>
          <w:numId w:val="4"/>
        </w:numPr>
        <w:rPr>
          <w:rFonts w:ascii="Arial" w:hAnsi="Arial" w:cs="Arial"/>
          <w:sz w:val="20"/>
          <w:szCs w:val="20"/>
          <w:lang w:val="en-US"/>
        </w:rPr>
      </w:pPr>
      <w:r>
        <w:rPr>
          <w:rFonts w:ascii="Arial" w:hAnsi="Arial" w:cs="Arial"/>
          <w:sz w:val="20"/>
          <w:szCs w:val="20"/>
          <w:lang w:val="en-US"/>
        </w:rPr>
        <w:t>Look at degree of time averaging compared to variation over time</w:t>
      </w:r>
    </w:p>
    <w:p w14:paraId="48436000" w14:textId="77777777" w:rsidR="00F0074F" w:rsidRPr="00F0074F" w:rsidRDefault="00F0074F" w:rsidP="00F0074F">
      <w:pPr>
        <w:pStyle w:val="Listeavsnitt"/>
        <w:numPr>
          <w:ilvl w:val="0"/>
          <w:numId w:val="4"/>
        </w:numPr>
        <w:rPr>
          <w:rFonts w:ascii="Arial" w:hAnsi="Arial" w:cs="Arial"/>
          <w:sz w:val="20"/>
          <w:szCs w:val="20"/>
          <w:lang w:val="en-US"/>
        </w:rPr>
      </w:pPr>
    </w:p>
    <w:p w14:paraId="2489F767" w14:textId="72552D77" w:rsidR="0077529B" w:rsidRDefault="0077529B" w:rsidP="0077529B">
      <w:pPr>
        <w:rPr>
          <w:rFonts w:ascii="Arial" w:hAnsi="Arial" w:cs="Arial"/>
          <w:sz w:val="20"/>
          <w:szCs w:val="20"/>
          <w:lang w:val="en-US"/>
        </w:rPr>
      </w:pPr>
      <w:r>
        <w:rPr>
          <w:rFonts w:ascii="Arial" w:hAnsi="Arial" w:cs="Arial"/>
          <w:sz w:val="20"/>
          <w:szCs w:val="20"/>
          <w:lang w:val="en-US"/>
        </w:rPr>
        <w:t>Terms:</w:t>
      </w:r>
    </w:p>
    <w:p w14:paraId="3FB5505A" w14:textId="545FE282" w:rsidR="0077529B" w:rsidRDefault="0077529B" w:rsidP="0077529B">
      <w:pPr>
        <w:pStyle w:val="Listeavsnitt"/>
        <w:numPr>
          <w:ilvl w:val="0"/>
          <w:numId w:val="4"/>
        </w:numPr>
        <w:rPr>
          <w:rFonts w:ascii="Arial" w:hAnsi="Arial" w:cs="Arial"/>
          <w:sz w:val="20"/>
          <w:szCs w:val="20"/>
          <w:lang w:val="en-US"/>
        </w:rPr>
      </w:pPr>
      <w:r>
        <w:rPr>
          <w:rFonts w:ascii="Arial" w:hAnsi="Arial" w:cs="Arial"/>
          <w:sz w:val="20"/>
          <w:szCs w:val="20"/>
          <w:lang w:val="en-US"/>
        </w:rPr>
        <w:t>G matrix = genetic variance-covariance matrix, estimated by MCMC</w:t>
      </w:r>
    </w:p>
    <w:p w14:paraId="4F1929F0" w14:textId="581FFCBC" w:rsidR="0077529B" w:rsidRDefault="0077529B" w:rsidP="0077529B">
      <w:pPr>
        <w:pStyle w:val="Listeavsnitt"/>
        <w:numPr>
          <w:ilvl w:val="0"/>
          <w:numId w:val="4"/>
        </w:numPr>
        <w:rPr>
          <w:rFonts w:ascii="Arial" w:hAnsi="Arial" w:cs="Arial"/>
          <w:sz w:val="20"/>
          <w:szCs w:val="20"/>
          <w:lang w:val="en-US"/>
        </w:rPr>
      </w:pPr>
      <w:r>
        <w:rPr>
          <w:rFonts w:ascii="Arial" w:hAnsi="Arial" w:cs="Arial"/>
          <w:sz w:val="20"/>
          <w:szCs w:val="20"/>
          <w:lang w:val="en-US"/>
        </w:rPr>
        <w:t>P matrix = phenotypic variance-covariance matrix, linear measurements</w:t>
      </w:r>
    </w:p>
    <w:p w14:paraId="3F0C374D" w14:textId="76FE08D8" w:rsidR="00266036" w:rsidRDefault="00266036" w:rsidP="0077529B">
      <w:pPr>
        <w:pStyle w:val="Listeavsnitt"/>
        <w:numPr>
          <w:ilvl w:val="0"/>
          <w:numId w:val="4"/>
        </w:numPr>
        <w:rPr>
          <w:rFonts w:ascii="Arial" w:hAnsi="Arial" w:cs="Arial"/>
          <w:sz w:val="20"/>
          <w:szCs w:val="20"/>
          <w:lang w:val="en-US"/>
        </w:rPr>
      </w:pPr>
      <w:proofErr w:type="spellStart"/>
      <w:r>
        <w:rPr>
          <w:rFonts w:ascii="Arial" w:hAnsi="Arial" w:cs="Arial"/>
          <w:sz w:val="20"/>
          <w:szCs w:val="20"/>
          <w:lang w:val="en-US"/>
        </w:rPr>
        <w:t>G</w:t>
      </w:r>
      <w:r>
        <w:rPr>
          <w:rFonts w:ascii="Arial" w:hAnsi="Arial" w:cs="Arial"/>
          <w:sz w:val="20"/>
          <w:szCs w:val="20"/>
          <w:vertAlign w:val="subscript"/>
          <w:lang w:val="en-US"/>
        </w:rPr>
        <w:t>max</w:t>
      </w:r>
      <w:proofErr w:type="spellEnd"/>
      <w:r>
        <w:rPr>
          <w:rFonts w:ascii="Arial" w:hAnsi="Arial" w:cs="Arial"/>
          <w:sz w:val="20"/>
          <w:szCs w:val="20"/>
          <w:lang w:val="en-US"/>
        </w:rPr>
        <w:t xml:space="preserve"> = </w:t>
      </w:r>
    </w:p>
    <w:p w14:paraId="65F70CFE" w14:textId="16EA8C11" w:rsidR="00266036" w:rsidRDefault="00266036" w:rsidP="0077529B">
      <w:pPr>
        <w:pStyle w:val="Listeavsnitt"/>
        <w:numPr>
          <w:ilvl w:val="0"/>
          <w:numId w:val="4"/>
        </w:numPr>
        <w:rPr>
          <w:rFonts w:ascii="Arial" w:hAnsi="Arial" w:cs="Arial"/>
          <w:sz w:val="20"/>
          <w:szCs w:val="20"/>
          <w:lang w:val="en-US"/>
        </w:rPr>
      </w:pPr>
      <w:r>
        <w:rPr>
          <w:rFonts w:ascii="Arial" w:hAnsi="Arial" w:cs="Arial"/>
          <w:sz w:val="20"/>
          <w:szCs w:val="20"/>
          <w:lang w:val="en-US"/>
        </w:rPr>
        <w:t>P</w:t>
      </w:r>
      <w:r>
        <w:rPr>
          <w:rFonts w:ascii="Arial" w:hAnsi="Arial" w:cs="Arial"/>
          <w:sz w:val="20"/>
          <w:szCs w:val="20"/>
          <w:vertAlign w:val="subscript"/>
          <w:lang w:val="en-US"/>
        </w:rPr>
        <w:t>max</w:t>
      </w:r>
      <w:r>
        <w:rPr>
          <w:rFonts w:ascii="Arial" w:hAnsi="Arial" w:cs="Arial"/>
          <w:sz w:val="20"/>
          <w:szCs w:val="20"/>
          <w:lang w:val="en-US"/>
        </w:rPr>
        <w:t xml:space="preserve"> = </w:t>
      </w:r>
    </w:p>
    <w:p w14:paraId="24739FF4" w14:textId="65085C01" w:rsidR="00266036" w:rsidRPr="00F0074F" w:rsidRDefault="00266036" w:rsidP="00F0074F">
      <w:pPr>
        <w:pStyle w:val="Listeavsnitt"/>
        <w:numPr>
          <w:ilvl w:val="0"/>
          <w:numId w:val="4"/>
        </w:numPr>
        <w:rPr>
          <w:rFonts w:ascii="Arial" w:hAnsi="Arial" w:cs="Arial"/>
          <w:sz w:val="20"/>
          <w:szCs w:val="20"/>
          <w:lang w:val="en-US"/>
        </w:rPr>
      </w:pPr>
      <w:r>
        <w:rPr>
          <w:rFonts w:ascii="Arial" w:hAnsi="Arial" w:cs="Arial"/>
          <w:sz w:val="20"/>
          <w:szCs w:val="20"/>
          <w:lang w:val="en-US"/>
        </w:rPr>
        <w:t>E matrix = environmental variance-covariance matrix</w:t>
      </w:r>
      <w:r w:rsidR="00AF583E">
        <w:rPr>
          <w:rFonts w:ascii="Arial" w:hAnsi="Arial" w:cs="Arial"/>
          <w:sz w:val="20"/>
          <w:szCs w:val="20"/>
          <w:lang w:val="en-US"/>
        </w:rPr>
        <w:t>;</w:t>
      </w:r>
      <w:r>
        <w:rPr>
          <w:rFonts w:ascii="Arial" w:hAnsi="Arial" w:cs="Arial"/>
          <w:sz w:val="20"/>
          <w:szCs w:val="20"/>
          <w:lang w:val="en-US"/>
        </w:rPr>
        <w:t xml:space="preserve"> E = P-G</w:t>
      </w:r>
    </w:p>
    <w:p w14:paraId="6D12B027" w14:textId="77777777" w:rsidR="00CE20C6" w:rsidRPr="00CE20C6" w:rsidRDefault="00CE20C6" w:rsidP="00AD69D7">
      <w:pPr>
        <w:rPr>
          <w:rFonts w:ascii="Arial" w:hAnsi="Arial" w:cs="Arial"/>
          <w:sz w:val="20"/>
          <w:szCs w:val="20"/>
          <w:lang w:val="en-US"/>
        </w:rPr>
      </w:pPr>
    </w:p>
    <w:p w14:paraId="4A488305" w14:textId="04BA7186" w:rsidR="00AD69D7" w:rsidRPr="006474B7" w:rsidRDefault="00AD69D7" w:rsidP="00AD69D7">
      <w:pPr>
        <w:rPr>
          <w:rFonts w:ascii="Arial" w:hAnsi="Arial" w:cs="Arial"/>
          <w:b/>
          <w:bCs/>
          <w:sz w:val="20"/>
          <w:szCs w:val="20"/>
          <w:lang w:val="en-US"/>
        </w:rPr>
      </w:pPr>
      <w:r w:rsidRPr="006474B7">
        <w:rPr>
          <w:rFonts w:ascii="Arial" w:hAnsi="Arial" w:cs="Arial"/>
          <w:b/>
          <w:bCs/>
          <w:sz w:val="20"/>
          <w:szCs w:val="20"/>
          <w:lang w:val="en-US"/>
        </w:rPr>
        <w:t>Introduction</w:t>
      </w:r>
    </w:p>
    <w:p w14:paraId="5AD72AA9" w14:textId="77777777" w:rsidR="00AD69D7" w:rsidRDefault="00AD69D7" w:rsidP="00AD69D7">
      <w:pPr>
        <w:rPr>
          <w:rFonts w:ascii="Arial" w:hAnsi="Arial" w:cs="Arial"/>
          <w:b/>
          <w:bCs/>
          <w:sz w:val="20"/>
          <w:szCs w:val="20"/>
          <w:lang w:val="en-US"/>
        </w:rPr>
      </w:pPr>
    </w:p>
    <w:p w14:paraId="73F0A676" w14:textId="29FA6918" w:rsidR="00F0074F" w:rsidRDefault="00F0074F" w:rsidP="00AD69D7">
      <w:pPr>
        <w:rPr>
          <w:rFonts w:ascii="Arial" w:hAnsi="Arial" w:cs="Arial"/>
          <w:sz w:val="20"/>
          <w:szCs w:val="20"/>
          <w:lang w:val="en-US"/>
        </w:rPr>
      </w:pPr>
      <w:r>
        <w:rPr>
          <w:rFonts w:ascii="Arial" w:hAnsi="Arial" w:cs="Arial"/>
          <w:sz w:val="20"/>
          <w:szCs w:val="20"/>
          <w:lang w:val="en-US"/>
        </w:rPr>
        <w:t>1. problem</w:t>
      </w:r>
      <w:r w:rsidR="00F735D9">
        <w:rPr>
          <w:rFonts w:ascii="Arial" w:hAnsi="Arial" w:cs="Arial"/>
          <w:sz w:val="20"/>
          <w:szCs w:val="20"/>
          <w:lang w:val="en-US"/>
        </w:rPr>
        <w:t xml:space="preserve">: fill a gap; within lineage and over time and include contemporary; and test independently if fossil data behave similar or not to recent; seeing if population; maybe 2 </w:t>
      </w:r>
      <w:proofErr w:type="gramStart"/>
      <w:r w:rsidR="00F735D9">
        <w:rPr>
          <w:rFonts w:ascii="Arial" w:hAnsi="Arial" w:cs="Arial"/>
          <w:sz w:val="20"/>
          <w:szCs w:val="20"/>
          <w:lang w:val="en-US"/>
        </w:rPr>
        <w:t>paragraph</w:t>
      </w:r>
      <w:proofErr w:type="gramEnd"/>
    </w:p>
    <w:p w14:paraId="7D62A0AB" w14:textId="2C6BAE96" w:rsidR="00F0074F" w:rsidRDefault="00F0074F" w:rsidP="00AD69D7">
      <w:pPr>
        <w:rPr>
          <w:rFonts w:ascii="Arial" w:hAnsi="Arial" w:cs="Arial"/>
          <w:sz w:val="20"/>
          <w:szCs w:val="20"/>
          <w:lang w:val="en-US"/>
        </w:rPr>
      </w:pPr>
      <w:r>
        <w:rPr>
          <w:rFonts w:ascii="Arial" w:hAnsi="Arial" w:cs="Arial"/>
          <w:sz w:val="20"/>
          <w:szCs w:val="20"/>
          <w:lang w:val="en-US"/>
        </w:rPr>
        <w:t>2. system</w:t>
      </w:r>
    </w:p>
    <w:p w14:paraId="07AA6ED3" w14:textId="6C1FAE5A" w:rsidR="00BB0276" w:rsidRDefault="00BB0276" w:rsidP="00AD69D7">
      <w:pPr>
        <w:rPr>
          <w:rFonts w:ascii="Arial" w:hAnsi="Arial" w:cs="Arial"/>
          <w:sz w:val="20"/>
          <w:szCs w:val="20"/>
          <w:lang w:val="en-US"/>
        </w:rPr>
      </w:pPr>
      <w:r>
        <w:rPr>
          <w:rFonts w:ascii="Arial" w:hAnsi="Arial" w:cs="Arial"/>
          <w:sz w:val="20"/>
          <w:szCs w:val="20"/>
          <w:lang w:val="en-US"/>
        </w:rPr>
        <w:t>3. background</w:t>
      </w:r>
    </w:p>
    <w:p w14:paraId="79EB518F" w14:textId="1FDD691D" w:rsidR="00BB0276" w:rsidRDefault="00BB0276" w:rsidP="00AD69D7">
      <w:pPr>
        <w:rPr>
          <w:rFonts w:ascii="Arial" w:hAnsi="Arial" w:cs="Arial"/>
          <w:sz w:val="20"/>
          <w:szCs w:val="20"/>
          <w:lang w:val="en-US"/>
        </w:rPr>
      </w:pPr>
      <w:r>
        <w:rPr>
          <w:rFonts w:ascii="Arial" w:hAnsi="Arial" w:cs="Arial"/>
          <w:sz w:val="20"/>
          <w:szCs w:val="20"/>
          <w:lang w:val="en-US"/>
        </w:rPr>
        <w:t>4. what we do</w:t>
      </w:r>
    </w:p>
    <w:p w14:paraId="2B46B48B" w14:textId="77777777" w:rsidR="00AA67DD" w:rsidRDefault="00AA67DD" w:rsidP="00AD69D7">
      <w:pPr>
        <w:rPr>
          <w:rFonts w:ascii="Arial" w:hAnsi="Arial" w:cs="Arial"/>
          <w:sz w:val="20"/>
          <w:szCs w:val="20"/>
          <w:lang w:val="en-US"/>
        </w:rPr>
      </w:pPr>
    </w:p>
    <w:p w14:paraId="55C47043" w14:textId="77653D14" w:rsidR="00087FC2" w:rsidRDefault="00F10A40" w:rsidP="00AD69D7">
      <w:pPr>
        <w:rPr>
          <w:rFonts w:ascii="Arial" w:hAnsi="Arial" w:cs="Arial"/>
          <w:sz w:val="20"/>
          <w:szCs w:val="20"/>
          <w:lang w:val="en-US"/>
        </w:rPr>
      </w:pPr>
      <w:r>
        <w:rPr>
          <w:rFonts w:ascii="Arial" w:hAnsi="Arial" w:cs="Arial"/>
          <w:sz w:val="20"/>
          <w:szCs w:val="20"/>
          <w:lang w:val="en-US"/>
        </w:rPr>
        <w:t>My take on the problem</w:t>
      </w:r>
      <w:r w:rsidR="00C247F5">
        <w:rPr>
          <w:rFonts w:ascii="Arial" w:hAnsi="Arial" w:cs="Arial"/>
          <w:sz w:val="20"/>
          <w:szCs w:val="20"/>
          <w:lang w:val="en-US"/>
        </w:rPr>
        <w:t>/narrative</w:t>
      </w:r>
      <w:r>
        <w:rPr>
          <w:rFonts w:ascii="Arial" w:hAnsi="Arial" w:cs="Arial"/>
          <w:sz w:val="20"/>
          <w:szCs w:val="20"/>
          <w:lang w:val="en-US"/>
        </w:rPr>
        <w:t xml:space="preserve">: Adaptation depends on only to factors, natural selection and genetic variance. Selection’s role in adapting species to their environment is well-established, but to what extent trait variance can also predict evolution is more controversial. Interestingly, several studies have found that phenotypic divergence among taxa are often biased towards directions with greater amounts of genetic variance. This is a puzzle, </w:t>
      </w:r>
      <w:r w:rsidR="00087FC2">
        <w:rPr>
          <w:rFonts w:ascii="Arial" w:hAnsi="Arial" w:cs="Arial"/>
          <w:sz w:val="20"/>
          <w:szCs w:val="20"/>
          <w:lang w:val="en-US"/>
        </w:rPr>
        <w:t xml:space="preserve">as the amount of genetic variation has been considered a “weak” constraint on phenotypic diversification beyond microevolutionary timescales, i.e. the idea has been that genetic variance will at some point turn up through mutations so that selection can proceed in the direction it tries to move the population. So, why, then, </w:t>
      </w:r>
      <w:r w:rsidR="00D440FF">
        <w:rPr>
          <w:rFonts w:ascii="Arial" w:hAnsi="Arial" w:cs="Arial"/>
          <w:sz w:val="20"/>
          <w:szCs w:val="20"/>
          <w:lang w:val="en-US"/>
        </w:rPr>
        <w:t>is</w:t>
      </w:r>
      <w:r w:rsidR="00087FC2">
        <w:rPr>
          <w:rFonts w:ascii="Arial" w:hAnsi="Arial" w:cs="Arial"/>
          <w:sz w:val="20"/>
          <w:szCs w:val="20"/>
          <w:lang w:val="en-US"/>
        </w:rPr>
        <w:t xml:space="preserve"> evolution mainly found to proceed in directions with high variability? The two main hypotheses are 1) that selection shapes the population variance to align with the direction of phenotypic change, or that 2) phenotypic diversification is constrained to mainly happen along directions of a lot of </w:t>
      </w:r>
      <w:proofErr w:type="gramStart"/>
      <w:r w:rsidR="00087FC2">
        <w:rPr>
          <w:rFonts w:ascii="Arial" w:hAnsi="Arial" w:cs="Arial"/>
          <w:sz w:val="20"/>
          <w:szCs w:val="20"/>
          <w:lang w:val="en-US"/>
        </w:rPr>
        <w:t>variance</w:t>
      </w:r>
      <w:proofErr w:type="gramEnd"/>
      <w:r w:rsidR="00087FC2">
        <w:rPr>
          <w:rFonts w:ascii="Arial" w:hAnsi="Arial" w:cs="Arial"/>
          <w:sz w:val="20"/>
          <w:szCs w:val="20"/>
          <w:lang w:val="en-US"/>
        </w:rPr>
        <w:t xml:space="preserve">. </w:t>
      </w:r>
    </w:p>
    <w:p w14:paraId="4D0C8F42" w14:textId="77777777" w:rsidR="00C247F5" w:rsidRDefault="00C247F5" w:rsidP="00AD69D7">
      <w:pPr>
        <w:rPr>
          <w:rFonts w:ascii="Arial" w:hAnsi="Arial" w:cs="Arial"/>
          <w:sz w:val="20"/>
          <w:szCs w:val="20"/>
          <w:lang w:val="en-US"/>
        </w:rPr>
      </w:pPr>
    </w:p>
    <w:p w14:paraId="135422CD" w14:textId="7F2AAC9E" w:rsidR="00C247F5" w:rsidRDefault="00087FC2" w:rsidP="00AD69D7">
      <w:pPr>
        <w:rPr>
          <w:rFonts w:ascii="Arial" w:hAnsi="Arial" w:cs="Arial"/>
          <w:sz w:val="20"/>
          <w:szCs w:val="20"/>
          <w:lang w:val="en-US"/>
        </w:rPr>
      </w:pPr>
      <w:r>
        <w:rPr>
          <w:rFonts w:ascii="Arial" w:hAnsi="Arial" w:cs="Arial"/>
          <w:sz w:val="20"/>
          <w:szCs w:val="20"/>
          <w:lang w:val="en-US"/>
        </w:rPr>
        <w:t xml:space="preserve">Comparing G estimated for </w:t>
      </w:r>
      <w:r w:rsidR="00C247F5">
        <w:rPr>
          <w:rFonts w:ascii="Arial" w:hAnsi="Arial" w:cs="Arial"/>
          <w:sz w:val="20"/>
          <w:szCs w:val="20"/>
          <w:lang w:val="en-US"/>
        </w:rPr>
        <w:t xml:space="preserve">extant </w:t>
      </w:r>
      <w:r>
        <w:rPr>
          <w:rFonts w:ascii="Arial" w:hAnsi="Arial" w:cs="Arial"/>
          <w:sz w:val="20"/>
          <w:szCs w:val="20"/>
          <w:lang w:val="en-US"/>
        </w:rPr>
        <w:t xml:space="preserve">populations belonging to the same species </w:t>
      </w:r>
      <w:r w:rsidR="00C247F5">
        <w:rPr>
          <w:rFonts w:ascii="Arial" w:hAnsi="Arial" w:cs="Arial"/>
          <w:sz w:val="20"/>
          <w:szCs w:val="20"/>
          <w:lang w:val="en-US"/>
        </w:rPr>
        <w:t xml:space="preserve">or extant species belonging to the same genus </w:t>
      </w:r>
      <w:r>
        <w:rPr>
          <w:rFonts w:ascii="Arial" w:hAnsi="Arial" w:cs="Arial"/>
          <w:sz w:val="20"/>
          <w:szCs w:val="20"/>
          <w:lang w:val="en-US"/>
        </w:rPr>
        <w:t xml:space="preserve">suggest G does change, </w:t>
      </w:r>
      <w:r w:rsidR="00C247F5">
        <w:rPr>
          <w:rFonts w:ascii="Arial" w:hAnsi="Arial" w:cs="Arial"/>
          <w:sz w:val="20"/>
          <w:szCs w:val="20"/>
          <w:lang w:val="en-US"/>
        </w:rPr>
        <w:t>albeit</w:t>
      </w:r>
      <w:r>
        <w:rPr>
          <w:rFonts w:ascii="Arial" w:hAnsi="Arial" w:cs="Arial"/>
          <w:sz w:val="20"/>
          <w:szCs w:val="20"/>
          <w:lang w:val="en-US"/>
        </w:rPr>
        <w:t xml:space="preserve"> usually not a lot. Also, in the majority of cases, G in extant taxa predicts how populations and species have diversified phenotypically.</w:t>
      </w:r>
      <w:r w:rsidR="00C247F5">
        <w:rPr>
          <w:rFonts w:ascii="Arial" w:hAnsi="Arial" w:cs="Arial"/>
          <w:sz w:val="20"/>
          <w:szCs w:val="20"/>
          <w:lang w:val="en-US"/>
        </w:rPr>
        <w:t xml:space="preserve"> However, such d</w:t>
      </w:r>
      <w:r w:rsidR="00BA050F">
        <w:rPr>
          <w:rFonts w:ascii="Arial" w:hAnsi="Arial" w:cs="Arial"/>
          <w:sz w:val="20"/>
          <w:szCs w:val="20"/>
          <w:lang w:val="en-US"/>
        </w:rPr>
        <w:t xml:space="preserve">ifferences in G between living taxa </w:t>
      </w:r>
      <w:r w:rsidR="00C247F5">
        <w:rPr>
          <w:rFonts w:ascii="Arial" w:hAnsi="Arial" w:cs="Arial"/>
          <w:sz w:val="20"/>
          <w:szCs w:val="20"/>
          <w:lang w:val="en-US"/>
        </w:rPr>
        <w:t xml:space="preserve">has limited capacity to say something about </w:t>
      </w:r>
      <w:r w:rsidR="00BA050F">
        <w:rPr>
          <w:rFonts w:ascii="Arial" w:hAnsi="Arial" w:cs="Arial"/>
          <w:sz w:val="20"/>
          <w:szCs w:val="20"/>
          <w:lang w:val="en-US"/>
        </w:rPr>
        <w:t xml:space="preserve">the tempo and mode of change in G and if these changes in G affects trait </w:t>
      </w:r>
      <w:r w:rsidR="00C247F5">
        <w:rPr>
          <w:rFonts w:ascii="Arial" w:hAnsi="Arial" w:cs="Arial"/>
          <w:sz w:val="20"/>
          <w:szCs w:val="20"/>
          <w:lang w:val="en-US"/>
        </w:rPr>
        <w:t>evolution</w:t>
      </w:r>
      <w:r w:rsidR="00BA050F">
        <w:rPr>
          <w:rFonts w:ascii="Arial" w:hAnsi="Arial" w:cs="Arial"/>
          <w:sz w:val="20"/>
          <w:szCs w:val="20"/>
          <w:lang w:val="en-US"/>
        </w:rPr>
        <w:t>. In short,</w:t>
      </w:r>
      <w:r>
        <w:rPr>
          <w:rFonts w:ascii="Arial" w:hAnsi="Arial" w:cs="Arial"/>
          <w:sz w:val="20"/>
          <w:szCs w:val="20"/>
          <w:lang w:val="en-US"/>
        </w:rPr>
        <w:t xml:space="preserve"> we know </w:t>
      </w:r>
      <w:r w:rsidR="00BA050F">
        <w:rPr>
          <w:rFonts w:ascii="Arial" w:hAnsi="Arial" w:cs="Arial"/>
          <w:sz w:val="20"/>
          <w:szCs w:val="20"/>
          <w:lang w:val="en-US"/>
        </w:rPr>
        <w:t xml:space="preserve">next to nothing </w:t>
      </w:r>
      <w:r>
        <w:rPr>
          <w:rFonts w:ascii="Arial" w:hAnsi="Arial" w:cs="Arial"/>
          <w:sz w:val="20"/>
          <w:szCs w:val="20"/>
          <w:lang w:val="en-US"/>
        </w:rPr>
        <w:t>about i</w:t>
      </w:r>
      <w:r w:rsidR="00BA050F">
        <w:rPr>
          <w:rFonts w:ascii="Arial" w:hAnsi="Arial" w:cs="Arial"/>
          <w:sz w:val="20"/>
          <w:szCs w:val="20"/>
          <w:lang w:val="en-US"/>
        </w:rPr>
        <w:t xml:space="preserve">f and </w:t>
      </w:r>
      <w:r>
        <w:rPr>
          <w:rFonts w:ascii="Arial" w:hAnsi="Arial" w:cs="Arial"/>
          <w:sz w:val="20"/>
          <w:szCs w:val="20"/>
          <w:lang w:val="en-US"/>
        </w:rPr>
        <w:t>how G is changing across time within a lineage</w:t>
      </w:r>
      <w:r w:rsidR="00C247F5">
        <w:rPr>
          <w:rFonts w:ascii="Arial" w:hAnsi="Arial" w:cs="Arial"/>
          <w:sz w:val="20"/>
          <w:szCs w:val="20"/>
          <w:lang w:val="en-US"/>
        </w:rPr>
        <w:t xml:space="preserve"> and how these changes affect trait evolution. These are key questions if we want to differentiate between the two main hypotheses mentioned in the first paragraph. </w:t>
      </w:r>
    </w:p>
    <w:p w14:paraId="161874E6" w14:textId="77777777" w:rsidR="00C247F5" w:rsidRDefault="00C247F5" w:rsidP="00AD69D7">
      <w:pPr>
        <w:rPr>
          <w:rFonts w:ascii="Arial" w:hAnsi="Arial" w:cs="Arial"/>
          <w:sz w:val="20"/>
          <w:szCs w:val="20"/>
          <w:lang w:val="en-US"/>
        </w:rPr>
      </w:pPr>
    </w:p>
    <w:p w14:paraId="45B85F6D" w14:textId="1DC7D3E3" w:rsidR="00087FC2" w:rsidRDefault="00087FC2" w:rsidP="00AD69D7">
      <w:pPr>
        <w:rPr>
          <w:rFonts w:ascii="Arial" w:hAnsi="Arial" w:cs="Arial"/>
          <w:sz w:val="20"/>
          <w:szCs w:val="20"/>
          <w:lang w:val="en-US"/>
        </w:rPr>
      </w:pPr>
      <w:r>
        <w:rPr>
          <w:rFonts w:ascii="Arial" w:hAnsi="Arial" w:cs="Arial"/>
          <w:sz w:val="20"/>
          <w:szCs w:val="20"/>
          <w:lang w:val="en-US"/>
        </w:rPr>
        <w:t xml:space="preserve">Estimating G from </w:t>
      </w:r>
      <w:r w:rsidR="004A6AB4">
        <w:rPr>
          <w:rFonts w:ascii="Arial" w:hAnsi="Arial" w:cs="Arial"/>
          <w:sz w:val="20"/>
          <w:szCs w:val="20"/>
          <w:lang w:val="en-US"/>
        </w:rPr>
        <w:t xml:space="preserve">a time series of </w:t>
      </w:r>
      <w:r>
        <w:rPr>
          <w:rFonts w:ascii="Arial" w:hAnsi="Arial" w:cs="Arial"/>
          <w:sz w:val="20"/>
          <w:szCs w:val="20"/>
          <w:lang w:val="en-US"/>
        </w:rPr>
        <w:t xml:space="preserve">population data </w:t>
      </w:r>
      <w:r w:rsidR="004A6AB4">
        <w:rPr>
          <w:rFonts w:ascii="Arial" w:hAnsi="Arial" w:cs="Arial"/>
          <w:sz w:val="20"/>
          <w:szCs w:val="20"/>
          <w:lang w:val="en-US"/>
        </w:rPr>
        <w:t xml:space="preserve">would enable an assessment of how much G changes across time and if G seems to systematically bias change within a lineage towards directions with large amounts of variance. This has not been done however, as estimating G demands large amounts of measured individuals with known pedigree. Bryozoa offers a unique possibility to tackle these two challenges as the combination of their very rich fossil record and their clonal nature allows </w:t>
      </w:r>
      <w:r w:rsidR="004A6AB4">
        <w:rPr>
          <w:rFonts w:ascii="Arial" w:hAnsi="Arial" w:cs="Arial"/>
          <w:sz w:val="20"/>
          <w:szCs w:val="20"/>
          <w:lang w:val="en-US"/>
        </w:rPr>
        <w:lastRenderedPageBreak/>
        <w:t xml:space="preserve">decomposing the observed phenotypic variance into a genetic component and an environmental component. </w:t>
      </w:r>
    </w:p>
    <w:p w14:paraId="03A473F0" w14:textId="77777777" w:rsidR="004A6AB4" w:rsidRDefault="004A6AB4" w:rsidP="00AD69D7">
      <w:pPr>
        <w:rPr>
          <w:rFonts w:ascii="Arial" w:hAnsi="Arial" w:cs="Arial"/>
          <w:sz w:val="20"/>
          <w:szCs w:val="20"/>
          <w:lang w:val="en-US"/>
        </w:rPr>
      </w:pPr>
    </w:p>
    <w:p w14:paraId="7180BB2C" w14:textId="5B46FCAC" w:rsidR="004A6AB4" w:rsidRDefault="004A6AB4" w:rsidP="00AD69D7">
      <w:pPr>
        <w:rPr>
          <w:rFonts w:ascii="Arial" w:hAnsi="Arial" w:cs="Arial"/>
          <w:sz w:val="20"/>
          <w:szCs w:val="20"/>
          <w:lang w:val="en-US"/>
        </w:rPr>
      </w:pPr>
      <w:r>
        <w:rPr>
          <w:rFonts w:ascii="Arial" w:hAnsi="Arial" w:cs="Arial"/>
          <w:sz w:val="20"/>
          <w:szCs w:val="20"/>
          <w:lang w:val="en-US"/>
        </w:rPr>
        <w:t xml:space="preserve">This study </w:t>
      </w:r>
      <w:r w:rsidR="003255CC">
        <w:rPr>
          <w:rFonts w:ascii="Arial" w:hAnsi="Arial" w:cs="Arial"/>
          <w:sz w:val="20"/>
          <w:szCs w:val="20"/>
          <w:lang w:val="en-US"/>
        </w:rPr>
        <w:t>capitalizes</w:t>
      </w:r>
      <w:r>
        <w:rPr>
          <w:rFonts w:ascii="Arial" w:hAnsi="Arial" w:cs="Arial"/>
          <w:sz w:val="20"/>
          <w:szCs w:val="20"/>
          <w:lang w:val="en-US"/>
        </w:rPr>
        <w:t xml:space="preserve"> on the unique properties of bryozoans and estimate several G matrices belonging to the same lineage, spanning about 2.3 million years. We use this data to ask the following questions:</w:t>
      </w:r>
    </w:p>
    <w:p w14:paraId="3694F35E" w14:textId="7442DF1D" w:rsidR="004A6AB4" w:rsidRDefault="004A6AB4" w:rsidP="004A6AB4">
      <w:pPr>
        <w:pStyle w:val="Listeavsnitt"/>
        <w:numPr>
          <w:ilvl w:val="0"/>
          <w:numId w:val="5"/>
        </w:numPr>
        <w:rPr>
          <w:rFonts w:ascii="Arial" w:hAnsi="Arial" w:cs="Arial"/>
          <w:sz w:val="20"/>
          <w:szCs w:val="20"/>
          <w:lang w:val="en-US"/>
        </w:rPr>
      </w:pPr>
      <w:r>
        <w:rPr>
          <w:rFonts w:ascii="Arial" w:hAnsi="Arial" w:cs="Arial"/>
          <w:sz w:val="20"/>
          <w:szCs w:val="20"/>
          <w:lang w:val="en-US"/>
        </w:rPr>
        <w:t>Do G change across the time interval of 2.3 million years?</w:t>
      </w:r>
    </w:p>
    <w:p w14:paraId="302A5FB9" w14:textId="2F78D4C3" w:rsidR="00D440FF" w:rsidRDefault="00D440FF" w:rsidP="004A6AB4">
      <w:pPr>
        <w:pStyle w:val="Listeavsnitt"/>
        <w:numPr>
          <w:ilvl w:val="0"/>
          <w:numId w:val="5"/>
        </w:numPr>
        <w:rPr>
          <w:rFonts w:ascii="Arial" w:hAnsi="Arial" w:cs="Arial"/>
          <w:sz w:val="20"/>
          <w:szCs w:val="20"/>
          <w:lang w:val="en-US"/>
        </w:rPr>
      </w:pPr>
      <w:r>
        <w:rPr>
          <w:rFonts w:ascii="Arial" w:hAnsi="Arial" w:cs="Arial"/>
          <w:sz w:val="20"/>
          <w:szCs w:val="20"/>
          <w:lang w:val="en-US"/>
        </w:rPr>
        <w:t>Does past change (i.e. selection) affect G?</w:t>
      </w:r>
    </w:p>
    <w:p w14:paraId="45748B2F" w14:textId="256135D9" w:rsidR="004A6AB4" w:rsidRDefault="004A6AB4" w:rsidP="004A6AB4">
      <w:pPr>
        <w:pStyle w:val="Listeavsnitt"/>
        <w:numPr>
          <w:ilvl w:val="0"/>
          <w:numId w:val="5"/>
        </w:numPr>
        <w:rPr>
          <w:rFonts w:ascii="Arial" w:hAnsi="Arial" w:cs="Arial"/>
          <w:sz w:val="20"/>
          <w:szCs w:val="20"/>
          <w:lang w:val="en-US"/>
        </w:rPr>
      </w:pPr>
      <w:r>
        <w:rPr>
          <w:rFonts w:ascii="Arial" w:hAnsi="Arial" w:cs="Arial"/>
          <w:sz w:val="20"/>
          <w:szCs w:val="20"/>
          <w:lang w:val="en-US"/>
        </w:rPr>
        <w:t xml:space="preserve">Is phenotypic change happening in directions with above-average variability? </w:t>
      </w:r>
      <w:r w:rsidRPr="004A6AB4">
        <w:rPr>
          <w:rFonts w:ascii="Arial" w:hAnsi="Arial" w:cs="Arial"/>
          <w:sz w:val="20"/>
          <w:szCs w:val="20"/>
          <w:lang w:val="en-US"/>
        </w:rPr>
        <w:t xml:space="preserve"> </w:t>
      </w:r>
    </w:p>
    <w:p w14:paraId="5AC0ADF2" w14:textId="77777777" w:rsidR="00D440FF" w:rsidRDefault="00D440FF" w:rsidP="00D440FF">
      <w:pPr>
        <w:rPr>
          <w:rFonts w:ascii="Arial" w:hAnsi="Arial" w:cs="Arial"/>
          <w:sz w:val="20"/>
          <w:szCs w:val="20"/>
          <w:lang w:val="en-US"/>
        </w:rPr>
      </w:pPr>
    </w:p>
    <w:p w14:paraId="2A0D60DB" w14:textId="77777777" w:rsidR="00BA050F" w:rsidRDefault="00D440FF" w:rsidP="00BA050F">
      <w:pPr>
        <w:rPr>
          <w:rFonts w:ascii="Arial" w:hAnsi="Arial" w:cs="Arial"/>
          <w:sz w:val="20"/>
          <w:szCs w:val="20"/>
          <w:lang w:val="en-US"/>
        </w:rPr>
      </w:pPr>
      <w:r>
        <w:rPr>
          <w:rFonts w:ascii="Arial" w:hAnsi="Arial" w:cs="Arial"/>
          <w:sz w:val="20"/>
          <w:szCs w:val="20"/>
          <w:lang w:val="en-US"/>
        </w:rPr>
        <w:t>Using quantitative genetics (</w:t>
      </w:r>
      <w:proofErr w:type="spellStart"/>
      <w:r>
        <w:rPr>
          <w:rFonts w:ascii="Arial" w:hAnsi="Arial" w:cs="Arial"/>
          <w:sz w:val="20"/>
          <w:szCs w:val="20"/>
          <w:lang w:val="en-US"/>
        </w:rPr>
        <w:t>QG</w:t>
      </w:r>
      <w:proofErr w:type="spellEnd"/>
      <w:r>
        <w:rPr>
          <w:rFonts w:ascii="Arial" w:hAnsi="Arial" w:cs="Arial"/>
          <w:sz w:val="20"/>
          <w:szCs w:val="20"/>
          <w:lang w:val="en-US"/>
        </w:rPr>
        <w:t xml:space="preserve">) on fossil data is to some extent controversial in the sense that </w:t>
      </w:r>
      <w:proofErr w:type="spellStart"/>
      <w:r>
        <w:rPr>
          <w:rFonts w:ascii="Arial" w:hAnsi="Arial" w:cs="Arial"/>
          <w:sz w:val="20"/>
          <w:szCs w:val="20"/>
          <w:lang w:val="en-US"/>
        </w:rPr>
        <w:t>QG</w:t>
      </w:r>
      <w:proofErr w:type="spellEnd"/>
      <w:r>
        <w:rPr>
          <w:rFonts w:ascii="Arial" w:hAnsi="Arial" w:cs="Arial"/>
          <w:sz w:val="20"/>
          <w:szCs w:val="20"/>
          <w:lang w:val="en-US"/>
        </w:rPr>
        <w:t xml:space="preserve"> is a theoretical framework built to understand microevolutionary change. </w:t>
      </w:r>
      <w:r w:rsidR="00BA050F">
        <w:rPr>
          <w:rFonts w:ascii="Arial" w:hAnsi="Arial" w:cs="Arial"/>
          <w:sz w:val="20"/>
          <w:szCs w:val="20"/>
          <w:lang w:val="en-US"/>
        </w:rPr>
        <w:t xml:space="preserve">The time averaging issue in fossil data is for example violating the assumption of estimating </w:t>
      </w:r>
      <w:proofErr w:type="spellStart"/>
      <w:r>
        <w:rPr>
          <w:rFonts w:ascii="Arial" w:hAnsi="Arial" w:cs="Arial"/>
          <w:sz w:val="20"/>
          <w:szCs w:val="20"/>
          <w:lang w:val="en-US"/>
        </w:rPr>
        <w:t>QG</w:t>
      </w:r>
      <w:proofErr w:type="spellEnd"/>
      <w:r w:rsidR="00BA050F">
        <w:rPr>
          <w:rFonts w:ascii="Arial" w:hAnsi="Arial" w:cs="Arial"/>
          <w:sz w:val="20"/>
          <w:szCs w:val="20"/>
          <w:lang w:val="en-US"/>
        </w:rPr>
        <w:t xml:space="preserve"> parameters from a population at a single time point. Also, very few fossil taxa allow estimating G, while P is a more tractable matrix to estimate for fossil taxa. In this study, we are therefore also assessing the following questions to investigate the usability of </w:t>
      </w:r>
      <w:proofErr w:type="spellStart"/>
      <w:r w:rsidR="00BA050F">
        <w:rPr>
          <w:rFonts w:ascii="Arial" w:hAnsi="Arial" w:cs="Arial"/>
          <w:sz w:val="20"/>
          <w:szCs w:val="20"/>
          <w:lang w:val="en-US"/>
        </w:rPr>
        <w:t>QG</w:t>
      </w:r>
      <w:proofErr w:type="spellEnd"/>
      <w:r w:rsidR="00BA050F">
        <w:rPr>
          <w:rFonts w:ascii="Arial" w:hAnsi="Arial" w:cs="Arial"/>
          <w:sz w:val="20"/>
          <w:szCs w:val="20"/>
          <w:lang w:val="en-US"/>
        </w:rPr>
        <w:t xml:space="preserve"> in the fossil record:</w:t>
      </w:r>
    </w:p>
    <w:p w14:paraId="43567DAE" w14:textId="77777777" w:rsidR="00BA050F" w:rsidRDefault="00BA050F" w:rsidP="00BA050F">
      <w:pPr>
        <w:rPr>
          <w:rFonts w:ascii="Arial" w:hAnsi="Arial" w:cs="Arial"/>
          <w:sz w:val="20"/>
          <w:szCs w:val="20"/>
          <w:lang w:val="en-US"/>
        </w:rPr>
      </w:pPr>
    </w:p>
    <w:p w14:paraId="1AEAC7B5" w14:textId="425F5FA5" w:rsidR="004A6AB4" w:rsidRPr="00BA050F" w:rsidRDefault="004A6AB4" w:rsidP="00BA050F">
      <w:pPr>
        <w:pStyle w:val="Listeavsnitt"/>
        <w:numPr>
          <w:ilvl w:val="0"/>
          <w:numId w:val="5"/>
        </w:numPr>
        <w:rPr>
          <w:rFonts w:ascii="Arial" w:hAnsi="Arial" w:cs="Arial"/>
          <w:sz w:val="20"/>
          <w:szCs w:val="20"/>
          <w:lang w:val="en-US"/>
        </w:rPr>
      </w:pPr>
      <w:r w:rsidRPr="00BA050F">
        <w:rPr>
          <w:rFonts w:ascii="Arial" w:hAnsi="Arial" w:cs="Arial"/>
          <w:sz w:val="20"/>
          <w:szCs w:val="20"/>
          <w:lang w:val="en-US"/>
        </w:rPr>
        <w:t>How similar are the G matrices estimated from fossil samples compared to a G matrix estimated from a recent population?</w:t>
      </w:r>
      <w:r w:rsidR="00BA050F">
        <w:rPr>
          <w:rFonts w:ascii="Arial" w:hAnsi="Arial" w:cs="Arial"/>
          <w:sz w:val="20"/>
          <w:szCs w:val="20"/>
          <w:lang w:val="en-US"/>
        </w:rPr>
        <w:t xml:space="preserve"> I.e., is time averaging a big issue?</w:t>
      </w:r>
    </w:p>
    <w:p w14:paraId="5D5A2E8E" w14:textId="1F87A2E2" w:rsidR="004A6AB4" w:rsidRDefault="004A6AB4" w:rsidP="004A6AB4">
      <w:pPr>
        <w:pStyle w:val="Listeavsnitt"/>
        <w:numPr>
          <w:ilvl w:val="0"/>
          <w:numId w:val="5"/>
        </w:numPr>
        <w:rPr>
          <w:rFonts w:ascii="Arial" w:hAnsi="Arial" w:cs="Arial"/>
          <w:sz w:val="20"/>
          <w:szCs w:val="20"/>
          <w:lang w:val="en-US"/>
        </w:rPr>
      </w:pPr>
      <w:r>
        <w:rPr>
          <w:rFonts w:ascii="Arial" w:hAnsi="Arial" w:cs="Arial"/>
          <w:sz w:val="20"/>
          <w:szCs w:val="20"/>
          <w:lang w:val="en-US"/>
        </w:rPr>
        <w:t>How good of an approximation is the total phenotypic variance covariance (P) matrix of G?</w:t>
      </w:r>
      <w:r w:rsidR="00BA050F">
        <w:rPr>
          <w:rFonts w:ascii="Arial" w:hAnsi="Arial" w:cs="Arial"/>
          <w:sz w:val="20"/>
          <w:szCs w:val="20"/>
          <w:lang w:val="en-US"/>
        </w:rPr>
        <w:t xml:space="preserve"> I.e., would be obtain the same results if we switched P with G in our methods?</w:t>
      </w:r>
      <w:r>
        <w:rPr>
          <w:rFonts w:ascii="Arial" w:hAnsi="Arial" w:cs="Arial"/>
          <w:sz w:val="20"/>
          <w:szCs w:val="20"/>
          <w:lang w:val="en-US"/>
        </w:rPr>
        <w:t xml:space="preserve"> </w:t>
      </w:r>
    </w:p>
    <w:p w14:paraId="7B049F1B" w14:textId="77777777" w:rsidR="00BA050F" w:rsidRDefault="00BA050F" w:rsidP="00BA050F">
      <w:pPr>
        <w:rPr>
          <w:rFonts w:ascii="Arial" w:hAnsi="Arial" w:cs="Arial"/>
          <w:sz w:val="20"/>
          <w:szCs w:val="20"/>
          <w:lang w:val="en-US"/>
        </w:rPr>
      </w:pPr>
    </w:p>
    <w:p w14:paraId="70BD09F0" w14:textId="77777777" w:rsidR="00BA050F" w:rsidRDefault="00BA050F" w:rsidP="00BA050F">
      <w:pPr>
        <w:rPr>
          <w:rFonts w:ascii="Arial" w:hAnsi="Arial" w:cs="Arial"/>
          <w:sz w:val="20"/>
          <w:szCs w:val="20"/>
          <w:lang w:val="en-US"/>
        </w:rPr>
      </w:pPr>
    </w:p>
    <w:p w14:paraId="0A2AEAE4" w14:textId="77777777" w:rsidR="00BA050F" w:rsidRPr="00BA050F" w:rsidRDefault="00BA050F" w:rsidP="00BA050F">
      <w:pPr>
        <w:rPr>
          <w:rFonts w:ascii="Arial" w:hAnsi="Arial" w:cs="Arial"/>
          <w:sz w:val="20"/>
          <w:szCs w:val="20"/>
          <w:lang w:val="en-US"/>
        </w:rPr>
      </w:pPr>
    </w:p>
    <w:p w14:paraId="4DF82C2B" w14:textId="77777777" w:rsidR="00F10A40" w:rsidRPr="00F0074F" w:rsidRDefault="00F10A40" w:rsidP="00AD69D7">
      <w:pPr>
        <w:rPr>
          <w:rFonts w:ascii="Arial" w:hAnsi="Arial" w:cs="Arial"/>
          <w:sz w:val="20"/>
          <w:szCs w:val="20"/>
          <w:lang w:val="en-US"/>
        </w:rPr>
      </w:pPr>
    </w:p>
    <w:p w14:paraId="5F810283" w14:textId="08D5F9A6" w:rsidR="00881218" w:rsidRDefault="00AD69D7" w:rsidP="00AD69D7">
      <w:pPr>
        <w:rPr>
          <w:rFonts w:ascii="Arial" w:eastAsia="Times New Roman" w:hAnsi="Arial" w:cs="Arial"/>
          <w:color w:val="000000"/>
          <w:kern w:val="0"/>
          <w:sz w:val="20"/>
          <w:szCs w:val="20"/>
          <w:shd w:val="clear" w:color="auto" w:fill="FFFFFF"/>
          <w:lang w:val="en-US" w:eastAsia="en-GB"/>
          <w14:ligatures w14:val="none"/>
        </w:rPr>
      </w:pPr>
      <w:proofErr w:type="spellStart"/>
      <w:r w:rsidRPr="006474B7">
        <w:rPr>
          <w:rFonts w:ascii="Arial" w:eastAsia="Times New Roman" w:hAnsi="Arial" w:cs="Arial"/>
          <w:color w:val="000000"/>
          <w:kern w:val="0"/>
          <w:sz w:val="20"/>
          <w:szCs w:val="20"/>
          <w:shd w:val="clear" w:color="auto" w:fill="FFFFFF"/>
          <w:lang w:eastAsia="en-GB"/>
          <w14:ligatures w14:val="none"/>
        </w:rPr>
        <w:t>Inh</w:t>
      </w:r>
      <w:proofErr w:type="spellEnd"/>
      <w:r w:rsidRPr="006474B7">
        <w:rPr>
          <w:rFonts w:ascii="Arial" w:eastAsia="Times New Roman" w:hAnsi="Arial" w:cs="Arial"/>
          <w:color w:val="000000"/>
          <w:kern w:val="0"/>
          <w:sz w:val="20"/>
          <w:szCs w:val="20"/>
          <w:shd w:val="clear" w:color="auto" w:fill="FFFFFF"/>
          <w:lang w:eastAsia="en-GB"/>
          <w14:ligatures w14:val="none"/>
        </w:rPr>
        <w:t>erent in understanding the tempo and mode of evolution is understanding the variation being acted upon</w:t>
      </w:r>
      <w:r w:rsidR="00881218">
        <w:rPr>
          <w:rFonts w:ascii="Arial" w:eastAsia="Times New Roman" w:hAnsi="Arial" w:cs="Arial"/>
          <w:color w:val="000000"/>
          <w:kern w:val="0"/>
          <w:sz w:val="20"/>
          <w:szCs w:val="20"/>
          <w:shd w:val="clear" w:color="auto" w:fill="FFFFFF"/>
          <w:lang w:val="en-US" w:eastAsia="en-GB"/>
          <w14:ligatures w14:val="none"/>
        </w:rPr>
        <w:t xml:space="preserve"> and the selection gradient</w:t>
      </w:r>
      <w:r w:rsidRPr="006474B7">
        <w:rPr>
          <w:rFonts w:ascii="Arial" w:eastAsia="Times New Roman" w:hAnsi="Arial" w:cs="Arial"/>
          <w:color w:val="000000"/>
          <w:kern w:val="0"/>
          <w:sz w:val="20"/>
          <w:szCs w:val="20"/>
          <w:shd w:val="clear" w:color="auto" w:fill="FFFFFF"/>
          <w:lang w:eastAsia="en-GB"/>
          <w14:ligatures w14:val="none"/>
        </w:rPr>
        <w:t>.</w:t>
      </w:r>
      <w:r w:rsidRPr="006474B7">
        <w:rPr>
          <w:rFonts w:ascii="Arial" w:eastAsia="Times New Roman" w:hAnsi="Arial" w:cs="Arial"/>
          <w:color w:val="000000"/>
          <w:kern w:val="0"/>
          <w:sz w:val="20"/>
          <w:szCs w:val="20"/>
          <w:shd w:val="clear" w:color="auto" w:fill="FFFFFF"/>
          <w:lang w:val="en-US" w:eastAsia="en-GB"/>
          <w14:ligatures w14:val="none"/>
        </w:rPr>
        <w:t xml:space="preserve"> </w:t>
      </w:r>
      <w:r w:rsidR="00881218">
        <w:rPr>
          <w:rFonts w:ascii="Arial" w:eastAsia="Times New Roman" w:hAnsi="Arial" w:cs="Arial"/>
          <w:color w:val="000000"/>
          <w:kern w:val="0"/>
          <w:sz w:val="20"/>
          <w:szCs w:val="20"/>
          <w:shd w:val="clear" w:color="auto" w:fill="FFFFFF"/>
          <w:lang w:val="en-US" w:eastAsia="en-GB"/>
          <w14:ligatures w14:val="none"/>
        </w:rPr>
        <w:t xml:space="preserve">It is known that selection can direct evolution (obvs. Darwin), and has been suggested that variation – and covariation – can shift the direction of evolution away from the selection gradient (hunt study, </w:t>
      </w:r>
      <w:proofErr w:type="spellStart"/>
      <w:r w:rsidR="00881218">
        <w:rPr>
          <w:rFonts w:ascii="Arial" w:eastAsia="Times New Roman" w:hAnsi="Arial" w:cs="Arial"/>
          <w:color w:val="000000"/>
          <w:kern w:val="0"/>
          <w:sz w:val="20"/>
          <w:szCs w:val="20"/>
          <w:shd w:val="clear" w:color="auto" w:fill="FFFFFF"/>
          <w:lang w:val="en-US" w:eastAsia="en-GB"/>
          <w14:ligatures w14:val="none"/>
        </w:rPr>
        <w:t>Nei</w:t>
      </w:r>
      <w:proofErr w:type="spellEnd"/>
      <w:r w:rsidR="00881218">
        <w:rPr>
          <w:rFonts w:ascii="Arial" w:eastAsia="Times New Roman" w:hAnsi="Arial" w:cs="Arial"/>
          <w:color w:val="000000"/>
          <w:kern w:val="0"/>
          <w:sz w:val="20"/>
          <w:szCs w:val="20"/>
          <w:shd w:val="clear" w:color="auto" w:fill="FFFFFF"/>
          <w:lang w:val="en-US" w:eastAsia="en-GB"/>
          <w14:ligatures w14:val="none"/>
        </w:rPr>
        <w:t xml:space="preserve">). </w:t>
      </w:r>
      <w:r w:rsidR="00CB7B52">
        <w:rPr>
          <w:rFonts w:ascii="Arial" w:eastAsia="Times New Roman" w:hAnsi="Arial" w:cs="Arial"/>
          <w:color w:val="000000"/>
          <w:kern w:val="0"/>
          <w:sz w:val="20"/>
          <w:szCs w:val="20"/>
          <w:shd w:val="clear" w:color="auto" w:fill="FFFFFF"/>
          <w:lang w:val="en-US" w:eastAsia="en-GB"/>
          <w14:ligatures w14:val="none"/>
        </w:rPr>
        <w:t>Estimating the selection gradient is not an easy task, especially when investigating deeper time. As a result, there has been interest in understanding the role of variation, called evolvability, in predicting the direction of evolution. Much of this work has investigated evolvability in extant species, sometimes including fossil specimens; no work to date has investigated evolvability over time.</w:t>
      </w:r>
    </w:p>
    <w:p w14:paraId="061DB304" w14:textId="77777777" w:rsidR="00881218" w:rsidRDefault="00881218" w:rsidP="00AD69D7">
      <w:pPr>
        <w:rPr>
          <w:rFonts w:ascii="Arial" w:eastAsia="Times New Roman" w:hAnsi="Arial" w:cs="Arial"/>
          <w:color w:val="000000"/>
          <w:kern w:val="0"/>
          <w:sz w:val="20"/>
          <w:szCs w:val="20"/>
          <w:shd w:val="clear" w:color="auto" w:fill="FFFFFF"/>
          <w:lang w:val="en-US" w:eastAsia="en-GB"/>
          <w14:ligatures w14:val="none"/>
        </w:rPr>
      </w:pPr>
    </w:p>
    <w:p w14:paraId="4592E97B" w14:textId="132A8FAA" w:rsidR="00E07B4B" w:rsidRDefault="00AD69D7" w:rsidP="00AD69D7">
      <w:pPr>
        <w:rPr>
          <w:rFonts w:ascii="Arial" w:eastAsia="Times New Roman" w:hAnsi="Arial" w:cs="Arial"/>
          <w:color w:val="000000"/>
          <w:kern w:val="0"/>
          <w:sz w:val="20"/>
          <w:szCs w:val="20"/>
          <w:shd w:val="clear" w:color="auto" w:fill="FFFFFF"/>
          <w:lang w:val="en-US" w:eastAsia="en-GB"/>
          <w14:ligatures w14:val="none"/>
        </w:rPr>
      </w:pPr>
      <w:r w:rsidRPr="006474B7">
        <w:rPr>
          <w:rFonts w:ascii="Arial" w:eastAsia="Times New Roman" w:hAnsi="Arial" w:cs="Arial"/>
          <w:color w:val="000000"/>
          <w:kern w:val="0"/>
          <w:sz w:val="20"/>
          <w:szCs w:val="20"/>
          <w:shd w:val="clear" w:color="auto" w:fill="FFFFFF"/>
          <w:lang w:val="en-US" w:eastAsia="en-GB"/>
          <w14:ligatures w14:val="none"/>
        </w:rPr>
        <w:t xml:space="preserve">The variation of interest is often the genetic variation, or the variation in </w:t>
      </w:r>
      <w:r w:rsidR="00CB7B52">
        <w:rPr>
          <w:rFonts w:ascii="Arial" w:eastAsia="Times New Roman" w:hAnsi="Arial" w:cs="Arial"/>
          <w:color w:val="000000"/>
          <w:kern w:val="0"/>
          <w:sz w:val="20"/>
          <w:szCs w:val="20"/>
          <w:shd w:val="clear" w:color="auto" w:fill="FFFFFF"/>
          <w:lang w:val="en-US" w:eastAsia="en-GB"/>
          <w14:ligatures w14:val="none"/>
        </w:rPr>
        <w:t xml:space="preserve">phenotypic </w:t>
      </w:r>
      <w:r w:rsidRPr="006474B7">
        <w:rPr>
          <w:rFonts w:ascii="Arial" w:eastAsia="Times New Roman" w:hAnsi="Arial" w:cs="Arial"/>
          <w:color w:val="000000"/>
          <w:kern w:val="0"/>
          <w:sz w:val="20"/>
          <w:szCs w:val="20"/>
          <w:shd w:val="clear" w:color="auto" w:fill="FFFFFF"/>
          <w:lang w:val="en-US" w:eastAsia="en-GB"/>
          <w14:ligatures w14:val="none"/>
        </w:rPr>
        <w:t xml:space="preserve">traits </w:t>
      </w:r>
      <w:r w:rsidR="00CB7B52">
        <w:rPr>
          <w:rFonts w:ascii="Arial" w:eastAsia="Times New Roman" w:hAnsi="Arial" w:cs="Arial"/>
          <w:color w:val="000000"/>
          <w:kern w:val="0"/>
          <w:sz w:val="20"/>
          <w:szCs w:val="20"/>
          <w:shd w:val="clear" w:color="auto" w:fill="FFFFFF"/>
          <w:lang w:val="en-US" w:eastAsia="en-GB"/>
          <w14:ligatures w14:val="none"/>
        </w:rPr>
        <w:t>from</w:t>
      </w:r>
      <w:r w:rsidRPr="006474B7">
        <w:rPr>
          <w:rFonts w:ascii="Arial" w:eastAsia="Times New Roman" w:hAnsi="Arial" w:cs="Arial"/>
          <w:color w:val="000000"/>
          <w:kern w:val="0"/>
          <w:sz w:val="20"/>
          <w:szCs w:val="20"/>
          <w:shd w:val="clear" w:color="auto" w:fill="FFFFFF"/>
          <w:lang w:val="en-US" w:eastAsia="en-GB"/>
          <w14:ligatures w14:val="none"/>
        </w:rPr>
        <w:t xml:space="preserve"> parent-offspring relationships, as this is the fodder for selection to act upon. The shape and size of the </w:t>
      </w:r>
      <w:r w:rsidR="001E2D24">
        <w:rPr>
          <w:rFonts w:ascii="Arial" w:eastAsia="Times New Roman" w:hAnsi="Arial" w:cs="Arial"/>
          <w:color w:val="000000"/>
          <w:kern w:val="0"/>
          <w:sz w:val="20"/>
          <w:szCs w:val="20"/>
          <w:shd w:val="clear" w:color="auto" w:fill="FFFFFF"/>
          <w:lang w:val="en-US" w:eastAsia="en-GB"/>
          <w14:ligatures w14:val="none"/>
        </w:rPr>
        <w:t xml:space="preserve">genetic </w:t>
      </w:r>
      <w:r w:rsidR="00E751AF">
        <w:rPr>
          <w:rFonts w:ascii="Arial" w:eastAsia="Times New Roman" w:hAnsi="Arial" w:cs="Arial"/>
          <w:color w:val="000000"/>
          <w:kern w:val="0"/>
          <w:sz w:val="20"/>
          <w:szCs w:val="20"/>
          <w:shd w:val="clear" w:color="auto" w:fill="FFFFFF"/>
          <w:lang w:val="en-US" w:eastAsia="en-GB"/>
          <w14:ligatures w14:val="none"/>
        </w:rPr>
        <w:t xml:space="preserve">variance-covariance </w:t>
      </w:r>
      <w:r w:rsidRPr="006474B7">
        <w:rPr>
          <w:rFonts w:ascii="Arial" w:eastAsia="Times New Roman" w:hAnsi="Arial" w:cs="Arial"/>
          <w:color w:val="000000"/>
          <w:kern w:val="0"/>
          <w:sz w:val="20"/>
          <w:szCs w:val="20"/>
          <w:shd w:val="clear" w:color="auto" w:fill="FFFFFF"/>
          <w:lang w:val="en-US" w:eastAsia="en-GB"/>
          <w14:ligatures w14:val="none"/>
        </w:rPr>
        <w:t>matrix</w:t>
      </w:r>
      <w:r w:rsidR="00E751AF">
        <w:rPr>
          <w:rFonts w:ascii="Arial" w:eastAsia="Times New Roman" w:hAnsi="Arial" w:cs="Arial"/>
          <w:color w:val="000000"/>
          <w:kern w:val="0"/>
          <w:sz w:val="20"/>
          <w:szCs w:val="20"/>
          <w:shd w:val="clear" w:color="auto" w:fill="FFFFFF"/>
          <w:lang w:val="en-US" w:eastAsia="en-GB"/>
          <w14:ligatures w14:val="none"/>
        </w:rPr>
        <w:t xml:space="preserve"> (G matrix)</w:t>
      </w:r>
      <w:r w:rsidRPr="006474B7">
        <w:rPr>
          <w:rFonts w:ascii="Arial" w:eastAsia="Times New Roman" w:hAnsi="Arial" w:cs="Arial"/>
          <w:color w:val="000000"/>
          <w:kern w:val="0"/>
          <w:sz w:val="20"/>
          <w:szCs w:val="20"/>
          <w:shd w:val="clear" w:color="auto" w:fill="FFFFFF"/>
          <w:lang w:val="en-US" w:eastAsia="en-GB"/>
          <w14:ligatures w14:val="none"/>
        </w:rPr>
        <w:t xml:space="preserve"> is important in determining the phenotypic spac</w:t>
      </w:r>
      <w:r w:rsidR="00881218">
        <w:rPr>
          <w:rFonts w:ascii="Arial" w:eastAsia="Times New Roman" w:hAnsi="Arial" w:cs="Arial"/>
          <w:color w:val="000000"/>
          <w:kern w:val="0"/>
          <w:sz w:val="20"/>
          <w:szCs w:val="20"/>
          <w:shd w:val="clear" w:color="auto" w:fill="FFFFFF"/>
          <w:lang w:val="en-US" w:eastAsia="en-GB"/>
          <w14:ligatures w14:val="none"/>
        </w:rPr>
        <w:t>e</w:t>
      </w:r>
      <w:r w:rsidRPr="006474B7">
        <w:rPr>
          <w:rFonts w:ascii="Arial" w:eastAsia="Times New Roman" w:hAnsi="Arial" w:cs="Arial"/>
          <w:color w:val="000000"/>
          <w:kern w:val="0"/>
          <w:sz w:val="20"/>
          <w:szCs w:val="20"/>
          <w:shd w:val="clear" w:color="auto" w:fill="FFFFFF"/>
          <w:lang w:val="en-US" w:eastAsia="en-GB"/>
          <w14:ligatures w14:val="none"/>
        </w:rPr>
        <w:t xml:space="preserve"> a lineage can explore (</w:t>
      </w:r>
      <w:r w:rsidR="001E2D24">
        <w:rPr>
          <w:rFonts w:ascii="Arial" w:eastAsia="Times New Roman" w:hAnsi="Arial" w:cs="Arial"/>
          <w:color w:val="000000"/>
          <w:kern w:val="0"/>
          <w:sz w:val="20"/>
          <w:szCs w:val="20"/>
          <w:shd w:val="clear" w:color="auto" w:fill="FFFFFF"/>
          <w:lang w:val="en-US" w:eastAsia="en-GB"/>
          <w14:ligatures w14:val="none"/>
        </w:rPr>
        <w:t>c</w:t>
      </w:r>
      <w:r w:rsidRPr="006474B7">
        <w:rPr>
          <w:rFonts w:ascii="Arial" w:eastAsia="Times New Roman" w:hAnsi="Arial" w:cs="Arial"/>
          <w:color w:val="000000"/>
          <w:kern w:val="0"/>
          <w:sz w:val="20"/>
          <w:szCs w:val="20"/>
          <w:shd w:val="clear" w:color="auto" w:fill="FFFFFF"/>
          <w:lang w:val="en-US" w:eastAsia="en-GB"/>
          <w14:ligatures w14:val="none"/>
        </w:rPr>
        <w:t>ite Schluter, others)</w:t>
      </w:r>
      <w:r w:rsidR="007C7442">
        <w:rPr>
          <w:rFonts w:ascii="Arial" w:eastAsia="Times New Roman" w:hAnsi="Arial" w:cs="Arial"/>
          <w:color w:val="000000"/>
          <w:kern w:val="0"/>
          <w:sz w:val="20"/>
          <w:szCs w:val="20"/>
          <w:shd w:val="clear" w:color="auto" w:fill="FFFFFF"/>
          <w:lang w:val="en-US" w:eastAsia="en-GB"/>
          <w14:ligatures w14:val="none"/>
        </w:rPr>
        <w:t xml:space="preserve">, with evolvability </w:t>
      </w:r>
      <w:r w:rsidR="00881218">
        <w:rPr>
          <w:rFonts w:ascii="Arial" w:eastAsia="Times New Roman" w:hAnsi="Arial" w:cs="Arial"/>
          <w:color w:val="000000"/>
          <w:kern w:val="0"/>
          <w:sz w:val="20"/>
          <w:szCs w:val="20"/>
          <w:shd w:val="clear" w:color="auto" w:fill="FFFFFF"/>
          <w:lang w:val="en-US" w:eastAsia="en-GB"/>
          <w14:ligatures w14:val="none"/>
        </w:rPr>
        <w:t xml:space="preserve">relating to the axes of variation within this </w:t>
      </w:r>
      <w:commentRangeStart w:id="0"/>
      <w:commentRangeStart w:id="1"/>
      <w:r w:rsidR="00881218">
        <w:rPr>
          <w:rFonts w:ascii="Arial" w:eastAsia="Times New Roman" w:hAnsi="Arial" w:cs="Arial"/>
          <w:color w:val="000000"/>
          <w:kern w:val="0"/>
          <w:sz w:val="20"/>
          <w:szCs w:val="20"/>
          <w:shd w:val="clear" w:color="auto" w:fill="FFFFFF"/>
          <w:lang w:val="en-US" w:eastAsia="en-GB"/>
          <w14:ligatures w14:val="none"/>
        </w:rPr>
        <w:t>space</w:t>
      </w:r>
      <w:commentRangeEnd w:id="0"/>
      <w:r w:rsidR="00CB7B52">
        <w:rPr>
          <w:rStyle w:val="Merknadsreferanse"/>
        </w:rPr>
        <w:commentReference w:id="0"/>
      </w:r>
      <w:commentRangeEnd w:id="1"/>
      <w:r w:rsidR="00BA050F">
        <w:rPr>
          <w:rStyle w:val="Merknadsreferanse"/>
        </w:rPr>
        <w:commentReference w:id="1"/>
      </w:r>
      <w:r w:rsidR="00881218">
        <w:rPr>
          <w:rFonts w:ascii="Arial" w:eastAsia="Times New Roman" w:hAnsi="Arial" w:cs="Arial"/>
          <w:color w:val="000000"/>
          <w:kern w:val="0"/>
          <w:sz w:val="20"/>
          <w:szCs w:val="20"/>
          <w:shd w:val="clear" w:color="auto" w:fill="FFFFFF"/>
          <w:lang w:val="en-US" w:eastAsia="en-GB"/>
          <w14:ligatures w14:val="none"/>
        </w:rPr>
        <w:t xml:space="preserve">. </w:t>
      </w:r>
      <w:r w:rsidR="00E07B4B">
        <w:rPr>
          <w:rFonts w:ascii="Arial" w:eastAsia="Times New Roman" w:hAnsi="Arial" w:cs="Arial"/>
          <w:color w:val="000000"/>
          <w:kern w:val="0"/>
          <w:sz w:val="20"/>
          <w:szCs w:val="20"/>
          <w:shd w:val="clear" w:color="auto" w:fill="FFFFFF"/>
          <w:lang w:val="en-US" w:eastAsia="en-GB"/>
          <w14:ligatures w14:val="none"/>
        </w:rPr>
        <w:t xml:space="preserve">If </w:t>
      </w:r>
      <w:r w:rsidR="00CB7B52">
        <w:rPr>
          <w:rFonts w:ascii="Arial" w:eastAsia="Times New Roman" w:hAnsi="Arial" w:cs="Arial"/>
          <w:color w:val="000000"/>
          <w:kern w:val="0"/>
          <w:sz w:val="20"/>
          <w:szCs w:val="20"/>
          <w:shd w:val="clear" w:color="auto" w:fill="FFFFFF"/>
          <w:lang w:val="en-US" w:eastAsia="en-GB"/>
          <w14:ligatures w14:val="none"/>
        </w:rPr>
        <w:t xml:space="preserve">selection is low or </w:t>
      </w:r>
      <w:r w:rsidR="00E07B4B">
        <w:rPr>
          <w:rFonts w:ascii="Arial" w:eastAsia="Times New Roman" w:hAnsi="Arial" w:cs="Arial"/>
          <w:color w:val="000000"/>
          <w:kern w:val="0"/>
          <w:sz w:val="20"/>
          <w:szCs w:val="20"/>
          <w:shd w:val="clear" w:color="auto" w:fill="FFFFFF"/>
          <w:lang w:val="en-US" w:eastAsia="en-GB"/>
          <w14:ligatures w14:val="none"/>
        </w:rPr>
        <w:t>constraints</w:t>
      </w:r>
      <w:r w:rsidR="00D65D12">
        <w:rPr>
          <w:rFonts w:ascii="Arial" w:eastAsia="Times New Roman" w:hAnsi="Arial" w:cs="Arial"/>
          <w:color w:val="000000"/>
          <w:kern w:val="0"/>
          <w:sz w:val="20"/>
          <w:szCs w:val="20"/>
          <w:shd w:val="clear" w:color="auto" w:fill="FFFFFF"/>
          <w:lang w:val="en-US" w:eastAsia="en-GB"/>
          <w14:ligatures w14:val="none"/>
        </w:rPr>
        <w:t xml:space="preserve">, defined as the covariation </w:t>
      </w:r>
      <w:r w:rsidR="00E07B4B">
        <w:rPr>
          <w:rFonts w:ascii="Arial" w:eastAsia="Times New Roman" w:hAnsi="Arial" w:cs="Arial"/>
          <w:color w:val="000000"/>
          <w:kern w:val="0"/>
          <w:sz w:val="20"/>
          <w:szCs w:val="20"/>
          <w:shd w:val="clear" w:color="auto" w:fill="FFFFFF"/>
          <w:lang w:val="en-US" w:eastAsia="en-GB"/>
          <w14:ligatures w14:val="none"/>
        </w:rPr>
        <w:t>in the G matrix</w:t>
      </w:r>
      <w:r w:rsidR="00D65D12">
        <w:rPr>
          <w:rFonts w:ascii="Arial" w:eastAsia="Times New Roman" w:hAnsi="Arial" w:cs="Arial"/>
          <w:color w:val="000000"/>
          <w:kern w:val="0"/>
          <w:sz w:val="20"/>
          <w:szCs w:val="20"/>
          <w:shd w:val="clear" w:color="auto" w:fill="FFFFFF"/>
          <w:lang w:val="en-US" w:eastAsia="en-GB"/>
          <w14:ligatures w14:val="none"/>
        </w:rPr>
        <w:t>,</w:t>
      </w:r>
      <w:r w:rsidR="00E07B4B">
        <w:rPr>
          <w:rFonts w:ascii="Arial" w:eastAsia="Times New Roman" w:hAnsi="Arial" w:cs="Arial"/>
          <w:color w:val="000000"/>
          <w:kern w:val="0"/>
          <w:sz w:val="20"/>
          <w:szCs w:val="20"/>
          <w:shd w:val="clear" w:color="auto" w:fill="FFFFFF"/>
          <w:lang w:val="en-US" w:eastAsia="en-GB"/>
          <w14:ligatures w14:val="none"/>
        </w:rPr>
        <w:t xml:space="preserve"> are important, then phenotypic change should occur along</w:t>
      </w:r>
      <w:r w:rsidR="007C7442">
        <w:rPr>
          <w:rFonts w:ascii="Arial" w:eastAsia="Times New Roman" w:hAnsi="Arial" w:cs="Arial"/>
          <w:color w:val="000000"/>
          <w:kern w:val="0"/>
          <w:sz w:val="20"/>
          <w:szCs w:val="20"/>
          <w:shd w:val="clear" w:color="auto" w:fill="FFFFFF"/>
          <w:lang w:val="en-US" w:eastAsia="en-GB"/>
          <w14:ligatures w14:val="none"/>
        </w:rPr>
        <w:t xml:space="preserve"> the vector in multivariate space along the most variation,</w:t>
      </w:r>
      <w:r w:rsidR="00E07B4B">
        <w:rPr>
          <w:rFonts w:ascii="Arial" w:eastAsia="Times New Roman" w:hAnsi="Arial" w:cs="Arial"/>
          <w:color w:val="000000"/>
          <w:kern w:val="0"/>
          <w:sz w:val="20"/>
          <w:szCs w:val="20"/>
          <w:shd w:val="clear" w:color="auto" w:fill="FFFFFF"/>
          <w:lang w:val="en-US" w:eastAsia="en-GB"/>
          <w14:ligatures w14:val="none"/>
        </w:rPr>
        <w:t xml:space="preserve"> </w:t>
      </w:r>
      <w:proofErr w:type="spellStart"/>
      <w:r w:rsidR="00E07B4B">
        <w:rPr>
          <w:rFonts w:ascii="Arial" w:eastAsia="Times New Roman" w:hAnsi="Arial" w:cs="Arial"/>
          <w:color w:val="000000"/>
          <w:kern w:val="0"/>
          <w:sz w:val="20"/>
          <w:szCs w:val="20"/>
          <w:shd w:val="clear" w:color="auto" w:fill="FFFFFF"/>
          <w:lang w:val="en-US" w:eastAsia="en-GB"/>
          <w14:ligatures w14:val="none"/>
        </w:rPr>
        <w:t>G</w:t>
      </w:r>
      <w:r w:rsidR="00E07B4B">
        <w:rPr>
          <w:rFonts w:ascii="Arial" w:eastAsia="Times New Roman" w:hAnsi="Arial" w:cs="Arial"/>
          <w:color w:val="000000"/>
          <w:kern w:val="0"/>
          <w:sz w:val="20"/>
          <w:szCs w:val="20"/>
          <w:shd w:val="clear" w:color="auto" w:fill="FFFFFF"/>
          <w:vertAlign w:val="subscript"/>
          <w:lang w:val="en-US" w:eastAsia="en-GB"/>
          <w14:ligatures w14:val="none"/>
        </w:rPr>
        <w:t>max</w:t>
      </w:r>
      <w:proofErr w:type="spellEnd"/>
      <w:r w:rsidR="007C7442">
        <w:rPr>
          <w:rFonts w:ascii="Arial" w:eastAsia="Times New Roman" w:hAnsi="Arial" w:cs="Arial"/>
          <w:color w:val="000000"/>
          <w:kern w:val="0"/>
          <w:sz w:val="20"/>
          <w:szCs w:val="20"/>
          <w:shd w:val="clear" w:color="auto" w:fill="FFFFFF"/>
          <w:lang w:val="en-US" w:eastAsia="en-GB"/>
          <w14:ligatures w14:val="none"/>
        </w:rPr>
        <w:t xml:space="preserve">, </w:t>
      </w:r>
      <w:r w:rsidR="00E07B4B">
        <w:rPr>
          <w:rFonts w:ascii="Arial" w:eastAsia="Times New Roman" w:hAnsi="Arial" w:cs="Arial"/>
          <w:color w:val="000000"/>
          <w:kern w:val="0"/>
          <w:sz w:val="20"/>
          <w:szCs w:val="20"/>
          <w:shd w:val="clear" w:color="auto" w:fill="FFFFFF"/>
          <w:lang w:val="en-US" w:eastAsia="en-GB"/>
          <w14:ligatures w14:val="none"/>
        </w:rPr>
        <w:t xml:space="preserve">or around </w:t>
      </w:r>
      <w:proofErr w:type="spellStart"/>
      <w:r w:rsidR="00E07B4B">
        <w:rPr>
          <w:rFonts w:ascii="Arial" w:eastAsia="Times New Roman" w:hAnsi="Arial" w:cs="Arial"/>
          <w:color w:val="000000"/>
          <w:kern w:val="0"/>
          <w:sz w:val="20"/>
          <w:szCs w:val="20"/>
          <w:shd w:val="clear" w:color="auto" w:fill="FFFFFF"/>
          <w:lang w:val="en-US" w:eastAsia="en-GB"/>
          <w14:ligatures w14:val="none"/>
        </w:rPr>
        <w:t>G</w:t>
      </w:r>
      <w:r w:rsidR="00E07B4B">
        <w:rPr>
          <w:rFonts w:ascii="Arial" w:eastAsia="Times New Roman" w:hAnsi="Arial" w:cs="Arial"/>
          <w:color w:val="000000"/>
          <w:kern w:val="0"/>
          <w:sz w:val="20"/>
          <w:szCs w:val="20"/>
          <w:shd w:val="clear" w:color="auto" w:fill="FFFFFF"/>
          <w:vertAlign w:val="subscript"/>
          <w:lang w:val="en-US" w:eastAsia="en-GB"/>
          <w14:ligatures w14:val="none"/>
        </w:rPr>
        <w:t>max</w:t>
      </w:r>
      <w:proofErr w:type="spellEnd"/>
      <w:r w:rsidR="00D65D12">
        <w:rPr>
          <w:rFonts w:ascii="Arial" w:eastAsia="Times New Roman" w:hAnsi="Arial" w:cs="Arial"/>
          <w:color w:val="000000"/>
          <w:kern w:val="0"/>
          <w:sz w:val="20"/>
          <w:szCs w:val="20"/>
          <w:shd w:val="clear" w:color="auto" w:fill="FFFFFF"/>
          <w:lang w:val="en-US" w:eastAsia="en-GB"/>
          <w14:ligatures w14:val="none"/>
        </w:rPr>
        <w:t xml:space="preserve"> (i.e., </w:t>
      </w:r>
      <w:commentRangeStart w:id="2"/>
      <w:commentRangeStart w:id="3"/>
      <w:r w:rsidR="00D65D12">
        <w:rPr>
          <w:rFonts w:ascii="Arial" w:eastAsia="Times New Roman" w:hAnsi="Arial" w:cs="Arial"/>
          <w:color w:val="000000"/>
          <w:kern w:val="0"/>
          <w:sz w:val="20"/>
          <w:szCs w:val="20"/>
          <w:shd w:val="clear" w:color="auto" w:fill="FFFFFF"/>
          <w:lang w:val="en-US" w:eastAsia="en-GB"/>
          <w14:ligatures w14:val="none"/>
        </w:rPr>
        <w:t>above average evolvability</w:t>
      </w:r>
      <w:commentRangeEnd w:id="2"/>
      <w:r w:rsidR="00CB7B52">
        <w:rPr>
          <w:rStyle w:val="Merknadsreferanse"/>
        </w:rPr>
        <w:commentReference w:id="2"/>
      </w:r>
      <w:commentRangeEnd w:id="3"/>
      <w:r w:rsidR="003255CC">
        <w:rPr>
          <w:rStyle w:val="Merknadsreferanse"/>
        </w:rPr>
        <w:commentReference w:id="3"/>
      </w:r>
      <w:r w:rsidR="00D65D12">
        <w:rPr>
          <w:rFonts w:ascii="Arial" w:eastAsia="Times New Roman" w:hAnsi="Arial" w:cs="Arial"/>
          <w:color w:val="000000"/>
          <w:kern w:val="0"/>
          <w:sz w:val="20"/>
          <w:szCs w:val="20"/>
          <w:shd w:val="clear" w:color="auto" w:fill="FFFFFF"/>
          <w:lang w:val="en-US" w:eastAsia="en-GB"/>
          <w14:ligatures w14:val="none"/>
        </w:rPr>
        <w:t xml:space="preserve">). </w:t>
      </w:r>
      <w:r w:rsidR="00D65D12" w:rsidRPr="006474B7">
        <w:rPr>
          <w:rFonts w:ascii="Arial" w:hAnsi="Arial" w:cs="Arial"/>
          <w:sz w:val="20"/>
          <w:szCs w:val="20"/>
          <w:lang w:val="en-US"/>
        </w:rPr>
        <w:t xml:space="preserve">Indeed, </w:t>
      </w:r>
      <w:r w:rsidR="00D65D12" w:rsidRPr="006474B7">
        <w:rPr>
          <w:rFonts w:ascii="Arial" w:eastAsia="Times New Roman" w:hAnsi="Arial" w:cs="Arial"/>
          <w:color w:val="000000"/>
          <w:kern w:val="0"/>
          <w:sz w:val="20"/>
          <w:szCs w:val="20"/>
          <w:shd w:val="clear" w:color="auto" w:fill="FFFFFF"/>
          <w:lang w:val="en-US" w:eastAsia="en-GB"/>
          <w14:ligatures w14:val="none"/>
        </w:rPr>
        <w:t xml:space="preserve">majority of studies investigating the role of variation on phenotypic evolution show that evolution often occurs along axes of above-average evolvability (i.e., variation) (cite </w:t>
      </w:r>
      <w:proofErr w:type="spellStart"/>
      <w:r w:rsidR="00D65D12" w:rsidRPr="006474B7">
        <w:rPr>
          <w:rFonts w:ascii="Arial" w:eastAsia="Times New Roman" w:hAnsi="Arial" w:cs="Arial"/>
          <w:color w:val="000000"/>
          <w:kern w:val="0"/>
          <w:sz w:val="20"/>
          <w:szCs w:val="20"/>
          <w:shd w:val="clear" w:color="auto" w:fill="FFFFFF"/>
          <w:lang w:val="en-US" w:eastAsia="en-GB"/>
          <w14:ligatures w14:val="none"/>
        </w:rPr>
        <w:t>Voje</w:t>
      </w:r>
      <w:proofErr w:type="spellEnd"/>
      <w:r w:rsidR="00D65D12" w:rsidRPr="006474B7">
        <w:rPr>
          <w:rFonts w:ascii="Arial" w:eastAsia="Times New Roman" w:hAnsi="Arial" w:cs="Arial"/>
          <w:color w:val="000000"/>
          <w:kern w:val="0"/>
          <w:sz w:val="20"/>
          <w:szCs w:val="20"/>
          <w:shd w:val="clear" w:color="auto" w:fill="FFFFFF"/>
          <w:lang w:val="en-US" w:eastAsia="en-GB"/>
          <w14:ligatures w14:val="none"/>
        </w:rPr>
        <w:t>, etc.).</w:t>
      </w:r>
      <w:r w:rsidR="00D65D12">
        <w:rPr>
          <w:rFonts w:ascii="Arial" w:eastAsia="Times New Roman" w:hAnsi="Arial" w:cs="Arial"/>
          <w:color w:val="000000"/>
          <w:kern w:val="0"/>
          <w:sz w:val="20"/>
          <w:szCs w:val="20"/>
          <w:shd w:val="clear" w:color="auto" w:fill="FFFFFF"/>
          <w:lang w:val="en-US" w:eastAsia="en-GB"/>
          <w14:ligatures w14:val="none"/>
        </w:rPr>
        <w:t xml:space="preserve"> While some of these studies (e.g., CITE) have used fossil data, none have </w:t>
      </w:r>
      <w:r w:rsidR="00CB7B52">
        <w:rPr>
          <w:rFonts w:ascii="Arial" w:eastAsia="Times New Roman" w:hAnsi="Arial" w:cs="Arial"/>
          <w:color w:val="000000"/>
          <w:kern w:val="0"/>
          <w:sz w:val="20"/>
          <w:szCs w:val="20"/>
          <w:shd w:val="clear" w:color="auto" w:fill="FFFFFF"/>
          <w:lang w:val="en-US" w:eastAsia="en-GB"/>
          <w14:ligatures w14:val="none"/>
        </w:rPr>
        <w:t>been able to investigate how the G matrix changes over time.</w:t>
      </w:r>
    </w:p>
    <w:p w14:paraId="496CADD0" w14:textId="77777777" w:rsidR="008078C5" w:rsidRDefault="008078C5" w:rsidP="00AD69D7">
      <w:pPr>
        <w:rPr>
          <w:rFonts w:ascii="Arial" w:eastAsia="Times New Roman" w:hAnsi="Arial" w:cs="Arial"/>
          <w:color w:val="000000"/>
          <w:kern w:val="0"/>
          <w:sz w:val="20"/>
          <w:szCs w:val="20"/>
          <w:shd w:val="clear" w:color="auto" w:fill="FFFFFF"/>
          <w:lang w:val="en-US" w:eastAsia="en-GB"/>
          <w14:ligatures w14:val="none"/>
        </w:rPr>
      </w:pPr>
    </w:p>
    <w:p w14:paraId="2FF26387" w14:textId="77777777" w:rsidR="00CB7B52" w:rsidRPr="00AF583E" w:rsidRDefault="00CB7B52" w:rsidP="00CB7B52">
      <w:pPr>
        <w:rPr>
          <w:rFonts w:ascii="Arial" w:eastAsia="Times New Roman" w:hAnsi="Arial" w:cs="Arial"/>
          <w:color w:val="000000"/>
          <w:kern w:val="0"/>
          <w:sz w:val="20"/>
          <w:szCs w:val="20"/>
          <w:shd w:val="clear" w:color="auto" w:fill="FFFFFF"/>
          <w:lang w:val="en-US" w:eastAsia="en-GB"/>
          <w14:ligatures w14:val="none"/>
        </w:rPr>
      </w:pPr>
      <w:r w:rsidRPr="006474B7">
        <w:rPr>
          <w:rFonts w:ascii="Arial" w:eastAsia="Times New Roman" w:hAnsi="Arial" w:cs="Arial"/>
          <w:color w:val="000000"/>
          <w:kern w:val="0"/>
          <w:sz w:val="20"/>
          <w:szCs w:val="20"/>
          <w:shd w:val="clear" w:color="auto" w:fill="FFFFFF"/>
          <w:lang w:eastAsia="en-GB"/>
          <w14:ligatures w14:val="none"/>
        </w:rPr>
        <w:t xml:space="preserve">Given the potential for the G matrix to evolve rapidly under micro-evolutionary time scales, it remains unclear if the G matrix is stable enough over macro-evolutionary time scales to provide insights into multivariate evolution. </w:t>
      </w:r>
      <w:r w:rsidRPr="006474B7">
        <w:rPr>
          <w:rFonts w:ascii="Arial" w:eastAsia="Times New Roman" w:hAnsi="Arial" w:cs="Arial"/>
          <w:color w:val="000000"/>
          <w:kern w:val="0"/>
          <w:sz w:val="20"/>
          <w:szCs w:val="20"/>
          <w:shd w:val="clear" w:color="auto" w:fill="FFFFFF"/>
          <w:lang w:val="en-US" w:eastAsia="en-GB"/>
          <w14:ligatures w14:val="none"/>
        </w:rPr>
        <w:t xml:space="preserve">Here, we apply a quantitative genetic framework to the fossil record. We first estimate G across time. We then examine how well the P matrix can substitute for the G matrix, testing </w:t>
      </w:r>
      <w:proofErr w:type="spellStart"/>
      <w:r w:rsidRPr="006474B7">
        <w:rPr>
          <w:rFonts w:ascii="Arial" w:eastAsia="Times New Roman" w:hAnsi="Arial" w:cs="Arial"/>
          <w:color w:val="000000"/>
          <w:kern w:val="0"/>
          <w:sz w:val="20"/>
          <w:szCs w:val="20"/>
          <w:shd w:val="clear" w:color="auto" w:fill="FFFFFF"/>
          <w:lang w:val="en-US" w:eastAsia="en-GB"/>
          <w14:ligatures w14:val="none"/>
        </w:rPr>
        <w:t>Cheverud’s</w:t>
      </w:r>
      <w:proofErr w:type="spellEnd"/>
      <w:r w:rsidRPr="006474B7">
        <w:rPr>
          <w:rFonts w:ascii="Arial" w:eastAsia="Times New Roman" w:hAnsi="Arial" w:cs="Arial"/>
          <w:color w:val="000000"/>
          <w:kern w:val="0"/>
          <w:sz w:val="20"/>
          <w:szCs w:val="20"/>
          <w:shd w:val="clear" w:color="auto" w:fill="FFFFFF"/>
          <w:lang w:val="en-US" w:eastAsia="en-GB"/>
          <w14:ligatures w14:val="none"/>
        </w:rPr>
        <w:t xml:space="preserve"> hypothesis. We also ask if the G matrix changes through time, and thus if the phenotypic space available changes through time. Finally, we test if, based on the directions of the G matrix, if phenotypic change is occurring in directions of above-average evolvability. </w:t>
      </w:r>
      <w:r w:rsidRPr="006474B7">
        <w:rPr>
          <w:rFonts w:ascii="Arial" w:eastAsia="Times New Roman" w:hAnsi="Arial" w:cs="Arial"/>
          <w:color w:val="000000"/>
          <w:kern w:val="0"/>
          <w:sz w:val="20"/>
          <w:szCs w:val="20"/>
          <w:shd w:val="clear" w:color="auto" w:fill="FFFFFF"/>
          <w:lang w:eastAsia="en-GB"/>
          <w14:ligatures w14:val="none"/>
        </w:rPr>
        <w:t>Our approach attempts to apply evolutionary quantitative genetics to fossil data to investigate how the G matrix changes within a single lineage over millions of years.</w:t>
      </w:r>
    </w:p>
    <w:p w14:paraId="2117A7B9" w14:textId="77777777" w:rsidR="00CB7B52" w:rsidRDefault="00CB7B52" w:rsidP="00AA67DD">
      <w:pPr>
        <w:rPr>
          <w:rFonts w:ascii="Arial" w:eastAsia="Times New Roman" w:hAnsi="Arial" w:cs="Arial"/>
          <w:color w:val="000000"/>
          <w:kern w:val="0"/>
          <w:sz w:val="20"/>
          <w:szCs w:val="20"/>
          <w:shd w:val="clear" w:color="auto" w:fill="FFFFFF"/>
          <w:lang w:val="en-US" w:eastAsia="en-GB"/>
          <w14:ligatures w14:val="none"/>
        </w:rPr>
      </w:pPr>
    </w:p>
    <w:p w14:paraId="1887035B" w14:textId="64915046" w:rsidR="00CB7B52" w:rsidRPr="00CB7B52" w:rsidRDefault="00CB7B52" w:rsidP="00AA67DD">
      <w:pPr>
        <w:rPr>
          <w:rFonts w:ascii="Arial" w:eastAsia="Times New Roman" w:hAnsi="Arial" w:cs="Arial"/>
          <w:color w:val="000000"/>
          <w:kern w:val="0"/>
          <w:sz w:val="20"/>
          <w:szCs w:val="20"/>
          <w:shd w:val="clear" w:color="auto" w:fill="FFFFFF"/>
          <w:lang w:eastAsia="en-GB"/>
          <w14:ligatures w14:val="none"/>
        </w:rPr>
      </w:pPr>
      <w:r>
        <w:rPr>
          <w:rFonts w:ascii="Arial" w:hAnsi="Arial" w:cs="Arial"/>
          <w:sz w:val="20"/>
          <w:szCs w:val="20"/>
          <w:lang w:val="en-US"/>
        </w:rPr>
        <w:t xml:space="preserve">Paleontologists, or practitioners of biology in the fossil record, are often limited to estimating the phenotypic variance-covariance matrix (P matrix) as parent-offspring relationships are often unknown. </w:t>
      </w:r>
      <w:r w:rsidR="00AA67DD" w:rsidRPr="006474B7">
        <w:rPr>
          <w:rFonts w:ascii="Arial" w:hAnsi="Arial" w:cs="Arial"/>
          <w:sz w:val="20"/>
          <w:szCs w:val="20"/>
          <w:lang w:val="en-US"/>
        </w:rPr>
        <w:t>The P matrix is naturally “noisier” than the G matrix, as it represents the amount of genetic variation and environmental variation to produce the observed phenotypic variation</w:t>
      </w:r>
      <w:r w:rsidR="00AA67DD">
        <w:rPr>
          <w:rFonts w:ascii="Arial" w:hAnsi="Arial" w:cs="Arial"/>
          <w:sz w:val="20"/>
          <w:szCs w:val="20"/>
          <w:lang w:val="en-US"/>
        </w:rPr>
        <w:t xml:space="preserve"> (cite)</w:t>
      </w:r>
      <w:r w:rsidR="00AA67DD" w:rsidRPr="006474B7">
        <w:rPr>
          <w:rFonts w:ascii="Arial" w:hAnsi="Arial" w:cs="Arial"/>
          <w:sz w:val="20"/>
          <w:szCs w:val="20"/>
          <w:lang w:val="en-US"/>
        </w:rPr>
        <w:t xml:space="preserve">. </w:t>
      </w:r>
      <w:proofErr w:type="spellStart"/>
      <w:r w:rsidR="00AA67DD" w:rsidRPr="006474B7">
        <w:rPr>
          <w:rFonts w:ascii="Arial" w:hAnsi="Arial" w:cs="Arial"/>
          <w:sz w:val="20"/>
          <w:szCs w:val="20"/>
          <w:lang w:val="en-US"/>
        </w:rPr>
        <w:t>Cheverud</w:t>
      </w:r>
      <w:proofErr w:type="spellEnd"/>
      <w:r w:rsidR="00AA67DD" w:rsidRPr="006474B7">
        <w:rPr>
          <w:rFonts w:ascii="Arial" w:hAnsi="Arial" w:cs="Arial"/>
          <w:sz w:val="20"/>
          <w:szCs w:val="20"/>
          <w:lang w:val="en-US"/>
        </w:rPr>
        <w:t xml:space="preserve"> </w:t>
      </w:r>
      <w:r w:rsidR="00AA67DD">
        <w:rPr>
          <w:rFonts w:ascii="Arial" w:hAnsi="Arial" w:cs="Arial"/>
          <w:sz w:val="20"/>
          <w:szCs w:val="20"/>
          <w:lang w:val="en-US"/>
        </w:rPr>
        <w:t>(</w:t>
      </w:r>
      <w:r w:rsidR="00AA67DD" w:rsidRPr="006474B7">
        <w:rPr>
          <w:rFonts w:ascii="Arial" w:hAnsi="Arial" w:cs="Arial"/>
          <w:sz w:val="20"/>
          <w:szCs w:val="20"/>
          <w:lang w:val="en-US"/>
        </w:rPr>
        <w:t>1988</w:t>
      </w:r>
      <w:r w:rsidR="00AA67DD">
        <w:rPr>
          <w:rFonts w:ascii="Arial" w:hAnsi="Arial" w:cs="Arial"/>
          <w:sz w:val="20"/>
          <w:szCs w:val="20"/>
          <w:lang w:val="en-US"/>
        </w:rPr>
        <w:t>)</w:t>
      </w:r>
      <w:r w:rsidR="00AA67DD" w:rsidRPr="006474B7">
        <w:rPr>
          <w:rFonts w:ascii="Arial" w:eastAsia="Times New Roman" w:hAnsi="Arial" w:cs="Arial"/>
          <w:color w:val="000000"/>
          <w:kern w:val="0"/>
          <w:sz w:val="20"/>
          <w:szCs w:val="20"/>
          <w:shd w:val="clear" w:color="auto" w:fill="FFFFFF"/>
          <w:lang w:val="en-US" w:eastAsia="en-GB"/>
          <w14:ligatures w14:val="none"/>
        </w:rPr>
        <w:t xml:space="preserve"> proposed that a P matrix could substitute for a G matrix at sufficient effect sample sizes. This </w:t>
      </w:r>
      <w:r w:rsidR="00AA67DD" w:rsidRPr="006474B7">
        <w:rPr>
          <w:rFonts w:ascii="Arial" w:eastAsia="Times New Roman" w:hAnsi="Arial" w:cs="Arial"/>
          <w:color w:val="000000"/>
          <w:kern w:val="0"/>
          <w:sz w:val="20"/>
          <w:szCs w:val="20"/>
          <w:shd w:val="clear" w:color="auto" w:fill="FFFFFF"/>
          <w:lang w:val="en-US" w:eastAsia="en-GB"/>
          <w14:ligatures w14:val="none"/>
        </w:rPr>
        <w:lastRenderedPageBreak/>
        <w:t xml:space="preserve">theoretical framework has been used as reason to pool phenotypic change over time and estimate a G matrix (e.g., Cheetham; </w:t>
      </w:r>
      <w:proofErr w:type="spellStart"/>
      <w:r w:rsidR="00AA67DD" w:rsidRPr="006474B7">
        <w:rPr>
          <w:rFonts w:ascii="Arial" w:eastAsia="Times New Roman" w:hAnsi="Arial" w:cs="Arial"/>
          <w:color w:val="000000"/>
          <w:kern w:val="0"/>
          <w:sz w:val="20"/>
          <w:szCs w:val="20"/>
          <w:shd w:val="clear" w:color="auto" w:fill="FFFFFF"/>
          <w:lang w:val="en-US" w:eastAsia="en-GB"/>
          <w14:ligatures w14:val="none"/>
        </w:rPr>
        <w:t>Voje</w:t>
      </w:r>
      <w:proofErr w:type="spellEnd"/>
      <w:r w:rsidR="00D05A9C">
        <w:rPr>
          <w:rFonts w:ascii="Arial" w:eastAsia="Times New Roman" w:hAnsi="Arial" w:cs="Arial"/>
          <w:color w:val="000000"/>
          <w:kern w:val="0"/>
          <w:sz w:val="20"/>
          <w:szCs w:val="20"/>
          <w:shd w:val="clear" w:color="auto" w:fill="FFFFFF"/>
          <w:lang w:val="en-US" w:eastAsia="en-GB"/>
          <w14:ligatures w14:val="none"/>
        </w:rPr>
        <w:t>; Houle</w:t>
      </w:r>
      <w:r w:rsidR="00AA67DD" w:rsidRPr="006474B7">
        <w:rPr>
          <w:rFonts w:ascii="Arial" w:eastAsia="Times New Roman" w:hAnsi="Arial" w:cs="Arial"/>
          <w:color w:val="000000"/>
          <w:kern w:val="0"/>
          <w:sz w:val="20"/>
          <w:szCs w:val="20"/>
          <w:shd w:val="clear" w:color="auto" w:fill="FFFFFF"/>
          <w:lang w:val="en-US" w:eastAsia="en-GB"/>
          <w14:ligatures w14:val="none"/>
        </w:rPr>
        <w:t xml:space="preserve">). There is reason to think P can substitute for G not just in the near time, but in the deep time too: the amount of phenotypic variation represented by fossil, time-averaged populations </w:t>
      </w:r>
      <w:proofErr w:type="gramStart"/>
      <w:r w:rsidR="00AA67DD" w:rsidRPr="006474B7">
        <w:rPr>
          <w:rFonts w:ascii="Arial" w:eastAsia="Times New Roman" w:hAnsi="Arial" w:cs="Arial"/>
          <w:color w:val="000000"/>
          <w:kern w:val="0"/>
          <w:sz w:val="20"/>
          <w:szCs w:val="20"/>
          <w:shd w:val="clear" w:color="auto" w:fill="FFFFFF"/>
          <w:lang w:val="en-US" w:eastAsia="en-GB"/>
          <w14:ligatures w14:val="none"/>
        </w:rPr>
        <w:t>is</w:t>
      </w:r>
      <w:proofErr w:type="gramEnd"/>
      <w:r w:rsidR="00AA67DD" w:rsidRPr="006474B7">
        <w:rPr>
          <w:rFonts w:ascii="Arial" w:eastAsia="Times New Roman" w:hAnsi="Arial" w:cs="Arial"/>
          <w:color w:val="000000"/>
          <w:kern w:val="0"/>
          <w:sz w:val="20"/>
          <w:szCs w:val="20"/>
          <w:shd w:val="clear" w:color="auto" w:fill="FFFFFF"/>
          <w:lang w:val="en-US" w:eastAsia="en-GB"/>
          <w14:ligatures w14:val="none"/>
        </w:rPr>
        <w:t xml:space="preserve"> only ~1% larger than those of modern populations (Hunt 2004). While</w:t>
      </w:r>
      <w:r w:rsidR="00AA67DD" w:rsidRPr="006474B7">
        <w:rPr>
          <w:rFonts w:ascii="Arial" w:eastAsia="Times New Roman" w:hAnsi="Arial" w:cs="Arial"/>
          <w:color w:val="000000"/>
          <w:kern w:val="0"/>
          <w:sz w:val="20"/>
          <w:szCs w:val="20"/>
          <w:shd w:val="clear" w:color="auto" w:fill="FFFFFF"/>
          <w:lang w:eastAsia="en-GB"/>
          <w14:ligatures w14:val="none"/>
        </w:rPr>
        <w:t xml:space="preserve"> there have been studies showing the P matrix is a good substitute for the G matrix in some groups, this has not been evaluated </w:t>
      </w:r>
      <w:r w:rsidR="005925B5">
        <w:rPr>
          <w:rFonts w:ascii="Arial" w:eastAsia="Times New Roman" w:hAnsi="Arial" w:cs="Arial"/>
          <w:color w:val="000000"/>
          <w:kern w:val="0"/>
          <w:sz w:val="20"/>
          <w:szCs w:val="20"/>
          <w:shd w:val="clear" w:color="auto" w:fill="FFFFFF"/>
          <w:lang w:val="en-US" w:eastAsia="en-GB"/>
          <w14:ligatures w14:val="none"/>
        </w:rPr>
        <w:t xml:space="preserve">over deeper time by </w:t>
      </w:r>
      <w:r w:rsidR="00AA67DD" w:rsidRPr="006474B7">
        <w:rPr>
          <w:rFonts w:ascii="Arial" w:eastAsia="Times New Roman" w:hAnsi="Arial" w:cs="Arial"/>
          <w:color w:val="000000"/>
          <w:kern w:val="0"/>
          <w:sz w:val="20"/>
          <w:szCs w:val="20"/>
          <w:shd w:val="clear" w:color="auto" w:fill="FFFFFF"/>
          <w:lang w:eastAsia="en-GB"/>
          <w14:ligatures w14:val="none"/>
        </w:rPr>
        <w:t xml:space="preserve">using fossil data. </w:t>
      </w:r>
    </w:p>
    <w:p w14:paraId="37EE232E" w14:textId="77777777" w:rsidR="00AF583E" w:rsidRDefault="00AF583E" w:rsidP="00AD69D7">
      <w:pPr>
        <w:rPr>
          <w:rFonts w:ascii="Arial" w:eastAsia="Times New Roman" w:hAnsi="Arial" w:cs="Arial"/>
          <w:color w:val="000000"/>
          <w:kern w:val="0"/>
          <w:sz w:val="20"/>
          <w:szCs w:val="20"/>
          <w:shd w:val="clear" w:color="auto" w:fill="FFFFFF"/>
          <w:lang w:eastAsia="en-GB"/>
          <w14:ligatures w14:val="none"/>
        </w:rPr>
      </w:pPr>
    </w:p>
    <w:p w14:paraId="1AFFC158" w14:textId="09160ADD" w:rsidR="00AF583E" w:rsidRDefault="00AF583E" w:rsidP="00AF583E">
      <w:pPr>
        <w:rPr>
          <w:rFonts w:ascii="Arial" w:eastAsia="Times New Roman" w:hAnsi="Arial" w:cs="Arial"/>
          <w:color w:val="000000"/>
          <w:kern w:val="0"/>
          <w:sz w:val="20"/>
          <w:szCs w:val="20"/>
          <w:shd w:val="clear" w:color="auto" w:fill="FFFFFF"/>
          <w:lang w:val="en-US" w:eastAsia="en-GB"/>
          <w14:ligatures w14:val="none"/>
        </w:rPr>
      </w:pPr>
      <w:r w:rsidRPr="006474B7">
        <w:rPr>
          <w:rFonts w:ascii="Arial" w:eastAsia="Times New Roman" w:hAnsi="Arial" w:cs="Arial"/>
          <w:color w:val="000000"/>
          <w:kern w:val="0"/>
          <w:sz w:val="20"/>
          <w:szCs w:val="20"/>
          <w:shd w:val="clear" w:color="auto" w:fill="FFFFFF"/>
          <w:lang w:eastAsia="en-GB"/>
          <w14:ligatures w14:val="none"/>
        </w:rPr>
        <w:t xml:space="preserve">Clonal organisms with a fossil record, such as bryozoans, provide a unique opportunity to branch micro- to macro-evolutionary studies by disentangling the P </w:t>
      </w:r>
      <w:r w:rsidR="00CB7B52">
        <w:rPr>
          <w:rFonts w:ascii="Arial" w:eastAsia="Times New Roman" w:hAnsi="Arial" w:cs="Arial"/>
          <w:color w:val="000000"/>
          <w:kern w:val="0"/>
          <w:sz w:val="20"/>
          <w:szCs w:val="20"/>
          <w:shd w:val="clear" w:color="auto" w:fill="FFFFFF"/>
          <w:lang w:val="en-US" w:eastAsia="en-GB"/>
          <w14:ligatures w14:val="none"/>
        </w:rPr>
        <w:t xml:space="preserve">matrix </w:t>
      </w:r>
      <w:r w:rsidRPr="006474B7">
        <w:rPr>
          <w:rFonts w:ascii="Arial" w:eastAsia="Times New Roman" w:hAnsi="Arial" w:cs="Arial"/>
          <w:color w:val="000000"/>
          <w:kern w:val="0"/>
          <w:sz w:val="20"/>
          <w:szCs w:val="20"/>
          <w:shd w:val="clear" w:color="auto" w:fill="FFFFFF"/>
          <w:lang w:eastAsia="en-GB"/>
          <w14:ligatures w14:val="none"/>
        </w:rPr>
        <w:t xml:space="preserve">from the G </w:t>
      </w:r>
      <w:r w:rsidR="00CB7B52">
        <w:rPr>
          <w:rFonts w:ascii="Arial" w:eastAsia="Times New Roman" w:hAnsi="Arial" w:cs="Arial"/>
          <w:color w:val="000000"/>
          <w:kern w:val="0"/>
          <w:sz w:val="20"/>
          <w:szCs w:val="20"/>
          <w:shd w:val="clear" w:color="auto" w:fill="FFFFFF"/>
          <w:lang w:val="en-US" w:eastAsia="en-GB"/>
          <w14:ligatures w14:val="none"/>
        </w:rPr>
        <w:t xml:space="preserve">matrix </w:t>
      </w:r>
      <w:r w:rsidRPr="006474B7">
        <w:rPr>
          <w:rFonts w:ascii="Arial" w:eastAsia="Times New Roman" w:hAnsi="Arial" w:cs="Arial"/>
          <w:color w:val="000000"/>
          <w:kern w:val="0"/>
          <w:sz w:val="20"/>
          <w:szCs w:val="20"/>
          <w:shd w:val="clear" w:color="auto" w:fill="FFFFFF"/>
          <w:lang w:eastAsia="en-GB"/>
          <w14:ligatures w14:val="none"/>
        </w:rPr>
        <w:t>and examine changes in the G matrix over longer time scales.</w:t>
      </w:r>
      <w:r w:rsidRPr="006474B7">
        <w:rPr>
          <w:rFonts w:ascii="Arial" w:eastAsia="Times New Roman" w:hAnsi="Arial" w:cs="Arial"/>
          <w:color w:val="000000"/>
          <w:kern w:val="0"/>
          <w:sz w:val="20"/>
          <w:szCs w:val="20"/>
          <w:shd w:val="clear" w:color="auto" w:fill="FFFFFF"/>
          <w:lang w:val="en-US" w:eastAsia="en-GB"/>
          <w14:ligatures w14:val="none"/>
        </w:rPr>
        <w:t xml:space="preserve"> Each colony is made up of genetically identical zooids. Because of their shared genetics, we can estimate the G matrix, calculate a P matrix, and extract the environmental </w:t>
      </w:r>
      <w:r>
        <w:rPr>
          <w:rFonts w:ascii="Arial" w:eastAsia="Times New Roman" w:hAnsi="Arial" w:cs="Arial"/>
          <w:color w:val="000000"/>
          <w:kern w:val="0"/>
          <w:sz w:val="20"/>
          <w:szCs w:val="20"/>
          <w:shd w:val="clear" w:color="auto" w:fill="FFFFFF"/>
          <w:lang w:val="en-US" w:eastAsia="en-GB"/>
          <w14:ligatures w14:val="none"/>
        </w:rPr>
        <w:t xml:space="preserve">variance-covariance </w:t>
      </w:r>
      <w:r w:rsidRPr="006474B7">
        <w:rPr>
          <w:rFonts w:ascii="Arial" w:eastAsia="Times New Roman" w:hAnsi="Arial" w:cs="Arial"/>
          <w:color w:val="000000"/>
          <w:kern w:val="0"/>
          <w:sz w:val="20"/>
          <w:szCs w:val="20"/>
          <w:shd w:val="clear" w:color="auto" w:fill="FFFFFF"/>
          <w:lang w:val="en-US" w:eastAsia="en-GB"/>
          <w14:ligatures w14:val="none"/>
        </w:rPr>
        <w:t>matrix</w:t>
      </w:r>
      <w:r>
        <w:rPr>
          <w:rFonts w:ascii="Arial" w:eastAsia="Times New Roman" w:hAnsi="Arial" w:cs="Arial"/>
          <w:color w:val="000000"/>
          <w:kern w:val="0"/>
          <w:sz w:val="20"/>
          <w:szCs w:val="20"/>
          <w:shd w:val="clear" w:color="auto" w:fill="FFFFFF"/>
          <w:lang w:val="en-US" w:eastAsia="en-GB"/>
          <w14:ligatures w14:val="none"/>
        </w:rPr>
        <w:t xml:space="preserve"> (E matrix)</w:t>
      </w:r>
      <w:r w:rsidRPr="006474B7">
        <w:rPr>
          <w:rFonts w:ascii="Arial" w:eastAsia="Times New Roman" w:hAnsi="Arial" w:cs="Arial"/>
          <w:color w:val="000000"/>
          <w:kern w:val="0"/>
          <w:sz w:val="20"/>
          <w:szCs w:val="20"/>
          <w:shd w:val="clear" w:color="auto" w:fill="FFFFFF"/>
          <w:lang w:val="en-US" w:eastAsia="en-GB"/>
          <w14:ligatures w14:val="none"/>
        </w:rPr>
        <w:t xml:space="preserve">. </w:t>
      </w:r>
      <w:proofErr w:type="spellStart"/>
      <w:r w:rsidRPr="006474B7">
        <w:rPr>
          <w:rFonts w:ascii="Arial" w:eastAsia="Times New Roman" w:hAnsi="Arial" w:cs="Arial"/>
          <w:i/>
          <w:iCs/>
          <w:color w:val="000000"/>
          <w:kern w:val="0"/>
          <w:sz w:val="20"/>
          <w:szCs w:val="20"/>
          <w:shd w:val="clear" w:color="auto" w:fill="FFFFFF"/>
          <w:lang w:val="en-US" w:eastAsia="en-GB"/>
          <w14:ligatures w14:val="none"/>
        </w:rPr>
        <w:t>Steginoporella</w:t>
      </w:r>
      <w:proofErr w:type="spellEnd"/>
      <w:r w:rsidRPr="006474B7">
        <w:rPr>
          <w:rFonts w:ascii="Arial" w:eastAsia="Times New Roman" w:hAnsi="Arial" w:cs="Arial"/>
          <w:i/>
          <w:iCs/>
          <w:color w:val="000000"/>
          <w:kern w:val="0"/>
          <w:sz w:val="20"/>
          <w:szCs w:val="20"/>
          <w:shd w:val="clear" w:color="auto" w:fill="FFFFFF"/>
          <w:lang w:val="en-US" w:eastAsia="en-GB"/>
          <w14:ligatures w14:val="none"/>
        </w:rPr>
        <w:t xml:space="preserve"> </w:t>
      </w:r>
      <w:proofErr w:type="spellStart"/>
      <w:r w:rsidRPr="006474B7">
        <w:rPr>
          <w:rFonts w:ascii="Arial" w:eastAsia="Times New Roman" w:hAnsi="Arial" w:cs="Arial"/>
          <w:i/>
          <w:iCs/>
          <w:color w:val="000000"/>
          <w:kern w:val="0"/>
          <w:sz w:val="20"/>
          <w:szCs w:val="20"/>
          <w:shd w:val="clear" w:color="auto" w:fill="FFFFFF"/>
          <w:lang w:val="en-US" w:eastAsia="en-GB"/>
          <w14:ligatures w14:val="none"/>
        </w:rPr>
        <w:t>magnifica</w:t>
      </w:r>
      <w:proofErr w:type="spellEnd"/>
      <w:r w:rsidRPr="006474B7">
        <w:rPr>
          <w:rFonts w:ascii="Arial" w:eastAsia="Times New Roman" w:hAnsi="Arial" w:cs="Arial"/>
          <w:color w:val="000000"/>
          <w:kern w:val="0"/>
          <w:sz w:val="20"/>
          <w:szCs w:val="20"/>
          <w:shd w:val="clear" w:color="auto" w:fill="FFFFFF"/>
          <w:lang w:val="en-US" w:eastAsia="en-GB"/>
          <w14:ligatures w14:val="none"/>
        </w:rPr>
        <w:t xml:space="preserve"> is a lineage of Bryozoa with few zooid polymorphisms and a well-preserved fossil record</w:t>
      </w:r>
      <w:r w:rsidR="00CB7B52">
        <w:rPr>
          <w:rFonts w:ascii="Arial" w:eastAsia="Times New Roman" w:hAnsi="Arial" w:cs="Arial"/>
          <w:color w:val="000000"/>
          <w:kern w:val="0"/>
          <w:sz w:val="20"/>
          <w:szCs w:val="20"/>
          <w:shd w:val="clear" w:color="auto" w:fill="FFFFFF"/>
          <w:lang w:val="en-US" w:eastAsia="en-GB"/>
          <w14:ligatures w14:val="none"/>
        </w:rPr>
        <w:t xml:space="preserve"> spanning 2.3 </w:t>
      </w:r>
      <w:proofErr w:type="spellStart"/>
      <w:r w:rsidR="00CB7B52">
        <w:rPr>
          <w:rFonts w:ascii="Arial" w:eastAsia="Times New Roman" w:hAnsi="Arial" w:cs="Arial"/>
          <w:color w:val="000000"/>
          <w:kern w:val="0"/>
          <w:sz w:val="20"/>
          <w:szCs w:val="20"/>
          <w:shd w:val="clear" w:color="auto" w:fill="FFFFFF"/>
          <w:lang w:val="en-US" w:eastAsia="en-GB"/>
          <w14:ligatures w14:val="none"/>
        </w:rPr>
        <w:t>mya</w:t>
      </w:r>
      <w:proofErr w:type="spellEnd"/>
      <w:r w:rsidR="00CB7B52">
        <w:rPr>
          <w:rFonts w:ascii="Arial" w:eastAsia="Times New Roman" w:hAnsi="Arial" w:cs="Arial"/>
          <w:color w:val="000000"/>
          <w:kern w:val="0"/>
          <w:sz w:val="20"/>
          <w:szCs w:val="20"/>
          <w:shd w:val="clear" w:color="auto" w:fill="FFFFFF"/>
          <w:lang w:val="en-US" w:eastAsia="en-GB"/>
          <w14:ligatures w14:val="none"/>
        </w:rPr>
        <w:t>.</w:t>
      </w:r>
      <w:r w:rsidRPr="006474B7">
        <w:rPr>
          <w:rFonts w:ascii="Arial" w:eastAsia="Times New Roman" w:hAnsi="Arial" w:cs="Arial"/>
          <w:color w:val="000000"/>
          <w:kern w:val="0"/>
          <w:sz w:val="20"/>
          <w:szCs w:val="20"/>
          <w:shd w:val="clear" w:color="auto" w:fill="FFFFFF"/>
          <w:lang w:val="en-US" w:eastAsia="en-GB"/>
          <w14:ligatures w14:val="none"/>
        </w:rPr>
        <w:t xml:space="preserve"> </w:t>
      </w:r>
    </w:p>
    <w:p w14:paraId="5878BC16" w14:textId="77777777" w:rsidR="008A1238" w:rsidRDefault="008A1238" w:rsidP="00AF583E">
      <w:pPr>
        <w:rPr>
          <w:rFonts w:ascii="Arial" w:eastAsia="Times New Roman" w:hAnsi="Arial" w:cs="Arial"/>
          <w:color w:val="000000"/>
          <w:kern w:val="0"/>
          <w:sz w:val="20"/>
          <w:szCs w:val="20"/>
          <w:shd w:val="clear" w:color="auto" w:fill="FFFFFF"/>
          <w:lang w:val="en-US" w:eastAsia="en-GB"/>
          <w14:ligatures w14:val="none"/>
        </w:rPr>
      </w:pPr>
    </w:p>
    <w:p w14:paraId="3295D042" w14:textId="2B0AAAC0" w:rsidR="008A1238" w:rsidRPr="006474B7" w:rsidRDefault="008A1238" w:rsidP="00AF583E">
      <w:pPr>
        <w:rPr>
          <w:rFonts w:ascii="Arial" w:eastAsia="Times New Roman" w:hAnsi="Arial" w:cs="Arial"/>
          <w:color w:val="000000"/>
          <w:kern w:val="0"/>
          <w:sz w:val="20"/>
          <w:szCs w:val="20"/>
          <w:shd w:val="clear" w:color="auto" w:fill="FFFFFF"/>
          <w:lang w:val="en-US" w:eastAsia="en-GB"/>
          <w14:ligatures w14:val="none"/>
        </w:rPr>
      </w:pPr>
      <w:commentRangeStart w:id="4"/>
      <w:r>
        <w:rPr>
          <w:rFonts w:ascii="Arial" w:eastAsia="Times New Roman" w:hAnsi="Arial" w:cs="Arial"/>
          <w:color w:val="000000"/>
          <w:kern w:val="0"/>
          <w:sz w:val="20"/>
          <w:szCs w:val="20"/>
          <w:shd w:val="clear" w:color="auto" w:fill="FFFFFF"/>
          <w:lang w:val="en-US" w:eastAsia="en-GB"/>
          <w14:ligatures w14:val="none"/>
        </w:rPr>
        <w:t>Here</w:t>
      </w:r>
      <w:commentRangeEnd w:id="4"/>
      <w:r w:rsidR="007D7C6C">
        <w:rPr>
          <w:rStyle w:val="Merknadsreferanse"/>
        </w:rPr>
        <w:commentReference w:id="4"/>
      </w:r>
      <w:r>
        <w:rPr>
          <w:rFonts w:ascii="Arial" w:eastAsia="Times New Roman" w:hAnsi="Arial" w:cs="Arial"/>
          <w:color w:val="000000"/>
          <w:kern w:val="0"/>
          <w:sz w:val="20"/>
          <w:szCs w:val="20"/>
          <w:shd w:val="clear" w:color="auto" w:fill="FFFFFF"/>
          <w:lang w:val="en-US" w:eastAsia="en-GB"/>
          <w14:ligatures w14:val="none"/>
        </w:rPr>
        <w:t>, we</w:t>
      </w:r>
      <w:r w:rsidR="007D7C6C">
        <w:rPr>
          <w:rFonts w:ascii="Arial" w:eastAsia="Times New Roman" w:hAnsi="Arial" w:cs="Arial"/>
          <w:color w:val="000000"/>
          <w:kern w:val="0"/>
          <w:sz w:val="20"/>
          <w:szCs w:val="20"/>
          <w:shd w:val="clear" w:color="auto" w:fill="FFFFFF"/>
          <w:lang w:val="en-US" w:eastAsia="en-GB"/>
          <w14:ligatures w14:val="none"/>
        </w:rPr>
        <w:t xml:space="preserve"> use the fossil record to employ quantitative genetic tools to ask: 1) does the G matrix change over </w:t>
      </w:r>
      <w:proofErr w:type="gramStart"/>
      <w:r w:rsidR="007D7C6C">
        <w:rPr>
          <w:rFonts w:ascii="Arial" w:eastAsia="Times New Roman" w:hAnsi="Arial" w:cs="Arial"/>
          <w:color w:val="000000"/>
          <w:kern w:val="0"/>
          <w:sz w:val="20"/>
          <w:szCs w:val="20"/>
          <w:shd w:val="clear" w:color="auto" w:fill="FFFFFF"/>
          <w:lang w:val="en-US" w:eastAsia="en-GB"/>
          <w14:ligatures w14:val="none"/>
        </w:rPr>
        <w:t>time?;</w:t>
      </w:r>
      <w:proofErr w:type="gramEnd"/>
      <w:r w:rsidR="007D7C6C">
        <w:rPr>
          <w:rFonts w:ascii="Arial" w:eastAsia="Times New Roman" w:hAnsi="Arial" w:cs="Arial"/>
          <w:color w:val="000000"/>
          <w:kern w:val="0"/>
          <w:sz w:val="20"/>
          <w:szCs w:val="20"/>
          <w:shd w:val="clear" w:color="auto" w:fill="FFFFFF"/>
          <w:lang w:val="en-US" w:eastAsia="en-GB"/>
          <w14:ligatures w14:val="none"/>
        </w:rPr>
        <w:t xml:space="preserve"> 2) does phenotypic evolution occur in directions of above-average evolvability?; and 3) is the P matrix a good substitute for the G matrix in the fossil record? </w:t>
      </w:r>
      <w:r w:rsidR="00E9040D">
        <w:rPr>
          <w:rFonts w:ascii="Arial" w:eastAsia="Times New Roman" w:hAnsi="Arial" w:cs="Arial"/>
          <w:color w:val="000000"/>
          <w:kern w:val="0"/>
          <w:sz w:val="20"/>
          <w:szCs w:val="20"/>
          <w:shd w:val="clear" w:color="auto" w:fill="FFFFFF"/>
          <w:lang w:val="en-US" w:eastAsia="en-GB"/>
          <w14:ligatures w14:val="none"/>
        </w:rPr>
        <w:t>Answering these outstanding questions may facilitate research of evolvability in the fossil record.</w:t>
      </w:r>
    </w:p>
    <w:p w14:paraId="2B0E75DD" w14:textId="77777777" w:rsidR="00AD69D7" w:rsidRPr="006474B7" w:rsidRDefault="00AD69D7" w:rsidP="00AD69D7">
      <w:pPr>
        <w:rPr>
          <w:rFonts w:ascii="Arial" w:eastAsia="Times New Roman" w:hAnsi="Arial" w:cs="Arial"/>
          <w:color w:val="000000"/>
          <w:kern w:val="0"/>
          <w:sz w:val="20"/>
          <w:szCs w:val="20"/>
          <w:shd w:val="clear" w:color="auto" w:fill="FFFFFF"/>
          <w:lang w:eastAsia="en-GB"/>
          <w14:ligatures w14:val="none"/>
        </w:rPr>
      </w:pPr>
    </w:p>
    <w:p w14:paraId="50865045" w14:textId="2CEF4992" w:rsidR="00E84010" w:rsidRPr="006474B7" w:rsidRDefault="00FB54CB">
      <w:pPr>
        <w:rPr>
          <w:rFonts w:ascii="Arial" w:hAnsi="Arial" w:cs="Arial"/>
          <w:b/>
          <w:bCs/>
          <w:sz w:val="20"/>
          <w:szCs w:val="20"/>
          <w:lang w:val="en-US"/>
        </w:rPr>
      </w:pPr>
      <w:r>
        <w:rPr>
          <w:rFonts w:ascii="Arial" w:hAnsi="Arial" w:cs="Arial"/>
          <w:b/>
          <w:bCs/>
          <w:sz w:val="20"/>
          <w:szCs w:val="20"/>
          <w:lang w:val="en-US"/>
        </w:rPr>
        <w:t xml:space="preserve">Materials &amp; </w:t>
      </w:r>
      <w:r w:rsidR="00AD69D7" w:rsidRPr="006474B7">
        <w:rPr>
          <w:rFonts w:ascii="Arial" w:hAnsi="Arial" w:cs="Arial"/>
          <w:b/>
          <w:bCs/>
          <w:sz w:val="20"/>
          <w:szCs w:val="20"/>
          <w:lang w:val="en-US"/>
        </w:rPr>
        <w:t>Methods</w:t>
      </w:r>
    </w:p>
    <w:p w14:paraId="49AC51AF" w14:textId="77777777" w:rsidR="00BC7735" w:rsidRPr="006474B7" w:rsidRDefault="00BC7735">
      <w:pPr>
        <w:rPr>
          <w:rFonts w:ascii="Arial" w:hAnsi="Arial" w:cs="Arial"/>
          <w:sz w:val="20"/>
          <w:szCs w:val="20"/>
          <w:lang w:val="en-US"/>
        </w:rPr>
      </w:pPr>
    </w:p>
    <w:p w14:paraId="472A524C" w14:textId="66379830" w:rsidR="00BC7735" w:rsidRPr="006474B7" w:rsidRDefault="00BC7735">
      <w:pPr>
        <w:rPr>
          <w:rFonts w:ascii="Arial" w:hAnsi="Arial" w:cs="Arial"/>
          <w:i/>
          <w:iCs/>
          <w:sz w:val="20"/>
          <w:szCs w:val="20"/>
          <w:lang w:val="en-US"/>
        </w:rPr>
      </w:pPr>
      <w:r w:rsidRPr="006474B7">
        <w:rPr>
          <w:rFonts w:ascii="Arial" w:hAnsi="Arial" w:cs="Arial"/>
          <w:i/>
          <w:iCs/>
          <w:sz w:val="20"/>
          <w:szCs w:val="20"/>
          <w:lang w:val="en-US"/>
        </w:rPr>
        <w:t>Geologic setting</w:t>
      </w:r>
    </w:p>
    <w:p w14:paraId="50C66E53" w14:textId="77777777" w:rsidR="007C2364" w:rsidRDefault="007C2364">
      <w:pPr>
        <w:rPr>
          <w:rFonts w:ascii="Arial" w:hAnsi="Arial" w:cs="Arial"/>
          <w:sz w:val="20"/>
          <w:szCs w:val="20"/>
          <w:lang w:val="en-US"/>
        </w:rPr>
      </w:pPr>
    </w:p>
    <w:p w14:paraId="2B94B646" w14:textId="5F9E238B" w:rsidR="00AD43C6" w:rsidRDefault="006474B7">
      <w:pPr>
        <w:rPr>
          <w:rFonts w:ascii="Arial" w:hAnsi="Arial" w:cs="Arial"/>
          <w:sz w:val="20"/>
          <w:szCs w:val="20"/>
          <w:lang w:val="en-US"/>
        </w:rPr>
      </w:pPr>
      <w:r w:rsidRPr="006474B7">
        <w:rPr>
          <w:rFonts w:ascii="Arial" w:hAnsi="Arial" w:cs="Arial"/>
          <w:sz w:val="20"/>
          <w:szCs w:val="20"/>
          <w:lang w:val="en-US"/>
        </w:rPr>
        <w:t xml:space="preserve">Fossil and modern specimens were collected </w:t>
      </w:r>
      <w:r w:rsidR="00DD657A">
        <w:rPr>
          <w:rFonts w:ascii="Arial" w:hAnsi="Arial" w:cs="Arial"/>
          <w:sz w:val="20"/>
          <w:szCs w:val="20"/>
          <w:lang w:val="en-US"/>
        </w:rPr>
        <w:t xml:space="preserve">from the Wanganui Basin, North Island, New Zealand during </w:t>
      </w:r>
      <w:r w:rsidR="006D4B5B">
        <w:rPr>
          <w:rFonts w:ascii="Arial" w:hAnsi="Arial" w:cs="Arial"/>
          <w:sz w:val="20"/>
          <w:szCs w:val="20"/>
          <w:lang w:val="en-US"/>
        </w:rPr>
        <w:t>DATE</w:t>
      </w:r>
      <w:r w:rsidR="00CF32C3">
        <w:rPr>
          <w:rFonts w:ascii="Arial" w:hAnsi="Arial" w:cs="Arial"/>
          <w:sz w:val="20"/>
          <w:szCs w:val="20"/>
          <w:lang w:val="en-US"/>
        </w:rPr>
        <w:t xml:space="preserve">. The Wanganui Basin is well studied for its geology and invertebrate fossils (cite </w:t>
      </w:r>
      <w:proofErr w:type="spellStart"/>
      <w:r w:rsidR="00CF32C3">
        <w:rPr>
          <w:rFonts w:ascii="Arial" w:hAnsi="Arial" w:cs="Arial"/>
          <w:sz w:val="20"/>
          <w:szCs w:val="20"/>
          <w:lang w:val="en-US"/>
        </w:rPr>
        <w:t>Naish</w:t>
      </w:r>
      <w:proofErr w:type="spellEnd"/>
      <w:r w:rsidR="00CF32C3">
        <w:rPr>
          <w:rFonts w:ascii="Arial" w:hAnsi="Arial" w:cs="Arial"/>
          <w:sz w:val="20"/>
          <w:szCs w:val="20"/>
          <w:lang w:val="en-US"/>
        </w:rPr>
        <w:t xml:space="preserve">, Seward, </w:t>
      </w:r>
      <w:proofErr w:type="spellStart"/>
      <w:r w:rsidR="00CF32C3">
        <w:rPr>
          <w:rFonts w:ascii="Arial" w:hAnsi="Arial" w:cs="Arial"/>
          <w:sz w:val="20"/>
          <w:szCs w:val="20"/>
          <w:lang w:val="en-US"/>
        </w:rPr>
        <w:t>Liow</w:t>
      </w:r>
      <w:proofErr w:type="spellEnd"/>
      <w:r w:rsidR="00CF32C3">
        <w:rPr>
          <w:rFonts w:ascii="Arial" w:hAnsi="Arial" w:cs="Arial"/>
          <w:sz w:val="20"/>
          <w:szCs w:val="20"/>
          <w:lang w:val="en-US"/>
        </w:rPr>
        <w:t>, Carter</w:t>
      </w:r>
      <w:r w:rsidR="00832B1F">
        <w:rPr>
          <w:rFonts w:ascii="Arial" w:hAnsi="Arial" w:cs="Arial"/>
          <w:sz w:val="20"/>
          <w:szCs w:val="20"/>
          <w:lang w:val="en-US"/>
        </w:rPr>
        <w:t>, Abbott</w:t>
      </w:r>
      <w:r w:rsidR="00E677B9">
        <w:rPr>
          <w:rFonts w:ascii="Arial" w:hAnsi="Arial" w:cs="Arial"/>
          <w:sz w:val="20"/>
          <w:szCs w:val="20"/>
          <w:lang w:val="en-US"/>
        </w:rPr>
        <w:t>). Bryozoans were collected from seven formations</w:t>
      </w:r>
      <w:r w:rsidR="005F4C96">
        <w:rPr>
          <w:rFonts w:ascii="Arial" w:hAnsi="Arial" w:cs="Arial"/>
          <w:sz w:val="20"/>
          <w:szCs w:val="20"/>
          <w:lang w:val="en-US"/>
        </w:rPr>
        <w:t xml:space="preserve"> </w:t>
      </w:r>
      <w:r w:rsidR="00AC3945">
        <w:rPr>
          <w:rFonts w:ascii="Arial" w:hAnsi="Arial" w:cs="Arial"/>
          <w:sz w:val="20"/>
          <w:szCs w:val="20"/>
          <w:lang w:val="en-US"/>
        </w:rPr>
        <w:t xml:space="preserve">that span 2.3 MY </w:t>
      </w:r>
      <w:r w:rsidR="005F4C96">
        <w:rPr>
          <w:rFonts w:ascii="Arial" w:hAnsi="Arial" w:cs="Arial"/>
          <w:sz w:val="20"/>
          <w:szCs w:val="20"/>
          <w:lang w:val="en-US"/>
        </w:rPr>
        <w:t>(SI Table Formations)</w:t>
      </w:r>
      <w:r w:rsidR="00AC3945">
        <w:rPr>
          <w:rFonts w:ascii="Arial" w:hAnsi="Arial" w:cs="Arial"/>
          <w:sz w:val="20"/>
          <w:szCs w:val="20"/>
          <w:lang w:val="en-US"/>
        </w:rPr>
        <w:t>.</w:t>
      </w:r>
    </w:p>
    <w:p w14:paraId="108DEFEA" w14:textId="77777777" w:rsidR="00D00157" w:rsidRDefault="00D00157">
      <w:pPr>
        <w:rPr>
          <w:rFonts w:ascii="Arial" w:hAnsi="Arial" w:cs="Arial"/>
          <w:sz w:val="20"/>
          <w:szCs w:val="20"/>
          <w:lang w:val="en-US"/>
        </w:rPr>
      </w:pPr>
    </w:p>
    <w:p w14:paraId="71D84355" w14:textId="6993A5FE" w:rsidR="00D00157" w:rsidRDefault="009529BA">
      <w:pPr>
        <w:rPr>
          <w:rFonts w:ascii="Arial" w:hAnsi="Arial" w:cs="Arial"/>
          <w:i/>
          <w:iCs/>
          <w:sz w:val="20"/>
          <w:szCs w:val="20"/>
          <w:lang w:val="en-US"/>
        </w:rPr>
      </w:pPr>
      <w:r>
        <w:rPr>
          <w:rFonts w:ascii="Arial" w:hAnsi="Arial" w:cs="Arial"/>
          <w:i/>
          <w:iCs/>
          <w:sz w:val="20"/>
          <w:szCs w:val="20"/>
          <w:lang w:val="en-US"/>
        </w:rPr>
        <w:t>Specimen processing</w:t>
      </w:r>
    </w:p>
    <w:p w14:paraId="34963E47" w14:textId="77777777" w:rsidR="007C2364" w:rsidRDefault="007C2364">
      <w:pPr>
        <w:rPr>
          <w:rFonts w:ascii="Arial" w:hAnsi="Arial" w:cs="Arial"/>
          <w:sz w:val="20"/>
          <w:szCs w:val="20"/>
          <w:lang w:val="en-US"/>
        </w:rPr>
      </w:pPr>
    </w:p>
    <w:p w14:paraId="02ACB1C4" w14:textId="67835665" w:rsidR="00AD43C6" w:rsidRPr="00AD43C6" w:rsidRDefault="006F7FB8">
      <w:pPr>
        <w:rPr>
          <w:rFonts w:ascii="Arial" w:hAnsi="Arial" w:cs="Arial"/>
          <w:sz w:val="20"/>
          <w:szCs w:val="20"/>
          <w:lang w:val="en-US"/>
        </w:rPr>
      </w:pPr>
      <w:r>
        <w:rPr>
          <w:rFonts w:ascii="Arial" w:hAnsi="Arial" w:cs="Arial"/>
          <w:sz w:val="20"/>
          <w:szCs w:val="20"/>
          <w:lang w:val="en-US"/>
        </w:rPr>
        <w:t xml:space="preserve">Shell substrates were cleaned using diluted bleach and water, catalogued, </w:t>
      </w:r>
      <w:proofErr w:type="spellStart"/>
      <w:r>
        <w:rPr>
          <w:rFonts w:ascii="Arial" w:hAnsi="Arial" w:cs="Arial"/>
          <w:sz w:val="20"/>
          <w:szCs w:val="20"/>
          <w:lang w:val="en-US"/>
        </w:rPr>
        <w:t>SEMed</w:t>
      </w:r>
      <w:proofErr w:type="spellEnd"/>
      <w:r>
        <w:rPr>
          <w:rFonts w:ascii="Arial" w:hAnsi="Arial" w:cs="Arial"/>
          <w:sz w:val="20"/>
          <w:szCs w:val="20"/>
          <w:lang w:val="en-US"/>
        </w:rPr>
        <w:t>, and stored. Multiple, non-overlapping images of each colony were taken. The SEMS are all taken at x30 magnification, thus standardizing the scale for all the images.</w:t>
      </w:r>
    </w:p>
    <w:p w14:paraId="465D215A" w14:textId="75B5379E" w:rsidR="00C63D18" w:rsidRDefault="00C63D18">
      <w:pPr>
        <w:rPr>
          <w:rFonts w:ascii="Arial" w:hAnsi="Arial" w:cs="Arial"/>
          <w:sz w:val="20"/>
          <w:szCs w:val="20"/>
          <w:lang w:val="en-US"/>
        </w:rPr>
      </w:pPr>
    </w:p>
    <w:p w14:paraId="22C0BF0B" w14:textId="5053D45F" w:rsidR="00FA7612" w:rsidRDefault="003728B9">
      <w:pPr>
        <w:rPr>
          <w:rFonts w:ascii="Arial" w:hAnsi="Arial" w:cs="Arial"/>
          <w:i/>
          <w:iCs/>
          <w:sz w:val="20"/>
          <w:szCs w:val="20"/>
          <w:lang w:val="en-US"/>
        </w:rPr>
      </w:pPr>
      <w:r>
        <w:rPr>
          <w:rFonts w:ascii="Arial" w:hAnsi="Arial" w:cs="Arial"/>
          <w:i/>
          <w:iCs/>
          <w:sz w:val="20"/>
          <w:szCs w:val="20"/>
          <w:lang w:val="en-US"/>
        </w:rPr>
        <w:t>Image processing / extraction of phenotypic traits</w:t>
      </w:r>
    </w:p>
    <w:p w14:paraId="1DDD9A17" w14:textId="77777777" w:rsidR="003728B9" w:rsidRDefault="003728B9">
      <w:pPr>
        <w:rPr>
          <w:rFonts w:ascii="Arial" w:hAnsi="Arial" w:cs="Arial"/>
          <w:sz w:val="20"/>
          <w:szCs w:val="20"/>
          <w:lang w:val="en-US"/>
        </w:rPr>
      </w:pPr>
    </w:p>
    <w:p w14:paraId="56368A24" w14:textId="00F4240E" w:rsidR="004C28A3" w:rsidRDefault="00892114">
      <w:pPr>
        <w:rPr>
          <w:rFonts w:ascii="Arial" w:hAnsi="Arial" w:cs="Arial"/>
          <w:sz w:val="20"/>
          <w:szCs w:val="20"/>
          <w:lang w:val="en-US"/>
        </w:rPr>
      </w:pPr>
      <w:r>
        <w:rPr>
          <w:rFonts w:ascii="Arial" w:hAnsi="Arial" w:cs="Arial"/>
          <w:sz w:val="20"/>
          <w:szCs w:val="20"/>
          <w:lang w:val="en-US"/>
        </w:rPr>
        <w:t>We applied machine learning to the SEM images to detect individual zooids and place landmar</w:t>
      </w:r>
      <w:r w:rsidR="0073436E">
        <w:rPr>
          <w:rFonts w:ascii="Arial" w:hAnsi="Arial" w:cs="Arial"/>
          <w:sz w:val="20"/>
          <w:szCs w:val="20"/>
          <w:lang w:val="en-US"/>
        </w:rPr>
        <w:t xml:space="preserve">ks. We piped together </w:t>
      </w:r>
      <w:proofErr w:type="spellStart"/>
      <w:r w:rsidR="0073436E">
        <w:rPr>
          <w:rFonts w:ascii="Arial" w:hAnsi="Arial" w:cs="Arial"/>
          <w:sz w:val="20"/>
          <w:szCs w:val="20"/>
          <w:lang w:val="en-US"/>
        </w:rPr>
        <w:t>DeepBryo</w:t>
      </w:r>
      <w:proofErr w:type="spellEnd"/>
      <w:r w:rsidR="0073436E">
        <w:rPr>
          <w:rFonts w:ascii="Arial" w:hAnsi="Arial" w:cs="Arial"/>
          <w:sz w:val="20"/>
          <w:szCs w:val="20"/>
          <w:lang w:val="en-US"/>
        </w:rPr>
        <w:t xml:space="preserve"> (Di Martino et al.) to detect zooids and ML-Morp</w:t>
      </w:r>
      <w:r w:rsidR="0073436E" w:rsidRPr="001C796C">
        <w:rPr>
          <w:rFonts w:ascii="Arial" w:hAnsi="Arial" w:cs="Arial"/>
          <w:sz w:val="20"/>
          <w:szCs w:val="20"/>
          <w:lang w:val="en-US"/>
        </w:rPr>
        <w:t xml:space="preserve">h (Porto &amp; </w:t>
      </w:r>
      <w:proofErr w:type="spellStart"/>
      <w:r w:rsidR="0073436E" w:rsidRPr="001C796C">
        <w:rPr>
          <w:rFonts w:ascii="Arial" w:hAnsi="Arial" w:cs="Arial"/>
          <w:sz w:val="20"/>
          <w:szCs w:val="20"/>
          <w:lang w:val="en-US"/>
        </w:rPr>
        <w:t>Voje</w:t>
      </w:r>
      <w:proofErr w:type="spellEnd"/>
      <w:r w:rsidR="0073436E" w:rsidRPr="001C796C">
        <w:rPr>
          <w:rFonts w:ascii="Arial" w:hAnsi="Arial" w:cs="Arial"/>
          <w:sz w:val="20"/>
          <w:szCs w:val="20"/>
          <w:lang w:val="en-US"/>
        </w:rPr>
        <w:t xml:space="preserve">) to place 23 landmarks along the zooid (see SI </w:t>
      </w:r>
      <w:r w:rsidR="00394F6D">
        <w:rPr>
          <w:rFonts w:ascii="Arial" w:hAnsi="Arial" w:cs="Arial"/>
          <w:sz w:val="20"/>
          <w:szCs w:val="20"/>
          <w:lang w:val="en-US"/>
        </w:rPr>
        <w:t xml:space="preserve">Fig </w:t>
      </w:r>
      <w:r w:rsidR="0073436E" w:rsidRPr="001C796C">
        <w:rPr>
          <w:rFonts w:ascii="Arial" w:hAnsi="Arial" w:cs="Arial"/>
          <w:sz w:val="20"/>
          <w:szCs w:val="20"/>
          <w:lang w:val="en-US"/>
        </w:rPr>
        <w:t>Landmarks</w:t>
      </w:r>
      <w:r w:rsidR="00924551" w:rsidRPr="001C796C">
        <w:rPr>
          <w:rFonts w:ascii="Arial" w:hAnsi="Arial" w:cs="Arial"/>
          <w:sz w:val="20"/>
          <w:szCs w:val="20"/>
          <w:lang w:val="en-US"/>
        </w:rPr>
        <w:t xml:space="preserve"> &amp; Measurements)</w:t>
      </w:r>
      <w:r w:rsidR="001C796C" w:rsidRPr="001C796C">
        <w:rPr>
          <w:rFonts w:ascii="Arial" w:hAnsi="Arial" w:cs="Arial"/>
          <w:sz w:val="20"/>
          <w:szCs w:val="20"/>
          <w:lang w:val="en-US"/>
        </w:rPr>
        <w:t xml:space="preserve"> to create </w:t>
      </w:r>
      <w:proofErr w:type="spellStart"/>
      <w:r w:rsidR="001C796C" w:rsidRPr="001C796C">
        <w:rPr>
          <w:rFonts w:ascii="Arial" w:hAnsi="Arial" w:cs="Arial"/>
          <w:sz w:val="20"/>
          <w:szCs w:val="20"/>
          <w:lang w:val="en-US"/>
        </w:rPr>
        <w:t>Steginator</w:t>
      </w:r>
      <w:proofErr w:type="spellEnd"/>
      <w:r w:rsidR="001C796C" w:rsidRPr="001C796C">
        <w:rPr>
          <w:rFonts w:ascii="Arial" w:hAnsi="Arial" w:cs="Arial"/>
          <w:sz w:val="20"/>
          <w:szCs w:val="20"/>
          <w:lang w:val="en-US"/>
        </w:rPr>
        <w:t xml:space="preserve"> (</w:t>
      </w:r>
      <w:hyperlink r:id="rId10" w:history="1">
        <w:r w:rsidR="001C796C" w:rsidRPr="001C796C">
          <w:rPr>
            <w:rStyle w:val="Hyperkobling"/>
            <w:rFonts w:ascii="Arial" w:hAnsi="Arial" w:cs="Arial"/>
            <w:sz w:val="20"/>
            <w:szCs w:val="20"/>
            <w:lang w:val="en-US"/>
          </w:rPr>
          <w:t>https://github.com/agporto/Steginator</w:t>
        </w:r>
      </w:hyperlink>
      <w:r w:rsidR="001C796C">
        <w:rPr>
          <w:rFonts w:ascii="Arial" w:hAnsi="Arial" w:cs="Arial"/>
          <w:sz w:val="20"/>
          <w:szCs w:val="20"/>
          <w:lang w:val="en-US"/>
        </w:rPr>
        <w:t>).</w:t>
      </w:r>
      <w:r w:rsidR="00774ECE">
        <w:rPr>
          <w:rFonts w:ascii="Arial" w:hAnsi="Arial" w:cs="Arial"/>
          <w:sz w:val="20"/>
          <w:szCs w:val="20"/>
          <w:lang w:val="en-US"/>
        </w:rPr>
        <w:t xml:space="preserve"> Discuss individual box id?</w:t>
      </w:r>
    </w:p>
    <w:p w14:paraId="144AFFEC" w14:textId="77777777" w:rsidR="004C28A3" w:rsidRDefault="004C28A3">
      <w:pPr>
        <w:rPr>
          <w:rFonts w:ascii="Arial" w:hAnsi="Arial" w:cs="Arial"/>
          <w:sz w:val="20"/>
          <w:szCs w:val="20"/>
          <w:lang w:val="en-US"/>
        </w:rPr>
      </w:pPr>
    </w:p>
    <w:p w14:paraId="352F44A0" w14:textId="33ACC283" w:rsidR="00BA2D0C" w:rsidRDefault="00621500">
      <w:pPr>
        <w:rPr>
          <w:rFonts w:ascii="Arial" w:hAnsi="Arial" w:cs="Arial"/>
          <w:sz w:val="20"/>
          <w:szCs w:val="20"/>
          <w:lang w:val="en-US"/>
        </w:rPr>
      </w:pPr>
      <w:r>
        <w:rPr>
          <w:rFonts w:ascii="Arial" w:hAnsi="Arial" w:cs="Arial"/>
          <w:sz w:val="20"/>
          <w:szCs w:val="20"/>
          <w:lang w:val="en-US"/>
        </w:rPr>
        <w:t xml:space="preserve">We only retained images of </w:t>
      </w:r>
      <w:proofErr w:type="spellStart"/>
      <w:r>
        <w:rPr>
          <w:rFonts w:ascii="Arial" w:hAnsi="Arial" w:cs="Arial"/>
          <w:i/>
          <w:iCs/>
          <w:sz w:val="20"/>
          <w:szCs w:val="20"/>
          <w:lang w:val="en-US"/>
        </w:rPr>
        <w:t>Steginoporella</w:t>
      </w:r>
      <w:proofErr w:type="spellEnd"/>
      <w:r>
        <w:rPr>
          <w:rFonts w:ascii="Arial" w:hAnsi="Arial" w:cs="Arial"/>
          <w:i/>
          <w:iCs/>
          <w:sz w:val="20"/>
          <w:szCs w:val="20"/>
          <w:lang w:val="en-US"/>
        </w:rPr>
        <w:t xml:space="preserve"> </w:t>
      </w:r>
      <w:proofErr w:type="spellStart"/>
      <w:r>
        <w:rPr>
          <w:rFonts w:ascii="Arial" w:hAnsi="Arial" w:cs="Arial"/>
          <w:i/>
          <w:iCs/>
          <w:sz w:val="20"/>
          <w:szCs w:val="20"/>
          <w:lang w:val="en-US"/>
        </w:rPr>
        <w:t>maginifica</w:t>
      </w:r>
      <w:proofErr w:type="spellEnd"/>
      <w:r>
        <w:rPr>
          <w:rFonts w:ascii="Arial" w:hAnsi="Arial" w:cs="Arial"/>
          <w:sz w:val="20"/>
          <w:szCs w:val="20"/>
          <w:lang w:val="en-US"/>
        </w:rPr>
        <w:t xml:space="preserve"> with a magnification of x30.</w:t>
      </w:r>
      <w:r w:rsidR="004C28A3">
        <w:rPr>
          <w:rFonts w:ascii="Arial" w:hAnsi="Arial" w:cs="Arial"/>
          <w:sz w:val="20"/>
          <w:szCs w:val="20"/>
          <w:lang w:val="en-US"/>
        </w:rPr>
        <w:t xml:space="preserve"> We also deselected zooids with image distortion or </w:t>
      </w:r>
      <w:proofErr w:type="spellStart"/>
      <w:r w:rsidR="004C28A3">
        <w:rPr>
          <w:rFonts w:ascii="Arial" w:hAnsi="Arial" w:cs="Arial"/>
          <w:sz w:val="20"/>
          <w:szCs w:val="20"/>
          <w:lang w:val="en-US"/>
        </w:rPr>
        <w:t>errorneous</w:t>
      </w:r>
      <w:proofErr w:type="spellEnd"/>
      <w:r w:rsidR="004C28A3">
        <w:rPr>
          <w:rFonts w:ascii="Arial" w:hAnsi="Arial" w:cs="Arial"/>
          <w:sz w:val="20"/>
          <w:szCs w:val="20"/>
          <w:lang w:val="en-US"/>
        </w:rPr>
        <w:t xml:space="preserve"> landmarking</w:t>
      </w:r>
      <w:r w:rsidR="00BA2D0C">
        <w:rPr>
          <w:rFonts w:ascii="Arial" w:hAnsi="Arial" w:cs="Arial"/>
          <w:sz w:val="20"/>
          <w:szCs w:val="20"/>
          <w:lang w:val="en-US"/>
        </w:rPr>
        <w:t xml:space="preserve"> (see SI for more detail?)</w:t>
      </w:r>
      <w:r w:rsidR="004C28A3">
        <w:rPr>
          <w:rFonts w:ascii="Arial" w:hAnsi="Arial" w:cs="Arial"/>
          <w:sz w:val="20"/>
          <w:szCs w:val="20"/>
          <w:lang w:val="en-US"/>
        </w:rPr>
        <w:t>.</w:t>
      </w:r>
      <w:r w:rsidR="00C5316F">
        <w:rPr>
          <w:rFonts w:ascii="Arial" w:hAnsi="Arial" w:cs="Arial"/>
          <w:sz w:val="20"/>
          <w:szCs w:val="20"/>
          <w:lang w:val="en-US"/>
        </w:rPr>
        <w:t xml:space="preserve"> </w:t>
      </w:r>
      <w:r w:rsidR="00DE37E1">
        <w:rPr>
          <w:rFonts w:ascii="Arial" w:hAnsi="Arial" w:cs="Arial"/>
          <w:sz w:val="20"/>
          <w:szCs w:val="20"/>
          <w:lang w:val="en-US"/>
        </w:rPr>
        <w:t>We retained colonies with at least 5 zooids measured.</w:t>
      </w:r>
      <w:r w:rsidR="00064F58">
        <w:rPr>
          <w:rFonts w:ascii="Arial" w:hAnsi="Arial" w:cs="Arial"/>
          <w:sz w:val="20"/>
          <w:szCs w:val="20"/>
          <w:lang w:val="en-US"/>
        </w:rPr>
        <w:t xml:space="preserve"> </w:t>
      </w:r>
      <w:r w:rsidR="00C5316F">
        <w:rPr>
          <w:rFonts w:ascii="Arial" w:hAnsi="Arial" w:cs="Arial"/>
          <w:sz w:val="20"/>
          <w:szCs w:val="20"/>
          <w:lang w:val="en-US"/>
        </w:rPr>
        <w:t>Our final dataset includes X images from Y colonies (Table Sampling)</w:t>
      </w:r>
      <w:r w:rsidR="00BA2D0C">
        <w:rPr>
          <w:rFonts w:ascii="Arial" w:hAnsi="Arial" w:cs="Arial"/>
          <w:sz w:val="20"/>
          <w:szCs w:val="20"/>
          <w:lang w:val="en-US"/>
        </w:rPr>
        <w:t>.</w:t>
      </w:r>
    </w:p>
    <w:p w14:paraId="1056C469" w14:textId="77777777" w:rsidR="00C54900" w:rsidRDefault="00C54900">
      <w:pPr>
        <w:rPr>
          <w:rFonts w:ascii="Arial" w:hAnsi="Arial" w:cs="Arial"/>
          <w:sz w:val="20"/>
          <w:szCs w:val="20"/>
          <w:lang w:val="en-US"/>
        </w:rPr>
      </w:pPr>
    </w:p>
    <w:p w14:paraId="4F05970F" w14:textId="00350038" w:rsidR="00C54900" w:rsidRDefault="00C54900">
      <w:pPr>
        <w:rPr>
          <w:rFonts w:ascii="Arial" w:hAnsi="Arial" w:cs="Arial"/>
          <w:sz w:val="20"/>
          <w:szCs w:val="20"/>
          <w:lang w:val="en-US"/>
        </w:rPr>
      </w:pPr>
      <w:r>
        <w:rPr>
          <w:rFonts w:ascii="Arial" w:hAnsi="Arial" w:cs="Arial"/>
          <w:sz w:val="20"/>
          <w:szCs w:val="20"/>
          <w:lang w:val="en-US"/>
        </w:rPr>
        <w:t>We extracted 8 phenotypic traits (see SI</w:t>
      </w:r>
      <w:r w:rsidR="00394F6D">
        <w:rPr>
          <w:rFonts w:ascii="Arial" w:hAnsi="Arial" w:cs="Arial"/>
          <w:sz w:val="20"/>
          <w:szCs w:val="20"/>
          <w:lang w:val="en-US"/>
        </w:rPr>
        <w:t xml:space="preserve"> Fig</w:t>
      </w:r>
      <w:r>
        <w:rPr>
          <w:rFonts w:ascii="Arial" w:hAnsi="Arial" w:cs="Arial"/>
          <w:sz w:val="20"/>
          <w:szCs w:val="20"/>
          <w:lang w:val="en-US"/>
        </w:rPr>
        <w:t xml:space="preserve"> Landmarks &amp; Measurements). These traits were calculated as the distance between landmarks using the Pythagorean theorem</w:t>
      </w:r>
      <w:r w:rsidR="00A24430">
        <w:rPr>
          <w:rFonts w:ascii="Arial" w:hAnsi="Arial" w:cs="Arial"/>
          <w:sz w:val="20"/>
          <w:szCs w:val="20"/>
          <w:lang w:val="en-US"/>
        </w:rPr>
        <w:t xml:space="preserve"> (see </w:t>
      </w:r>
      <w:proofErr w:type="spellStart"/>
      <w:r w:rsidR="00A24430">
        <w:rPr>
          <w:rFonts w:ascii="Arial" w:hAnsi="Arial" w:cs="Arial"/>
          <w:sz w:val="20"/>
          <w:szCs w:val="20"/>
          <w:lang w:val="en-US"/>
        </w:rPr>
        <w:t>exploratoryAnalysis.R</w:t>
      </w:r>
      <w:proofErr w:type="spellEnd"/>
      <w:r w:rsidR="00FE7421">
        <w:rPr>
          <w:rFonts w:ascii="Arial" w:hAnsi="Arial" w:cs="Arial"/>
          <w:sz w:val="20"/>
          <w:szCs w:val="20"/>
          <w:lang w:val="en-US"/>
        </w:rPr>
        <w:t xml:space="preserve"> and outputs traits.csv &lt;- get name right</w:t>
      </w:r>
      <w:r w:rsidR="00A24430">
        <w:rPr>
          <w:rFonts w:ascii="Arial" w:hAnsi="Arial" w:cs="Arial"/>
          <w:sz w:val="20"/>
          <w:szCs w:val="20"/>
          <w:lang w:val="en-US"/>
        </w:rPr>
        <w:t>)</w:t>
      </w:r>
      <w:r>
        <w:rPr>
          <w:rFonts w:ascii="Arial" w:hAnsi="Arial" w:cs="Arial"/>
          <w:sz w:val="20"/>
          <w:szCs w:val="20"/>
          <w:lang w:val="en-US"/>
        </w:rPr>
        <w:t xml:space="preserve">. </w:t>
      </w:r>
      <w:r w:rsidR="00973B90">
        <w:rPr>
          <w:rFonts w:ascii="Arial" w:hAnsi="Arial" w:cs="Arial"/>
          <w:sz w:val="20"/>
          <w:szCs w:val="20"/>
          <w:lang w:val="en-US"/>
        </w:rPr>
        <w:t>We converted pixels to um and a</w:t>
      </w:r>
      <w:r w:rsidR="003E5711">
        <w:rPr>
          <w:rFonts w:ascii="Arial" w:hAnsi="Arial" w:cs="Arial"/>
          <w:sz w:val="20"/>
          <w:szCs w:val="20"/>
          <w:lang w:val="en-US"/>
        </w:rPr>
        <w:t>ll trait measurements were log-transformed.</w:t>
      </w:r>
    </w:p>
    <w:p w14:paraId="750F2C7B" w14:textId="200461E6" w:rsidR="00527469" w:rsidRDefault="00527469">
      <w:pPr>
        <w:rPr>
          <w:rFonts w:ascii="Arial" w:hAnsi="Arial" w:cs="Arial"/>
          <w:sz w:val="20"/>
          <w:szCs w:val="20"/>
          <w:lang w:val="en-US"/>
        </w:rPr>
      </w:pPr>
      <w:r>
        <w:rPr>
          <w:rFonts w:ascii="Arial" w:hAnsi="Arial" w:cs="Arial"/>
          <w:sz w:val="20"/>
          <w:szCs w:val="20"/>
          <w:lang w:val="en-US"/>
        </w:rPr>
        <w:br/>
        <w:t xml:space="preserve">Q. why </w:t>
      </w:r>
      <w:proofErr w:type="spellStart"/>
      <w:r>
        <w:rPr>
          <w:rFonts w:ascii="Arial" w:hAnsi="Arial" w:cs="Arial"/>
          <w:sz w:val="20"/>
          <w:szCs w:val="20"/>
          <w:lang w:val="en-US"/>
        </w:rPr>
        <w:t>outputMetadata.R</w:t>
      </w:r>
      <w:proofErr w:type="spellEnd"/>
      <w:r>
        <w:rPr>
          <w:rFonts w:ascii="Arial" w:hAnsi="Arial" w:cs="Arial"/>
          <w:sz w:val="20"/>
          <w:szCs w:val="20"/>
          <w:lang w:val="en-US"/>
        </w:rPr>
        <w:t>??</w:t>
      </w:r>
      <w:r w:rsidR="007579D1">
        <w:rPr>
          <w:rFonts w:ascii="Arial" w:hAnsi="Arial" w:cs="Arial"/>
          <w:sz w:val="20"/>
          <w:szCs w:val="20"/>
          <w:lang w:val="en-US"/>
        </w:rPr>
        <w:t xml:space="preserve"> what is in the metadata file that is useful?</w:t>
      </w:r>
    </w:p>
    <w:p w14:paraId="582878EC" w14:textId="77777777" w:rsidR="00E76443" w:rsidRDefault="00E76443">
      <w:pPr>
        <w:rPr>
          <w:rFonts w:ascii="Arial" w:hAnsi="Arial" w:cs="Arial"/>
          <w:sz w:val="20"/>
          <w:szCs w:val="20"/>
          <w:lang w:val="en-US"/>
        </w:rPr>
      </w:pPr>
    </w:p>
    <w:p w14:paraId="4448EAE9" w14:textId="40EFADB4" w:rsidR="00E76443" w:rsidRDefault="00E76443">
      <w:pPr>
        <w:rPr>
          <w:rFonts w:ascii="Arial" w:hAnsi="Arial" w:cs="Arial"/>
          <w:i/>
          <w:iCs/>
          <w:sz w:val="20"/>
          <w:szCs w:val="20"/>
          <w:lang w:val="en-US"/>
        </w:rPr>
      </w:pPr>
      <w:r>
        <w:rPr>
          <w:rFonts w:ascii="Arial" w:hAnsi="Arial" w:cs="Arial"/>
          <w:i/>
          <w:iCs/>
          <w:sz w:val="20"/>
          <w:szCs w:val="20"/>
          <w:lang w:val="en-US"/>
        </w:rPr>
        <w:t>Analyses</w:t>
      </w:r>
    </w:p>
    <w:p w14:paraId="320BDF77" w14:textId="77777777" w:rsidR="00B46D74" w:rsidRDefault="00B46D74">
      <w:pPr>
        <w:rPr>
          <w:rFonts w:ascii="Arial" w:hAnsi="Arial" w:cs="Arial"/>
          <w:sz w:val="20"/>
          <w:szCs w:val="20"/>
          <w:lang w:val="en-US"/>
        </w:rPr>
      </w:pPr>
    </w:p>
    <w:p w14:paraId="70303039" w14:textId="2F5BC36B" w:rsidR="00B46D74" w:rsidRPr="00B46D74" w:rsidRDefault="00B46D74">
      <w:pPr>
        <w:rPr>
          <w:rFonts w:ascii="Arial" w:hAnsi="Arial" w:cs="Arial"/>
          <w:sz w:val="20"/>
          <w:szCs w:val="20"/>
          <w:lang w:val="en-US"/>
        </w:rPr>
      </w:pPr>
      <w:r>
        <w:rPr>
          <w:rFonts w:ascii="Arial" w:hAnsi="Arial" w:cs="Arial"/>
          <w:sz w:val="20"/>
          <w:szCs w:val="20"/>
          <w:lang w:val="en-US"/>
        </w:rPr>
        <w:t>All post-processing of the ML pipeline and subsequent analyses were done in R programming. We used the following packages (LIST THEM). All scripts are available here (</w:t>
      </w:r>
      <w:proofErr w:type="spellStart"/>
      <w:r>
        <w:rPr>
          <w:rFonts w:ascii="Arial" w:hAnsi="Arial" w:cs="Arial"/>
          <w:sz w:val="20"/>
          <w:szCs w:val="20"/>
          <w:lang w:val="en-US"/>
        </w:rPr>
        <w:t>github</w:t>
      </w:r>
      <w:proofErr w:type="spellEnd"/>
      <w:r>
        <w:rPr>
          <w:rFonts w:ascii="Arial" w:hAnsi="Arial" w:cs="Arial"/>
          <w:sz w:val="20"/>
          <w:szCs w:val="20"/>
          <w:lang w:val="en-US"/>
        </w:rPr>
        <w:t>) and all images are available here (repo).</w:t>
      </w:r>
    </w:p>
    <w:p w14:paraId="63A1C6C9" w14:textId="77777777" w:rsidR="00E76443" w:rsidRDefault="00E76443">
      <w:pPr>
        <w:rPr>
          <w:rFonts w:ascii="Arial" w:hAnsi="Arial" w:cs="Arial"/>
          <w:sz w:val="20"/>
          <w:szCs w:val="20"/>
          <w:lang w:val="en-US"/>
        </w:rPr>
      </w:pPr>
    </w:p>
    <w:p w14:paraId="0382D7C8" w14:textId="37FE7A03" w:rsidR="00D334AA" w:rsidRDefault="003E7454">
      <w:pPr>
        <w:rPr>
          <w:rFonts w:ascii="Arial" w:hAnsi="Arial" w:cs="Arial"/>
          <w:sz w:val="20"/>
          <w:szCs w:val="20"/>
          <w:u w:val="single"/>
          <w:lang w:val="en-US"/>
        </w:rPr>
      </w:pPr>
      <w:r>
        <w:rPr>
          <w:rFonts w:ascii="Arial" w:hAnsi="Arial" w:cs="Arial"/>
          <w:sz w:val="20"/>
          <w:szCs w:val="20"/>
          <w:u w:val="single"/>
          <w:lang w:val="en-US"/>
        </w:rPr>
        <w:t>Sensitivity</w:t>
      </w:r>
    </w:p>
    <w:p w14:paraId="5EFFF1DE" w14:textId="77777777" w:rsidR="003E5711" w:rsidRDefault="003E5711">
      <w:pPr>
        <w:rPr>
          <w:rFonts w:ascii="Arial" w:hAnsi="Arial" w:cs="Arial"/>
          <w:sz w:val="20"/>
          <w:szCs w:val="20"/>
          <w:u w:val="single"/>
          <w:lang w:val="en-US"/>
        </w:rPr>
      </w:pPr>
    </w:p>
    <w:p w14:paraId="31774694" w14:textId="54DB8F67" w:rsidR="003E5711" w:rsidRDefault="003E5711">
      <w:pPr>
        <w:rPr>
          <w:rFonts w:ascii="Arial" w:hAnsi="Arial" w:cs="Arial"/>
          <w:sz w:val="20"/>
          <w:szCs w:val="20"/>
          <w:lang w:val="en-US"/>
        </w:rPr>
      </w:pPr>
      <w:r>
        <w:rPr>
          <w:rFonts w:ascii="Arial" w:hAnsi="Arial" w:cs="Arial"/>
          <w:sz w:val="20"/>
          <w:szCs w:val="20"/>
          <w:lang w:val="en-US"/>
        </w:rPr>
        <w:t>We tested for normality</w:t>
      </w:r>
      <w:r w:rsidR="00EB0FE6">
        <w:rPr>
          <w:rFonts w:ascii="Arial" w:hAnsi="Arial" w:cs="Arial"/>
          <w:sz w:val="20"/>
          <w:szCs w:val="20"/>
          <w:lang w:val="en-US"/>
        </w:rPr>
        <w:t xml:space="preserve"> of each trait (see SI Fig Traits</w:t>
      </w:r>
      <w:r w:rsidR="00F31A45">
        <w:rPr>
          <w:rFonts w:ascii="Arial" w:hAnsi="Arial" w:cs="Arial"/>
          <w:sz w:val="20"/>
          <w:szCs w:val="20"/>
          <w:lang w:val="en-US"/>
        </w:rPr>
        <w:t xml:space="preserve"> &amp; SI Table Normality?</w:t>
      </w:r>
      <w:r w:rsidR="00EB0FE6">
        <w:rPr>
          <w:rFonts w:ascii="Arial" w:hAnsi="Arial" w:cs="Arial"/>
          <w:sz w:val="20"/>
          <w:szCs w:val="20"/>
          <w:lang w:val="en-US"/>
        </w:rPr>
        <w:t>)</w:t>
      </w:r>
      <w:r w:rsidR="00F1696C">
        <w:rPr>
          <w:rFonts w:ascii="Arial" w:hAnsi="Arial" w:cs="Arial"/>
          <w:sz w:val="20"/>
          <w:szCs w:val="20"/>
          <w:lang w:val="en-US"/>
        </w:rPr>
        <w:t>. Include this?? We don’t seem to care</w:t>
      </w:r>
      <w:r w:rsidR="00C7080B">
        <w:rPr>
          <w:rFonts w:ascii="Arial" w:hAnsi="Arial" w:cs="Arial"/>
          <w:sz w:val="20"/>
          <w:szCs w:val="20"/>
          <w:lang w:val="en-US"/>
        </w:rPr>
        <w:t>…</w:t>
      </w:r>
    </w:p>
    <w:p w14:paraId="07F5B437" w14:textId="77777777" w:rsidR="002D4C1B" w:rsidRDefault="002D4C1B">
      <w:pPr>
        <w:rPr>
          <w:rFonts w:ascii="Arial" w:hAnsi="Arial" w:cs="Arial"/>
          <w:sz w:val="20"/>
          <w:szCs w:val="20"/>
          <w:lang w:val="en-US"/>
        </w:rPr>
      </w:pPr>
    </w:p>
    <w:p w14:paraId="7E8AC3F7" w14:textId="4448DC5A" w:rsidR="002D4C1B" w:rsidRDefault="002D4C1B">
      <w:pPr>
        <w:rPr>
          <w:rFonts w:ascii="Arial" w:hAnsi="Arial" w:cs="Arial"/>
          <w:sz w:val="20"/>
          <w:szCs w:val="20"/>
          <w:lang w:val="en-US"/>
        </w:rPr>
      </w:pPr>
      <w:r>
        <w:rPr>
          <w:rFonts w:ascii="Arial" w:hAnsi="Arial" w:cs="Arial"/>
          <w:sz w:val="20"/>
          <w:szCs w:val="20"/>
          <w:lang w:val="en-US"/>
        </w:rPr>
        <w:t>Compared ML measurements to my own (TBD).</w:t>
      </w:r>
    </w:p>
    <w:p w14:paraId="3C0590C5" w14:textId="023E4816" w:rsidR="00FA1F40" w:rsidRDefault="00FA1F40" w:rsidP="00FA1F40">
      <w:pPr>
        <w:pStyle w:val="Listeavsnitt"/>
        <w:numPr>
          <w:ilvl w:val="0"/>
          <w:numId w:val="3"/>
        </w:numPr>
        <w:spacing w:after="120"/>
        <w:rPr>
          <w:rFonts w:ascii="Arial" w:hAnsi="Arial" w:cs="Arial"/>
          <w:sz w:val="22"/>
          <w:szCs w:val="22"/>
          <w:lang w:val="en-US"/>
        </w:rPr>
      </w:pPr>
      <w:r>
        <w:rPr>
          <w:rFonts w:ascii="Arial" w:hAnsi="Arial" w:cs="Arial"/>
          <w:sz w:val="22"/>
          <w:szCs w:val="22"/>
          <w:lang w:val="en-US"/>
        </w:rPr>
        <w:t>Checked for quality of ML measurements compared to my own</w:t>
      </w:r>
    </w:p>
    <w:p w14:paraId="3C8F9DB9" w14:textId="77777777" w:rsidR="00FA1F40" w:rsidRDefault="00FA1F40" w:rsidP="00FA1F40">
      <w:pPr>
        <w:pStyle w:val="Listeavsnitt"/>
        <w:numPr>
          <w:ilvl w:val="1"/>
          <w:numId w:val="3"/>
        </w:numPr>
        <w:spacing w:after="120"/>
        <w:rPr>
          <w:rFonts w:ascii="Arial" w:hAnsi="Arial" w:cs="Arial"/>
          <w:sz w:val="22"/>
          <w:szCs w:val="22"/>
          <w:lang w:val="en-US"/>
        </w:rPr>
      </w:pPr>
      <w:r>
        <w:rPr>
          <w:rFonts w:ascii="Arial" w:hAnsi="Arial" w:cs="Arial"/>
          <w:sz w:val="22"/>
          <w:szCs w:val="22"/>
          <w:lang w:val="en-US"/>
        </w:rPr>
        <w:t>10 images from each formation</w:t>
      </w:r>
    </w:p>
    <w:p w14:paraId="6CA298F9" w14:textId="77777777" w:rsidR="00FA1F40" w:rsidRDefault="00FA1F40" w:rsidP="00FA1F40">
      <w:pPr>
        <w:pStyle w:val="Listeavsnitt"/>
        <w:numPr>
          <w:ilvl w:val="1"/>
          <w:numId w:val="3"/>
        </w:numPr>
        <w:spacing w:after="120"/>
        <w:rPr>
          <w:rFonts w:ascii="Arial" w:hAnsi="Arial" w:cs="Arial"/>
          <w:sz w:val="22"/>
          <w:szCs w:val="22"/>
          <w:lang w:val="en-US"/>
        </w:rPr>
      </w:pPr>
      <w:r>
        <w:rPr>
          <w:rFonts w:ascii="Arial" w:hAnsi="Arial" w:cs="Arial"/>
          <w:sz w:val="22"/>
          <w:szCs w:val="22"/>
          <w:lang w:val="en-US"/>
        </w:rPr>
        <w:t>At least 5 colonies (i.e., all images of the same colony)</w:t>
      </w:r>
    </w:p>
    <w:p w14:paraId="34D36F56" w14:textId="77777777" w:rsidR="00FA1F40" w:rsidRDefault="00FA1F40" w:rsidP="00FA1F40">
      <w:pPr>
        <w:pStyle w:val="Listeavsnitt"/>
        <w:numPr>
          <w:ilvl w:val="1"/>
          <w:numId w:val="3"/>
        </w:numPr>
        <w:spacing w:after="120"/>
        <w:rPr>
          <w:rFonts w:ascii="Arial" w:hAnsi="Arial" w:cs="Arial"/>
          <w:sz w:val="22"/>
          <w:szCs w:val="22"/>
          <w:lang w:val="en-US"/>
        </w:rPr>
      </w:pPr>
      <w:r>
        <w:rPr>
          <w:rFonts w:ascii="Arial" w:hAnsi="Arial" w:cs="Arial"/>
          <w:sz w:val="22"/>
          <w:szCs w:val="22"/>
          <w:lang w:val="en-US"/>
        </w:rPr>
        <w:t>Placed landmarks</w:t>
      </w:r>
    </w:p>
    <w:p w14:paraId="2E62F8DB" w14:textId="77777777" w:rsidR="00FA1F40" w:rsidRDefault="00FA1F40" w:rsidP="00FA1F40">
      <w:pPr>
        <w:pStyle w:val="Listeavsnitt"/>
        <w:numPr>
          <w:ilvl w:val="1"/>
          <w:numId w:val="3"/>
        </w:numPr>
        <w:spacing w:after="120"/>
        <w:rPr>
          <w:rFonts w:ascii="Arial" w:hAnsi="Arial" w:cs="Arial"/>
          <w:sz w:val="22"/>
          <w:szCs w:val="22"/>
          <w:lang w:val="en-US"/>
        </w:rPr>
      </w:pPr>
      <w:r>
        <w:rPr>
          <w:rFonts w:ascii="Arial" w:hAnsi="Arial" w:cs="Arial"/>
          <w:sz w:val="22"/>
          <w:szCs w:val="22"/>
          <w:lang w:val="en-US"/>
        </w:rPr>
        <w:t>Measured self, measured using code</w:t>
      </w:r>
    </w:p>
    <w:p w14:paraId="2D8430D4" w14:textId="657BB435" w:rsidR="00FA1F40" w:rsidRPr="009B0E3C" w:rsidRDefault="00FA1F40" w:rsidP="009B0E3C">
      <w:pPr>
        <w:pStyle w:val="Listeavsnitt"/>
        <w:numPr>
          <w:ilvl w:val="1"/>
          <w:numId w:val="3"/>
        </w:numPr>
        <w:spacing w:after="120"/>
        <w:rPr>
          <w:rFonts w:ascii="Arial" w:hAnsi="Arial" w:cs="Arial"/>
          <w:sz w:val="22"/>
          <w:szCs w:val="22"/>
          <w:lang w:val="en-US"/>
        </w:rPr>
      </w:pPr>
      <w:r>
        <w:rPr>
          <w:rFonts w:ascii="Arial" w:hAnsi="Arial" w:cs="Arial"/>
          <w:sz w:val="22"/>
          <w:szCs w:val="22"/>
          <w:lang w:val="en-US"/>
        </w:rPr>
        <w:t>Did this three times</w:t>
      </w:r>
    </w:p>
    <w:p w14:paraId="44582BB4" w14:textId="798231FC" w:rsidR="003E7454" w:rsidRDefault="00B65F5E">
      <w:pPr>
        <w:rPr>
          <w:rFonts w:ascii="Arial" w:hAnsi="Arial" w:cs="Arial"/>
          <w:sz w:val="20"/>
          <w:szCs w:val="20"/>
          <w:lang w:val="en-US"/>
        </w:rPr>
      </w:pPr>
      <w:r>
        <w:rPr>
          <w:rFonts w:ascii="Arial" w:hAnsi="Arial" w:cs="Arial"/>
          <w:sz w:val="20"/>
          <w:szCs w:val="20"/>
          <w:lang w:val="en-US"/>
        </w:rPr>
        <w:t>Rarefaction…</w:t>
      </w:r>
    </w:p>
    <w:p w14:paraId="0A204696" w14:textId="77777777" w:rsidR="00B65F5E" w:rsidRDefault="00B65F5E">
      <w:pPr>
        <w:rPr>
          <w:rFonts w:ascii="Arial" w:hAnsi="Arial" w:cs="Arial"/>
          <w:sz w:val="20"/>
          <w:szCs w:val="20"/>
          <w:lang w:val="en-US"/>
        </w:rPr>
      </w:pPr>
    </w:p>
    <w:p w14:paraId="377C173F" w14:textId="5ACBC002" w:rsidR="003E7454" w:rsidRDefault="003E7454">
      <w:pPr>
        <w:rPr>
          <w:rFonts w:ascii="Arial" w:hAnsi="Arial" w:cs="Arial"/>
          <w:sz w:val="20"/>
          <w:szCs w:val="20"/>
          <w:u w:val="single"/>
          <w:lang w:val="en-US"/>
        </w:rPr>
      </w:pPr>
      <w:r>
        <w:rPr>
          <w:rFonts w:ascii="Arial" w:hAnsi="Arial" w:cs="Arial"/>
          <w:sz w:val="20"/>
          <w:szCs w:val="20"/>
          <w:u w:val="single"/>
          <w:lang w:val="en-US"/>
        </w:rPr>
        <w:t xml:space="preserve">P </w:t>
      </w:r>
      <w:r w:rsidR="008C1E2C">
        <w:rPr>
          <w:rFonts w:ascii="Arial" w:hAnsi="Arial" w:cs="Arial"/>
          <w:sz w:val="20"/>
          <w:szCs w:val="20"/>
          <w:u w:val="single"/>
          <w:lang w:val="en-US"/>
        </w:rPr>
        <w:t xml:space="preserve">&amp; G </w:t>
      </w:r>
      <w:r>
        <w:rPr>
          <w:rFonts w:ascii="Arial" w:hAnsi="Arial" w:cs="Arial"/>
          <w:sz w:val="20"/>
          <w:szCs w:val="20"/>
          <w:u w:val="single"/>
          <w:lang w:val="en-US"/>
        </w:rPr>
        <w:t>matrix</w:t>
      </w:r>
    </w:p>
    <w:p w14:paraId="5660B0CA" w14:textId="77777777" w:rsidR="008907D4" w:rsidRPr="00C04137" w:rsidRDefault="008907D4">
      <w:pPr>
        <w:rPr>
          <w:rFonts w:ascii="Arial" w:hAnsi="Arial" w:cs="Arial"/>
          <w:sz w:val="20"/>
          <w:szCs w:val="20"/>
          <w:lang w:val="en-US"/>
        </w:rPr>
      </w:pPr>
    </w:p>
    <w:p w14:paraId="7AB0BB75" w14:textId="073C2F5D" w:rsidR="00A06265" w:rsidRDefault="001F5B38">
      <w:pPr>
        <w:rPr>
          <w:rFonts w:ascii="Arial" w:hAnsi="Arial" w:cs="Arial"/>
          <w:sz w:val="20"/>
          <w:szCs w:val="20"/>
          <w:lang w:val="en-US"/>
        </w:rPr>
      </w:pPr>
      <w:r>
        <w:rPr>
          <w:rFonts w:ascii="Arial" w:hAnsi="Arial" w:cs="Arial"/>
          <w:sz w:val="20"/>
          <w:szCs w:val="20"/>
          <w:lang w:val="en-US"/>
        </w:rPr>
        <w:t xml:space="preserve">We </w:t>
      </w:r>
      <w:r w:rsidR="00A06265">
        <w:rPr>
          <w:rFonts w:ascii="Arial" w:hAnsi="Arial" w:cs="Arial"/>
          <w:sz w:val="20"/>
          <w:szCs w:val="20"/>
          <w:lang w:val="en-US"/>
        </w:rPr>
        <w:t>calculate the P matrix</w:t>
      </w:r>
      <w:r>
        <w:rPr>
          <w:rFonts w:ascii="Arial" w:hAnsi="Arial" w:cs="Arial"/>
          <w:sz w:val="20"/>
          <w:szCs w:val="20"/>
          <w:lang w:val="en-US"/>
        </w:rPr>
        <w:t xml:space="preserve"> by </w:t>
      </w:r>
      <w:r w:rsidR="00672563">
        <w:rPr>
          <w:rFonts w:ascii="Arial" w:hAnsi="Arial" w:cs="Arial"/>
          <w:sz w:val="20"/>
          <w:szCs w:val="20"/>
          <w:lang w:val="en-US"/>
        </w:rPr>
        <w:t xml:space="preserve">first </w:t>
      </w:r>
      <w:r>
        <w:rPr>
          <w:rFonts w:ascii="Arial" w:hAnsi="Arial" w:cs="Arial"/>
          <w:sz w:val="20"/>
          <w:szCs w:val="20"/>
          <w:lang w:val="en-US"/>
        </w:rPr>
        <w:t>creating a variance-covariance matrix</w:t>
      </w:r>
      <w:r w:rsidR="00A06265">
        <w:rPr>
          <w:rFonts w:ascii="Arial" w:hAnsi="Arial" w:cs="Arial"/>
          <w:sz w:val="20"/>
          <w:szCs w:val="20"/>
          <w:lang w:val="en-US"/>
        </w:rPr>
        <w:t xml:space="preserve"> for each formation for all 8 traits</w:t>
      </w:r>
      <w:r>
        <w:rPr>
          <w:rFonts w:ascii="Arial" w:hAnsi="Arial" w:cs="Arial"/>
          <w:sz w:val="20"/>
          <w:szCs w:val="20"/>
          <w:lang w:val="en-US"/>
        </w:rPr>
        <w:t>.</w:t>
      </w:r>
      <w:r w:rsidR="00C7080B">
        <w:rPr>
          <w:rFonts w:ascii="Arial" w:hAnsi="Arial" w:cs="Arial"/>
          <w:sz w:val="20"/>
          <w:szCs w:val="20"/>
          <w:lang w:val="en-US"/>
        </w:rPr>
        <w:t xml:space="preserve"> </w:t>
      </w:r>
      <w:r w:rsidR="00A06265">
        <w:rPr>
          <w:rFonts w:ascii="Arial" w:hAnsi="Arial" w:cs="Arial"/>
          <w:sz w:val="20"/>
          <w:szCs w:val="20"/>
          <w:lang w:val="en-US"/>
        </w:rPr>
        <w:t xml:space="preserve">We retain the first 5 dimensions given the PC analyses (SI Fig P &amp; G PC). </w:t>
      </w:r>
    </w:p>
    <w:p w14:paraId="4E9DAAD1" w14:textId="77777777" w:rsidR="00A06265" w:rsidRDefault="00A06265">
      <w:pPr>
        <w:rPr>
          <w:rFonts w:ascii="Arial" w:hAnsi="Arial" w:cs="Arial"/>
          <w:sz w:val="20"/>
          <w:szCs w:val="20"/>
          <w:lang w:val="en-US"/>
        </w:rPr>
      </w:pPr>
    </w:p>
    <w:p w14:paraId="662DCF9E" w14:textId="26726DE1" w:rsidR="008907D4" w:rsidRPr="008907D4" w:rsidRDefault="00C7080B">
      <w:pPr>
        <w:rPr>
          <w:rFonts w:ascii="Arial" w:hAnsi="Arial" w:cs="Arial"/>
          <w:sz w:val="20"/>
          <w:szCs w:val="20"/>
          <w:lang w:val="en-US"/>
        </w:rPr>
      </w:pPr>
      <w:r>
        <w:rPr>
          <w:rFonts w:ascii="Arial" w:hAnsi="Arial" w:cs="Arial"/>
          <w:sz w:val="20"/>
          <w:szCs w:val="20"/>
          <w:lang w:val="en-US"/>
        </w:rPr>
        <w:t xml:space="preserve">We then use </w:t>
      </w:r>
      <w:r w:rsidR="00672563">
        <w:rPr>
          <w:rFonts w:ascii="Arial" w:hAnsi="Arial" w:cs="Arial"/>
          <w:sz w:val="20"/>
          <w:szCs w:val="20"/>
          <w:lang w:val="en-US"/>
        </w:rPr>
        <w:t>the P variance-covariance matrix</w:t>
      </w:r>
      <w:r>
        <w:rPr>
          <w:rFonts w:ascii="Arial" w:hAnsi="Arial" w:cs="Arial"/>
          <w:sz w:val="20"/>
          <w:szCs w:val="20"/>
          <w:lang w:val="en-US"/>
        </w:rPr>
        <w:t xml:space="preserve"> as the input for the G matrix prior</w:t>
      </w:r>
      <w:r w:rsidR="00B92CD9">
        <w:rPr>
          <w:rFonts w:ascii="Arial" w:hAnsi="Arial" w:cs="Arial"/>
          <w:sz w:val="20"/>
          <w:szCs w:val="20"/>
          <w:lang w:val="en-US"/>
        </w:rPr>
        <w:t>. We then</w:t>
      </w:r>
      <w:r>
        <w:rPr>
          <w:rFonts w:ascii="Arial" w:hAnsi="Arial" w:cs="Arial"/>
          <w:sz w:val="20"/>
          <w:szCs w:val="20"/>
          <w:lang w:val="en-US"/>
        </w:rPr>
        <w:t xml:space="preserve"> ran an MCMC </w:t>
      </w:r>
      <w:proofErr w:type="spellStart"/>
      <w:r>
        <w:rPr>
          <w:rFonts w:ascii="Arial" w:hAnsi="Arial" w:cs="Arial"/>
          <w:sz w:val="20"/>
          <w:szCs w:val="20"/>
          <w:lang w:val="en-US"/>
        </w:rPr>
        <w:t>glmm</w:t>
      </w:r>
      <w:proofErr w:type="spellEnd"/>
      <w:r>
        <w:rPr>
          <w:rFonts w:ascii="Arial" w:hAnsi="Arial" w:cs="Arial"/>
          <w:sz w:val="20"/>
          <w:szCs w:val="20"/>
          <w:lang w:val="en-US"/>
        </w:rPr>
        <w:t xml:space="preserve"> </w:t>
      </w:r>
      <w:r w:rsidR="00B92CD9">
        <w:rPr>
          <w:rFonts w:ascii="Arial" w:hAnsi="Arial" w:cs="Arial"/>
          <w:sz w:val="20"/>
          <w:szCs w:val="20"/>
          <w:lang w:val="en-US"/>
        </w:rPr>
        <w:t xml:space="preserve">with traits as fixed effects and colony as a random effect to account for variation within colonies </w:t>
      </w:r>
      <w:r w:rsidR="00765AE0">
        <w:rPr>
          <w:rFonts w:ascii="Arial" w:hAnsi="Arial" w:cs="Arial"/>
          <w:sz w:val="20"/>
          <w:szCs w:val="20"/>
          <w:lang w:val="en-US"/>
        </w:rPr>
        <w:t xml:space="preserve">(? </w:t>
      </w:r>
      <w:proofErr w:type="spellStart"/>
      <w:r w:rsidR="00765AE0">
        <w:rPr>
          <w:rFonts w:ascii="Arial" w:hAnsi="Arial" w:cs="Arial"/>
          <w:sz w:val="20"/>
          <w:szCs w:val="20"/>
          <w:lang w:val="en-US"/>
        </w:rPr>
        <w:t>Rcov</w:t>
      </w:r>
      <w:proofErr w:type="spellEnd"/>
      <w:r w:rsidR="00765AE0">
        <w:rPr>
          <w:rFonts w:ascii="Arial" w:hAnsi="Arial" w:cs="Arial"/>
          <w:sz w:val="20"/>
          <w:szCs w:val="20"/>
          <w:lang w:val="en-US"/>
        </w:rPr>
        <w:t xml:space="preserve"> measurement error) </w:t>
      </w:r>
      <w:r>
        <w:rPr>
          <w:rFonts w:ascii="Arial" w:hAnsi="Arial" w:cs="Arial"/>
          <w:sz w:val="20"/>
          <w:szCs w:val="20"/>
          <w:lang w:val="en-US"/>
        </w:rPr>
        <w:t>to estimate G matrices for each formation.</w:t>
      </w:r>
      <w:r w:rsidR="00C00821">
        <w:rPr>
          <w:rFonts w:ascii="Arial" w:hAnsi="Arial" w:cs="Arial"/>
          <w:sz w:val="20"/>
          <w:szCs w:val="20"/>
          <w:lang w:val="en-US"/>
        </w:rPr>
        <w:t xml:space="preserve"> We iterated </w:t>
      </w:r>
      <w:proofErr w:type="gramStart"/>
      <w:r w:rsidR="00C00821">
        <w:rPr>
          <w:rFonts w:ascii="Arial" w:hAnsi="Arial" w:cs="Arial"/>
          <w:sz w:val="20"/>
          <w:szCs w:val="20"/>
          <w:lang w:val="en-US"/>
        </w:rPr>
        <w:t>this 1.5 million times</w:t>
      </w:r>
      <w:proofErr w:type="gramEnd"/>
      <w:r w:rsidR="00C00821">
        <w:rPr>
          <w:rFonts w:ascii="Arial" w:hAnsi="Arial" w:cs="Arial"/>
          <w:sz w:val="20"/>
          <w:szCs w:val="20"/>
          <w:lang w:val="en-US"/>
        </w:rPr>
        <w:t>, and retained every 1000</w:t>
      </w:r>
      <w:r w:rsidR="00C00821" w:rsidRPr="00C00821">
        <w:rPr>
          <w:rFonts w:ascii="Arial" w:hAnsi="Arial" w:cs="Arial"/>
          <w:sz w:val="20"/>
          <w:szCs w:val="20"/>
          <w:vertAlign w:val="superscript"/>
          <w:lang w:val="en-US"/>
        </w:rPr>
        <w:t>th</w:t>
      </w:r>
      <w:r w:rsidR="00C00821">
        <w:rPr>
          <w:rFonts w:ascii="Arial" w:hAnsi="Arial" w:cs="Arial"/>
          <w:sz w:val="20"/>
          <w:szCs w:val="20"/>
          <w:lang w:val="en-US"/>
        </w:rPr>
        <w:t xml:space="preserve"> run after .5 million runs and onward.</w:t>
      </w:r>
      <w:r w:rsidR="003A698E">
        <w:rPr>
          <w:rFonts w:ascii="Arial" w:hAnsi="Arial" w:cs="Arial"/>
          <w:sz w:val="20"/>
          <w:szCs w:val="20"/>
          <w:lang w:val="en-US"/>
        </w:rPr>
        <w:t xml:space="preserve"> As with the P matrix, we retained the first 5 dimensions based upon eth PC analyses (SI Fig P &amp; G PC).</w:t>
      </w:r>
    </w:p>
    <w:p w14:paraId="172E575F" w14:textId="77777777" w:rsidR="00BD5AFC" w:rsidRDefault="00BD5AFC">
      <w:pPr>
        <w:rPr>
          <w:rFonts w:ascii="Arial" w:hAnsi="Arial" w:cs="Arial"/>
          <w:sz w:val="20"/>
          <w:szCs w:val="20"/>
          <w:u w:val="single"/>
          <w:lang w:val="en-US"/>
        </w:rPr>
      </w:pPr>
    </w:p>
    <w:p w14:paraId="48689DC2" w14:textId="4DE2F719" w:rsidR="003E7454" w:rsidRDefault="003E7454">
      <w:pPr>
        <w:rPr>
          <w:rFonts w:ascii="Arial" w:hAnsi="Arial" w:cs="Arial"/>
          <w:sz w:val="20"/>
          <w:szCs w:val="20"/>
          <w:u w:val="single"/>
          <w:lang w:val="en-US"/>
        </w:rPr>
      </w:pPr>
      <w:r>
        <w:rPr>
          <w:rFonts w:ascii="Arial" w:hAnsi="Arial" w:cs="Arial"/>
          <w:sz w:val="20"/>
          <w:szCs w:val="20"/>
          <w:u w:val="single"/>
          <w:lang w:val="en-US"/>
        </w:rPr>
        <w:t>P &amp; G correlation</w:t>
      </w:r>
    </w:p>
    <w:p w14:paraId="66EA56FD" w14:textId="77777777" w:rsidR="00C7080B" w:rsidRDefault="00C7080B">
      <w:pPr>
        <w:rPr>
          <w:rFonts w:ascii="Arial" w:hAnsi="Arial" w:cs="Arial"/>
          <w:sz w:val="20"/>
          <w:szCs w:val="20"/>
          <w:lang w:val="en-US"/>
        </w:rPr>
      </w:pPr>
    </w:p>
    <w:p w14:paraId="0257EE46" w14:textId="06C2EF54" w:rsidR="00C7080B" w:rsidRPr="00C7080B" w:rsidRDefault="00C7080B">
      <w:pPr>
        <w:rPr>
          <w:rFonts w:ascii="Arial" w:hAnsi="Arial" w:cs="Arial"/>
          <w:sz w:val="20"/>
          <w:szCs w:val="20"/>
          <w:lang w:val="en-US"/>
        </w:rPr>
      </w:pPr>
      <w:r>
        <w:rPr>
          <w:rFonts w:ascii="Arial" w:hAnsi="Arial" w:cs="Arial"/>
          <w:sz w:val="20"/>
          <w:szCs w:val="20"/>
          <w:lang w:val="en-US"/>
        </w:rPr>
        <w:t xml:space="preserve">We calculated random skewers following </w:t>
      </w:r>
      <w:proofErr w:type="spellStart"/>
      <w:r>
        <w:rPr>
          <w:rFonts w:ascii="Arial" w:hAnsi="Arial" w:cs="Arial"/>
          <w:sz w:val="20"/>
          <w:szCs w:val="20"/>
          <w:lang w:val="en-US"/>
        </w:rPr>
        <w:t>Marroig</w:t>
      </w:r>
      <w:proofErr w:type="spellEnd"/>
      <w:r>
        <w:rPr>
          <w:rFonts w:ascii="Arial" w:hAnsi="Arial" w:cs="Arial"/>
          <w:sz w:val="20"/>
          <w:szCs w:val="20"/>
          <w:lang w:val="en-US"/>
        </w:rPr>
        <w:t xml:space="preserve"> (DATE)</w:t>
      </w:r>
      <w:r w:rsidR="003B70D5">
        <w:rPr>
          <w:rFonts w:ascii="Arial" w:hAnsi="Arial" w:cs="Arial"/>
          <w:sz w:val="20"/>
          <w:szCs w:val="20"/>
          <w:lang w:val="en-US"/>
        </w:rPr>
        <w:t xml:space="preserve"> (Figure </w:t>
      </w:r>
      <w:r w:rsidR="005D7404">
        <w:rPr>
          <w:rFonts w:ascii="Arial" w:hAnsi="Arial" w:cs="Arial"/>
          <w:sz w:val="20"/>
          <w:szCs w:val="20"/>
          <w:lang w:val="en-US"/>
        </w:rPr>
        <w:t xml:space="preserve">P &amp; G </w:t>
      </w:r>
      <w:r w:rsidR="003B70D5">
        <w:rPr>
          <w:rFonts w:ascii="Arial" w:hAnsi="Arial" w:cs="Arial"/>
          <w:sz w:val="20"/>
          <w:szCs w:val="20"/>
          <w:lang w:val="en-US"/>
        </w:rPr>
        <w:t>Correlation)</w:t>
      </w:r>
      <w:r w:rsidR="00FF46A2">
        <w:rPr>
          <w:rFonts w:ascii="Arial" w:hAnsi="Arial" w:cs="Arial"/>
          <w:sz w:val="20"/>
          <w:szCs w:val="20"/>
          <w:lang w:val="en-US"/>
        </w:rPr>
        <w:t>.</w:t>
      </w:r>
    </w:p>
    <w:p w14:paraId="46E4B424" w14:textId="77777777" w:rsidR="00BD5AFC" w:rsidRPr="00C7080B" w:rsidRDefault="00BD5AFC">
      <w:pPr>
        <w:rPr>
          <w:rFonts w:ascii="Arial" w:hAnsi="Arial" w:cs="Arial"/>
          <w:sz w:val="20"/>
          <w:szCs w:val="20"/>
          <w:lang w:val="en-US"/>
        </w:rPr>
      </w:pPr>
    </w:p>
    <w:p w14:paraId="170434ED" w14:textId="67DA9075" w:rsidR="003E7454" w:rsidRDefault="003E7454">
      <w:pPr>
        <w:rPr>
          <w:rFonts w:ascii="Arial" w:hAnsi="Arial" w:cs="Arial"/>
          <w:sz w:val="20"/>
          <w:szCs w:val="20"/>
          <w:u w:val="single"/>
          <w:lang w:val="en-US"/>
        </w:rPr>
      </w:pPr>
      <w:r>
        <w:rPr>
          <w:rFonts w:ascii="Arial" w:hAnsi="Arial" w:cs="Arial"/>
          <w:sz w:val="20"/>
          <w:szCs w:val="20"/>
          <w:u w:val="single"/>
          <w:lang w:val="en-US"/>
        </w:rPr>
        <w:t>Change in G over</w:t>
      </w:r>
      <w:r w:rsidR="00C844C0">
        <w:rPr>
          <w:rFonts w:ascii="Arial" w:hAnsi="Arial" w:cs="Arial"/>
          <w:sz w:val="20"/>
          <w:szCs w:val="20"/>
          <w:u w:val="single"/>
          <w:lang w:val="en-US"/>
        </w:rPr>
        <w:t xml:space="preserve"> t</w:t>
      </w:r>
      <w:r>
        <w:rPr>
          <w:rFonts w:ascii="Arial" w:hAnsi="Arial" w:cs="Arial"/>
          <w:sz w:val="20"/>
          <w:szCs w:val="20"/>
          <w:u w:val="single"/>
          <w:lang w:val="en-US"/>
        </w:rPr>
        <w:t>ime</w:t>
      </w:r>
    </w:p>
    <w:p w14:paraId="75517957" w14:textId="77777777" w:rsidR="00BD5AFC" w:rsidRPr="00C7080B" w:rsidRDefault="00BD5AFC">
      <w:pPr>
        <w:rPr>
          <w:rFonts w:ascii="Arial" w:hAnsi="Arial" w:cs="Arial"/>
          <w:sz w:val="20"/>
          <w:szCs w:val="20"/>
          <w:lang w:val="en-US"/>
        </w:rPr>
      </w:pPr>
    </w:p>
    <w:p w14:paraId="068887CA" w14:textId="7667304B" w:rsidR="00C7080B" w:rsidRPr="00C7080B" w:rsidRDefault="00647195">
      <w:pPr>
        <w:rPr>
          <w:rFonts w:ascii="Arial" w:hAnsi="Arial" w:cs="Arial"/>
          <w:sz w:val="20"/>
          <w:szCs w:val="20"/>
          <w:lang w:val="en-US"/>
        </w:rPr>
      </w:pPr>
      <w:r>
        <w:rPr>
          <w:rFonts w:ascii="Arial" w:hAnsi="Arial" w:cs="Arial"/>
          <w:sz w:val="20"/>
          <w:szCs w:val="20"/>
          <w:lang w:val="en-US"/>
        </w:rPr>
        <w:t xml:space="preserve">We calculated the angle change in </w:t>
      </w:r>
      <w:proofErr w:type="spellStart"/>
      <w:r>
        <w:rPr>
          <w:rFonts w:ascii="Arial" w:hAnsi="Arial" w:cs="Arial"/>
          <w:sz w:val="20"/>
          <w:szCs w:val="20"/>
          <w:lang w:val="en-US"/>
        </w:rPr>
        <w:t>Gmax</w:t>
      </w:r>
      <w:proofErr w:type="spellEnd"/>
      <w:r>
        <w:rPr>
          <w:rFonts w:ascii="Arial" w:hAnsi="Arial" w:cs="Arial"/>
          <w:sz w:val="20"/>
          <w:szCs w:val="20"/>
          <w:lang w:val="en-US"/>
        </w:rPr>
        <w:t xml:space="preserve"> between time points.</w:t>
      </w:r>
      <w:r w:rsidR="00FF46A2">
        <w:rPr>
          <w:rFonts w:ascii="Arial" w:hAnsi="Arial" w:cs="Arial"/>
          <w:sz w:val="20"/>
          <w:szCs w:val="20"/>
          <w:lang w:val="en-US"/>
        </w:rPr>
        <w:t xml:space="preserve"> </w:t>
      </w:r>
      <w:r w:rsidR="00E759B3">
        <w:rPr>
          <w:rFonts w:ascii="Arial" w:hAnsi="Arial" w:cs="Arial"/>
          <w:sz w:val="20"/>
          <w:szCs w:val="20"/>
          <w:lang w:val="en-US"/>
        </w:rPr>
        <w:t xml:space="preserve">We get the direction of </w:t>
      </w:r>
      <w:proofErr w:type="spellStart"/>
      <w:r w:rsidR="00E759B3">
        <w:rPr>
          <w:rFonts w:ascii="Arial" w:hAnsi="Arial" w:cs="Arial"/>
          <w:sz w:val="20"/>
          <w:szCs w:val="20"/>
          <w:lang w:val="en-US"/>
        </w:rPr>
        <w:t>Gmax</w:t>
      </w:r>
      <w:proofErr w:type="spellEnd"/>
      <w:r w:rsidR="00E759B3">
        <w:rPr>
          <w:rFonts w:ascii="Arial" w:hAnsi="Arial" w:cs="Arial"/>
          <w:sz w:val="20"/>
          <w:szCs w:val="20"/>
          <w:lang w:val="en-US"/>
        </w:rPr>
        <w:t xml:space="preserve"> from the first eigen vector and normalize it. We get difference between </w:t>
      </w:r>
      <w:proofErr w:type="spellStart"/>
      <w:r w:rsidR="00E759B3">
        <w:rPr>
          <w:rFonts w:ascii="Arial" w:hAnsi="Arial" w:cs="Arial"/>
          <w:sz w:val="20"/>
          <w:szCs w:val="20"/>
          <w:lang w:val="en-US"/>
        </w:rPr>
        <w:t>Gmax</w:t>
      </w:r>
      <w:proofErr w:type="spellEnd"/>
      <w:r w:rsidR="00E759B3">
        <w:rPr>
          <w:rFonts w:ascii="Arial" w:hAnsi="Arial" w:cs="Arial"/>
          <w:sz w:val="20"/>
          <w:szCs w:val="20"/>
          <w:lang w:val="en-US"/>
        </w:rPr>
        <w:t xml:space="preserve"> as the dot product of the two matrices and covert to degrees. </w:t>
      </w:r>
    </w:p>
    <w:p w14:paraId="0217ADD8" w14:textId="77777777" w:rsidR="00C7080B" w:rsidRDefault="00C7080B">
      <w:pPr>
        <w:rPr>
          <w:rFonts w:ascii="Arial" w:hAnsi="Arial" w:cs="Arial"/>
          <w:sz w:val="20"/>
          <w:szCs w:val="20"/>
          <w:lang w:val="en-US"/>
        </w:rPr>
      </w:pPr>
    </w:p>
    <w:p w14:paraId="48536935" w14:textId="0C8C398B" w:rsidR="00544DE0" w:rsidRDefault="00544DE0">
      <w:pPr>
        <w:rPr>
          <w:rFonts w:ascii="Arial" w:hAnsi="Arial" w:cs="Arial"/>
          <w:sz w:val="20"/>
          <w:szCs w:val="20"/>
          <w:lang w:val="en-US"/>
        </w:rPr>
      </w:pPr>
      <w:r>
        <w:rPr>
          <w:rFonts w:ascii="Arial" w:hAnsi="Arial" w:cs="Arial"/>
          <w:sz w:val="20"/>
          <w:szCs w:val="20"/>
          <w:lang w:val="en-US"/>
        </w:rPr>
        <w:t>? conditional evolvability…</w:t>
      </w:r>
    </w:p>
    <w:p w14:paraId="55F16CA4" w14:textId="77777777" w:rsidR="00544DE0" w:rsidRPr="00C7080B" w:rsidRDefault="00544DE0">
      <w:pPr>
        <w:rPr>
          <w:rFonts w:ascii="Arial" w:hAnsi="Arial" w:cs="Arial"/>
          <w:sz w:val="20"/>
          <w:szCs w:val="20"/>
          <w:lang w:val="en-US"/>
        </w:rPr>
      </w:pPr>
    </w:p>
    <w:p w14:paraId="2C50C980" w14:textId="4EDFA889" w:rsidR="003E7454" w:rsidRPr="003E7454" w:rsidRDefault="003E7454">
      <w:pPr>
        <w:rPr>
          <w:rFonts w:ascii="Arial" w:hAnsi="Arial" w:cs="Arial"/>
          <w:sz w:val="20"/>
          <w:szCs w:val="20"/>
          <w:u w:val="single"/>
          <w:lang w:val="en-US"/>
        </w:rPr>
      </w:pPr>
      <w:r>
        <w:rPr>
          <w:rFonts w:ascii="Arial" w:hAnsi="Arial" w:cs="Arial"/>
          <w:sz w:val="20"/>
          <w:szCs w:val="20"/>
          <w:u w:val="single"/>
          <w:lang w:val="en-US"/>
        </w:rPr>
        <w:t>Directions of phenotypic change</w:t>
      </w:r>
    </w:p>
    <w:p w14:paraId="11DB1D2D" w14:textId="77777777" w:rsidR="00D334AA" w:rsidRDefault="00D334AA">
      <w:pPr>
        <w:rPr>
          <w:rFonts w:ascii="Arial" w:hAnsi="Arial" w:cs="Arial"/>
          <w:sz w:val="20"/>
          <w:szCs w:val="20"/>
          <w:lang w:val="en-US"/>
        </w:rPr>
      </w:pPr>
    </w:p>
    <w:p w14:paraId="376B821A" w14:textId="2A8D9D08" w:rsidR="002662EE" w:rsidRDefault="002662EE" w:rsidP="002662EE">
      <w:pPr>
        <w:rPr>
          <w:rFonts w:ascii="Arial" w:hAnsi="Arial" w:cs="Arial"/>
          <w:sz w:val="20"/>
          <w:szCs w:val="20"/>
          <w:lang w:val="en-US"/>
        </w:rPr>
      </w:pPr>
      <w:r>
        <w:rPr>
          <w:rFonts w:ascii="Arial" w:hAnsi="Arial" w:cs="Arial"/>
          <w:sz w:val="20"/>
          <w:szCs w:val="20"/>
          <w:lang w:val="en-US"/>
        </w:rPr>
        <w:t xml:space="preserve">We asked if Pmax and </w:t>
      </w:r>
      <w:proofErr w:type="spellStart"/>
      <w:r>
        <w:rPr>
          <w:rFonts w:ascii="Arial" w:hAnsi="Arial" w:cs="Arial"/>
          <w:sz w:val="20"/>
          <w:szCs w:val="20"/>
          <w:lang w:val="en-US"/>
        </w:rPr>
        <w:t>Gmax</w:t>
      </w:r>
      <w:proofErr w:type="spellEnd"/>
      <w:r>
        <w:rPr>
          <w:rFonts w:ascii="Arial" w:hAnsi="Arial" w:cs="Arial"/>
          <w:sz w:val="20"/>
          <w:szCs w:val="20"/>
          <w:lang w:val="en-US"/>
        </w:rPr>
        <w:t xml:space="preserve"> aligned. We did this in the </w:t>
      </w:r>
      <w:r w:rsidR="00E169F4">
        <w:rPr>
          <w:rFonts w:ascii="Arial" w:hAnsi="Arial" w:cs="Arial"/>
          <w:sz w:val="20"/>
          <w:szCs w:val="20"/>
          <w:lang w:val="en-US"/>
        </w:rPr>
        <w:t xml:space="preserve">similar to </w:t>
      </w:r>
      <w:r>
        <w:rPr>
          <w:rFonts w:ascii="Arial" w:hAnsi="Arial" w:cs="Arial"/>
          <w:sz w:val="20"/>
          <w:szCs w:val="20"/>
          <w:lang w:val="en-US"/>
        </w:rPr>
        <w:t>calculating change in G over time</w:t>
      </w:r>
      <w:r w:rsidR="0028376F">
        <w:rPr>
          <w:rFonts w:ascii="Arial" w:hAnsi="Arial" w:cs="Arial"/>
          <w:sz w:val="20"/>
          <w:szCs w:val="20"/>
          <w:lang w:val="en-US"/>
        </w:rPr>
        <w:t xml:space="preserve">, but rather than comparing time points compared the </w:t>
      </w:r>
      <w:proofErr w:type="spellStart"/>
      <w:r w:rsidR="0028376F">
        <w:rPr>
          <w:rFonts w:ascii="Arial" w:hAnsi="Arial" w:cs="Arial"/>
          <w:sz w:val="20"/>
          <w:szCs w:val="20"/>
          <w:lang w:val="en-US"/>
        </w:rPr>
        <w:t>Gmax</w:t>
      </w:r>
      <w:proofErr w:type="spellEnd"/>
      <w:r w:rsidR="0028376F">
        <w:rPr>
          <w:rFonts w:ascii="Arial" w:hAnsi="Arial" w:cs="Arial"/>
          <w:sz w:val="20"/>
          <w:szCs w:val="20"/>
          <w:lang w:val="en-US"/>
        </w:rPr>
        <w:t xml:space="preserve"> of time point 1 to the direction of phenotypic change seen in time point 2. </w:t>
      </w:r>
    </w:p>
    <w:p w14:paraId="49720A9E" w14:textId="77777777" w:rsidR="002662EE" w:rsidRDefault="002662EE" w:rsidP="00733B16">
      <w:pPr>
        <w:rPr>
          <w:rFonts w:ascii="Arial" w:hAnsi="Arial" w:cs="Arial"/>
          <w:sz w:val="20"/>
          <w:szCs w:val="20"/>
          <w:lang w:val="en-US"/>
        </w:rPr>
      </w:pPr>
    </w:p>
    <w:p w14:paraId="0624AA60" w14:textId="326AE222" w:rsidR="00733B16" w:rsidRPr="00C7080B" w:rsidRDefault="003D41E2" w:rsidP="00733B16">
      <w:pPr>
        <w:rPr>
          <w:rFonts w:ascii="Arial" w:hAnsi="Arial" w:cs="Arial"/>
          <w:sz w:val="20"/>
          <w:szCs w:val="20"/>
          <w:lang w:val="en-US"/>
        </w:rPr>
      </w:pPr>
      <w:r>
        <w:rPr>
          <w:rFonts w:ascii="Arial" w:hAnsi="Arial" w:cs="Arial"/>
          <w:sz w:val="20"/>
          <w:szCs w:val="20"/>
          <w:lang w:val="en-US"/>
        </w:rPr>
        <w:t xml:space="preserve">We quantified whether phenotypic change occurred in directions of above-average evolvability. To do that, </w:t>
      </w:r>
      <w:r w:rsidR="00733B16">
        <w:rPr>
          <w:rFonts w:ascii="Arial" w:hAnsi="Arial" w:cs="Arial"/>
          <w:sz w:val="20"/>
          <w:szCs w:val="20"/>
          <w:lang w:val="en-US"/>
        </w:rPr>
        <w:t xml:space="preserve">we first calculate the amount of phenotypic change between each adjacent formation and normalize the vector. We then calculate the amount of observed evolvability as amount of phenotypic change based on the amount of variation-covariation in the oldest time point (t1). We then generate 10000 selection gradients in random directions to calculate the minimum, mean, and maximum evolvability for each formation, excluding the last. We compare the range of observed </w:t>
      </w:r>
      <w:proofErr w:type="spellStart"/>
      <w:r w:rsidR="00733B16">
        <w:rPr>
          <w:rFonts w:ascii="Arial" w:hAnsi="Arial" w:cs="Arial"/>
          <w:sz w:val="20"/>
          <w:szCs w:val="20"/>
          <w:lang w:val="en-US"/>
        </w:rPr>
        <w:t>evolability</w:t>
      </w:r>
      <w:proofErr w:type="spellEnd"/>
      <w:r w:rsidR="00733B16">
        <w:rPr>
          <w:rFonts w:ascii="Arial" w:hAnsi="Arial" w:cs="Arial"/>
          <w:sz w:val="20"/>
          <w:szCs w:val="20"/>
          <w:lang w:val="en-US"/>
        </w:rPr>
        <w:t xml:space="preserve"> between time points to the min, mean, and max evolvability given by the time point prior.</w:t>
      </w:r>
    </w:p>
    <w:p w14:paraId="549F73C1" w14:textId="77777777" w:rsidR="003D41E2" w:rsidRPr="003D41E2" w:rsidRDefault="003D41E2">
      <w:pPr>
        <w:rPr>
          <w:rFonts w:ascii="Arial" w:hAnsi="Arial" w:cs="Arial"/>
          <w:sz w:val="20"/>
          <w:szCs w:val="20"/>
          <w:lang w:val="en-US"/>
        </w:rPr>
      </w:pPr>
    </w:p>
    <w:p w14:paraId="7EADF6F4" w14:textId="77777777" w:rsidR="006C36A6" w:rsidRDefault="006C36A6">
      <w:pPr>
        <w:rPr>
          <w:rFonts w:ascii="Arial" w:hAnsi="Arial" w:cs="Arial"/>
          <w:b/>
          <w:bCs/>
          <w:sz w:val="20"/>
          <w:szCs w:val="20"/>
          <w:lang w:val="en-US"/>
        </w:rPr>
      </w:pPr>
      <w:r>
        <w:rPr>
          <w:rFonts w:ascii="Arial" w:hAnsi="Arial" w:cs="Arial"/>
          <w:b/>
          <w:bCs/>
          <w:sz w:val="20"/>
          <w:szCs w:val="20"/>
          <w:lang w:val="en-US"/>
        </w:rPr>
        <w:t>Results</w:t>
      </w:r>
    </w:p>
    <w:p w14:paraId="41F1BF01" w14:textId="77777777" w:rsidR="006C36A6" w:rsidRDefault="006C36A6">
      <w:pPr>
        <w:rPr>
          <w:rFonts w:ascii="Arial" w:hAnsi="Arial" w:cs="Arial"/>
          <w:sz w:val="20"/>
          <w:szCs w:val="20"/>
          <w:lang w:val="en-US"/>
        </w:rPr>
      </w:pPr>
    </w:p>
    <w:p w14:paraId="09CFB35B" w14:textId="77777777" w:rsidR="00951D0C" w:rsidRDefault="00951D0C" w:rsidP="00951D0C">
      <w:pPr>
        <w:rPr>
          <w:rFonts w:ascii="Arial" w:hAnsi="Arial" w:cs="Arial"/>
          <w:sz w:val="20"/>
          <w:szCs w:val="20"/>
          <w:u w:val="single"/>
          <w:lang w:val="en-US"/>
        </w:rPr>
      </w:pPr>
      <w:r>
        <w:rPr>
          <w:rFonts w:ascii="Arial" w:hAnsi="Arial" w:cs="Arial"/>
          <w:sz w:val="20"/>
          <w:szCs w:val="20"/>
          <w:u w:val="single"/>
          <w:lang w:val="en-US"/>
        </w:rPr>
        <w:t>P &amp; G correlation</w:t>
      </w:r>
    </w:p>
    <w:p w14:paraId="43069B04" w14:textId="77777777" w:rsidR="0079302D" w:rsidRPr="0079302D" w:rsidRDefault="0079302D" w:rsidP="00951D0C">
      <w:pPr>
        <w:rPr>
          <w:rFonts w:ascii="Arial" w:hAnsi="Arial" w:cs="Arial"/>
          <w:sz w:val="20"/>
          <w:szCs w:val="20"/>
          <w:lang w:val="en-US"/>
        </w:rPr>
      </w:pPr>
    </w:p>
    <w:p w14:paraId="18078D68" w14:textId="754A6B63" w:rsidR="00951D0C" w:rsidRDefault="00951D0C" w:rsidP="00951D0C">
      <w:pPr>
        <w:rPr>
          <w:rFonts w:ascii="Arial" w:hAnsi="Arial" w:cs="Arial"/>
          <w:sz w:val="20"/>
          <w:szCs w:val="20"/>
          <w:u w:val="single"/>
          <w:lang w:val="en-US"/>
        </w:rPr>
      </w:pPr>
      <w:r>
        <w:rPr>
          <w:rFonts w:ascii="Arial" w:hAnsi="Arial" w:cs="Arial"/>
          <w:sz w:val="20"/>
          <w:szCs w:val="20"/>
          <w:u w:val="single"/>
          <w:lang w:val="en-US"/>
        </w:rPr>
        <w:t>Change in G over time</w:t>
      </w:r>
    </w:p>
    <w:p w14:paraId="5895E71A" w14:textId="77777777" w:rsidR="00951D0C" w:rsidRDefault="00951D0C">
      <w:pPr>
        <w:rPr>
          <w:rFonts w:ascii="Arial" w:hAnsi="Arial" w:cs="Arial"/>
          <w:sz w:val="20"/>
          <w:szCs w:val="20"/>
          <w:lang w:val="en-US"/>
        </w:rPr>
      </w:pPr>
    </w:p>
    <w:p w14:paraId="4F47A0F6" w14:textId="77777777" w:rsidR="00951D0C" w:rsidRPr="003E7454" w:rsidRDefault="00951D0C" w:rsidP="00951D0C">
      <w:pPr>
        <w:rPr>
          <w:rFonts w:ascii="Arial" w:hAnsi="Arial" w:cs="Arial"/>
          <w:sz w:val="20"/>
          <w:szCs w:val="20"/>
          <w:u w:val="single"/>
          <w:lang w:val="en-US"/>
        </w:rPr>
      </w:pPr>
      <w:r>
        <w:rPr>
          <w:rFonts w:ascii="Arial" w:hAnsi="Arial" w:cs="Arial"/>
          <w:sz w:val="20"/>
          <w:szCs w:val="20"/>
          <w:u w:val="single"/>
          <w:lang w:val="en-US"/>
        </w:rPr>
        <w:t>Directions of phenotypic change</w:t>
      </w:r>
    </w:p>
    <w:p w14:paraId="735831F5" w14:textId="77777777" w:rsidR="00951D0C" w:rsidRPr="00951D0C" w:rsidRDefault="00951D0C">
      <w:pPr>
        <w:rPr>
          <w:rFonts w:ascii="Arial" w:hAnsi="Arial" w:cs="Arial"/>
          <w:sz w:val="20"/>
          <w:szCs w:val="20"/>
          <w:lang w:val="en-US"/>
        </w:rPr>
      </w:pPr>
    </w:p>
    <w:p w14:paraId="38BFB4B4" w14:textId="2D8427A5" w:rsidR="006C36A6" w:rsidRDefault="006C36A6">
      <w:pPr>
        <w:rPr>
          <w:rFonts w:ascii="Arial" w:hAnsi="Arial" w:cs="Arial"/>
          <w:b/>
          <w:bCs/>
          <w:sz w:val="20"/>
          <w:szCs w:val="20"/>
          <w:lang w:val="en-US"/>
        </w:rPr>
      </w:pPr>
      <w:r>
        <w:rPr>
          <w:rFonts w:ascii="Arial" w:hAnsi="Arial" w:cs="Arial"/>
          <w:b/>
          <w:bCs/>
          <w:sz w:val="20"/>
          <w:szCs w:val="20"/>
          <w:lang w:val="en-US"/>
        </w:rPr>
        <w:t>Discussion</w:t>
      </w:r>
    </w:p>
    <w:p w14:paraId="20883D94" w14:textId="77777777" w:rsidR="006C36A6" w:rsidRDefault="006C36A6">
      <w:pPr>
        <w:rPr>
          <w:rFonts w:ascii="Arial" w:hAnsi="Arial" w:cs="Arial"/>
          <w:sz w:val="20"/>
          <w:szCs w:val="20"/>
          <w:lang w:val="en-US"/>
        </w:rPr>
      </w:pPr>
    </w:p>
    <w:p w14:paraId="1365EB25" w14:textId="77777777" w:rsidR="00CC0909" w:rsidRDefault="00CC0909" w:rsidP="00CC0909">
      <w:pPr>
        <w:rPr>
          <w:rFonts w:ascii="Arial" w:hAnsi="Arial" w:cs="Arial"/>
          <w:b/>
          <w:bCs/>
          <w:sz w:val="20"/>
          <w:szCs w:val="20"/>
          <w:lang w:val="en-US"/>
        </w:rPr>
      </w:pPr>
      <w:r>
        <w:rPr>
          <w:rFonts w:ascii="Arial" w:hAnsi="Arial" w:cs="Arial"/>
          <w:b/>
          <w:bCs/>
          <w:sz w:val="20"/>
          <w:szCs w:val="20"/>
          <w:lang w:val="en-US"/>
        </w:rPr>
        <w:t>EXTRA TEXT</w:t>
      </w:r>
    </w:p>
    <w:p w14:paraId="47FAA722" w14:textId="77777777" w:rsidR="00CC0909" w:rsidRDefault="00CC0909" w:rsidP="00CC0909">
      <w:pPr>
        <w:rPr>
          <w:rFonts w:ascii="Arial" w:eastAsia="Times New Roman" w:hAnsi="Arial" w:cs="Arial"/>
          <w:color w:val="000000"/>
          <w:kern w:val="0"/>
          <w:sz w:val="20"/>
          <w:szCs w:val="20"/>
          <w:shd w:val="clear" w:color="auto" w:fill="FFFFFF"/>
          <w:lang w:eastAsia="en-GB"/>
          <w14:ligatures w14:val="none"/>
        </w:rPr>
      </w:pPr>
    </w:p>
    <w:p w14:paraId="75EAA222" w14:textId="77777777" w:rsidR="00CC0909" w:rsidRPr="006474B7" w:rsidRDefault="00CC0909" w:rsidP="00CC0909">
      <w:pPr>
        <w:rPr>
          <w:rFonts w:ascii="Arial" w:eastAsia="Times New Roman" w:hAnsi="Arial" w:cs="Arial"/>
          <w:color w:val="000000"/>
          <w:kern w:val="0"/>
          <w:sz w:val="20"/>
          <w:szCs w:val="20"/>
          <w:shd w:val="clear" w:color="auto" w:fill="FFFFFF"/>
          <w:lang w:eastAsia="en-GB"/>
          <w14:ligatures w14:val="none"/>
        </w:rPr>
      </w:pPr>
      <w:r w:rsidRPr="006474B7">
        <w:rPr>
          <w:rFonts w:ascii="Arial" w:eastAsia="Times New Roman" w:hAnsi="Arial" w:cs="Arial"/>
          <w:color w:val="000000"/>
          <w:kern w:val="0"/>
          <w:sz w:val="20"/>
          <w:szCs w:val="20"/>
          <w:shd w:val="clear" w:color="auto" w:fill="FFFFFF"/>
          <w:lang w:eastAsia="en-GB"/>
          <w14:ligatures w14:val="none"/>
        </w:rPr>
        <w:t>If genetic constraints</w:t>
      </w:r>
      <w:r w:rsidRPr="006474B7">
        <w:rPr>
          <w:rFonts w:ascii="Arial" w:eastAsia="Times New Roman" w:hAnsi="Arial" w:cs="Arial"/>
          <w:color w:val="000000"/>
          <w:kern w:val="0"/>
          <w:sz w:val="20"/>
          <w:szCs w:val="20"/>
          <w:shd w:val="clear" w:color="auto" w:fill="FFFFFF"/>
          <w:lang w:val="en-US" w:eastAsia="en-GB"/>
          <w14:ligatures w14:val="none"/>
        </w:rPr>
        <w:t xml:space="preserve"> (i.e., covariance structures)</w:t>
      </w:r>
      <w:r w:rsidRPr="006474B7">
        <w:rPr>
          <w:rFonts w:ascii="Arial" w:eastAsia="Times New Roman" w:hAnsi="Arial" w:cs="Arial"/>
          <w:color w:val="000000"/>
          <w:kern w:val="0"/>
          <w:sz w:val="20"/>
          <w:szCs w:val="20"/>
          <w:shd w:val="clear" w:color="auto" w:fill="FFFFFF"/>
          <w:lang w:eastAsia="en-GB"/>
          <w14:ligatures w14:val="none"/>
        </w:rPr>
        <w:t xml:space="preserve"> are important, it is hypothesized that phenotypic change should occur along axes of above-average evolvability (i.e., variance). </w:t>
      </w:r>
    </w:p>
    <w:p w14:paraId="455AE9F0" w14:textId="77777777" w:rsidR="00CC0909" w:rsidRPr="00E07B4B" w:rsidRDefault="00CC0909" w:rsidP="00CC0909">
      <w:pPr>
        <w:rPr>
          <w:rFonts w:ascii="Arial" w:eastAsia="Times New Roman" w:hAnsi="Arial" w:cs="Arial"/>
          <w:color w:val="000000"/>
          <w:kern w:val="0"/>
          <w:sz w:val="20"/>
          <w:szCs w:val="20"/>
          <w:shd w:val="clear" w:color="auto" w:fill="FFFFFF"/>
          <w:lang w:val="en-US" w:eastAsia="en-GB"/>
          <w14:ligatures w14:val="none"/>
        </w:rPr>
      </w:pPr>
    </w:p>
    <w:p w14:paraId="4BCD7221" w14:textId="77777777" w:rsidR="00CC0909" w:rsidRDefault="00CC0909" w:rsidP="00CC0909">
      <w:pPr>
        <w:rPr>
          <w:rFonts w:ascii="Arial" w:eastAsia="Times New Roman" w:hAnsi="Arial" w:cs="Arial"/>
          <w:color w:val="000000"/>
          <w:kern w:val="0"/>
          <w:sz w:val="20"/>
          <w:szCs w:val="20"/>
          <w:shd w:val="clear" w:color="auto" w:fill="FFFFFF"/>
          <w:lang w:val="en-US" w:eastAsia="en-GB"/>
          <w14:ligatures w14:val="none"/>
        </w:rPr>
      </w:pPr>
      <w:r>
        <w:rPr>
          <w:rFonts w:ascii="Arial" w:eastAsia="Times New Roman" w:hAnsi="Arial" w:cs="Arial"/>
          <w:color w:val="000000"/>
          <w:kern w:val="0"/>
          <w:sz w:val="20"/>
          <w:szCs w:val="20"/>
          <w:shd w:val="clear" w:color="auto" w:fill="FFFFFF"/>
          <w:lang w:val="en-US" w:eastAsia="en-GB"/>
          <w14:ligatures w14:val="none"/>
        </w:rPr>
        <w:t xml:space="preserve">The fossil record provides a history of how the G matrix has changed over time in relation to the observed – phenotypic variance-covariance matrix (P matrix) – changes. </w:t>
      </w:r>
    </w:p>
    <w:p w14:paraId="23A042F1" w14:textId="77777777" w:rsidR="00CC0909" w:rsidRDefault="00CC0909" w:rsidP="00CC0909">
      <w:pPr>
        <w:rPr>
          <w:rFonts w:ascii="Arial" w:eastAsia="Times New Roman" w:hAnsi="Arial" w:cs="Arial"/>
          <w:color w:val="000000"/>
          <w:kern w:val="0"/>
          <w:sz w:val="20"/>
          <w:szCs w:val="20"/>
          <w:shd w:val="clear" w:color="auto" w:fill="FFFFFF"/>
          <w:lang w:val="en-US" w:eastAsia="en-GB"/>
          <w14:ligatures w14:val="none"/>
        </w:rPr>
      </w:pPr>
    </w:p>
    <w:p w14:paraId="5634E10E" w14:textId="77777777" w:rsidR="00CC0909" w:rsidRPr="006474B7" w:rsidRDefault="00CC0909" w:rsidP="00CC0909">
      <w:pPr>
        <w:rPr>
          <w:rFonts w:ascii="Arial" w:eastAsia="Times New Roman" w:hAnsi="Arial" w:cs="Arial"/>
          <w:color w:val="000000"/>
          <w:kern w:val="0"/>
          <w:sz w:val="20"/>
          <w:szCs w:val="20"/>
          <w:shd w:val="clear" w:color="auto" w:fill="FFFFFF"/>
          <w:lang w:val="en-US" w:eastAsia="en-GB"/>
          <w14:ligatures w14:val="none"/>
        </w:rPr>
      </w:pPr>
      <w:r w:rsidRPr="006474B7">
        <w:rPr>
          <w:rFonts w:ascii="Arial" w:eastAsia="Times New Roman" w:hAnsi="Arial" w:cs="Arial"/>
          <w:color w:val="000000"/>
          <w:kern w:val="0"/>
          <w:sz w:val="20"/>
          <w:szCs w:val="20"/>
          <w:shd w:val="clear" w:color="auto" w:fill="FFFFFF"/>
          <w:lang w:val="en-US" w:eastAsia="en-GB"/>
          <w14:ligatures w14:val="none"/>
        </w:rPr>
        <w:t>Bryozoans are colonial organisms with a fossil record and are a potential system to apply evolutionary quantitative genetics to deep time.</w:t>
      </w:r>
    </w:p>
    <w:p w14:paraId="45AAB731" w14:textId="77777777" w:rsidR="00CC0909" w:rsidRPr="006474B7" w:rsidRDefault="00CC0909" w:rsidP="00CC0909">
      <w:pPr>
        <w:rPr>
          <w:rFonts w:ascii="Arial" w:eastAsia="Times New Roman" w:hAnsi="Arial" w:cs="Arial"/>
          <w:color w:val="000000"/>
          <w:kern w:val="0"/>
          <w:sz w:val="20"/>
          <w:szCs w:val="20"/>
          <w:shd w:val="clear" w:color="auto" w:fill="FFFFFF"/>
          <w:lang w:val="en-US" w:eastAsia="en-GB"/>
          <w14:ligatures w14:val="none"/>
        </w:rPr>
      </w:pPr>
    </w:p>
    <w:p w14:paraId="4142BC3A" w14:textId="77777777" w:rsidR="00CC0909" w:rsidRPr="006474B7" w:rsidRDefault="00CC0909" w:rsidP="00CC0909">
      <w:pPr>
        <w:rPr>
          <w:rFonts w:ascii="Arial" w:eastAsia="Times New Roman" w:hAnsi="Arial" w:cs="Arial"/>
          <w:color w:val="000000"/>
          <w:kern w:val="0"/>
          <w:sz w:val="20"/>
          <w:szCs w:val="20"/>
          <w:shd w:val="clear" w:color="auto" w:fill="FFFFFF"/>
          <w:lang w:eastAsia="en-GB"/>
          <w14:ligatures w14:val="none"/>
        </w:rPr>
      </w:pPr>
      <w:r w:rsidRPr="006474B7">
        <w:rPr>
          <w:rFonts w:ascii="Arial" w:eastAsia="Times New Roman" w:hAnsi="Arial" w:cs="Arial"/>
          <w:color w:val="000000"/>
          <w:kern w:val="0"/>
          <w:sz w:val="20"/>
          <w:szCs w:val="20"/>
          <w:shd w:val="clear" w:color="auto" w:fill="FFFFFF"/>
          <w:lang w:eastAsia="en-GB"/>
          <w14:ligatures w14:val="none"/>
        </w:rPr>
        <w:t xml:space="preserve">Paleontologists are restricted to estimating the P (phenotypic variance-covariance) matrix when assessing the effects of evolvability and constraints on phenotypic change within and across lineages in the fossil record. </w:t>
      </w:r>
    </w:p>
    <w:p w14:paraId="383BC65A" w14:textId="77777777" w:rsidR="00CC0909" w:rsidRPr="006474B7" w:rsidRDefault="00CC0909" w:rsidP="00CC0909">
      <w:pPr>
        <w:rPr>
          <w:rFonts w:ascii="Arial" w:eastAsia="Times New Roman" w:hAnsi="Arial" w:cs="Arial"/>
          <w:color w:val="000000"/>
          <w:kern w:val="0"/>
          <w:sz w:val="20"/>
          <w:szCs w:val="20"/>
          <w:shd w:val="clear" w:color="auto" w:fill="FFFFFF"/>
          <w:lang w:eastAsia="en-GB"/>
          <w14:ligatures w14:val="none"/>
        </w:rPr>
      </w:pPr>
    </w:p>
    <w:p w14:paraId="683536E5" w14:textId="77777777" w:rsidR="00CC0909" w:rsidRDefault="00CC0909" w:rsidP="00CC0909">
      <w:pPr>
        <w:rPr>
          <w:rFonts w:ascii="Arial" w:eastAsia="Times New Roman" w:hAnsi="Arial" w:cs="Arial"/>
          <w:color w:val="000000"/>
          <w:kern w:val="0"/>
          <w:sz w:val="20"/>
          <w:szCs w:val="20"/>
          <w:shd w:val="clear" w:color="auto" w:fill="FFFFFF"/>
          <w:lang w:val="en-US" w:eastAsia="en-GB"/>
          <w14:ligatures w14:val="none"/>
        </w:rPr>
      </w:pPr>
      <w:r w:rsidRPr="006474B7">
        <w:rPr>
          <w:rFonts w:ascii="Arial" w:eastAsia="Times New Roman" w:hAnsi="Arial" w:cs="Arial"/>
          <w:color w:val="000000"/>
          <w:kern w:val="0"/>
          <w:sz w:val="20"/>
          <w:szCs w:val="20"/>
          <w:shd w:val="clear" w:color="auto" w:fill="FFFFFF"/>
          <w:lang w:val="en-US" w:eastAsia="en-GB"/>
          <w14:ligatures w14:val="none"/>
        </w:rPr>
        <w:t>E</w:t>
      </w:r>
      <w:r w:rsidRPr="006474B7">
        <w:rPr>
          <w:rFonts w:ascii="Arial" w:eastAsia="Times New Roman" w:hAnsi="Arial" w:cs="Arial"/>
          <w:color w:val="000000"/>
          <w:kern w:val="0"/>
          <w:sz w:val="20"/>
          <w:szCs w:val="20"/>
          <w:shd w:val="clear" w:color="auto" w:fill="FFFFFF"/>
          <w:lang w:eastAsia="en-GB"/>
          <w14:ligatures w14:val="none"/>
        </w:rPr>
        <w:t>volutionary quantitative geneticists estimate the G matrix</w:t>
      </w:r>
      <w:r w:rsidRPr="006474B7">
        <w:rPr>
          <w:rFonts w:ascii="Arial" w:eastAsia="Times New Roman" w:hAnsi="Arial" w:cs="Arial"/>
          <w:color w:val="000000"/>
          <w:kern w:val="0"/>
          <w:sz w:val="20"/>
          <w:szCs w:val="20"/>
          <w:shd w:val="clear" w:color="auto" w:fill="FFFFFF"/>
          <w:lang w:val="en-US" w:eastAsia="en-GB"/>
          <w14:ligatures w14:val="none"/>
        </w:rPr>
        <w:t xml:space="preserve">, </w:t>
      </w:r>
      <w:r>
        <w:rPr>
          <w:rFonts w:ascii="Arial" w:eastAsia="Times New Roman" w:hAnsi="Arial" w:cs="Arial"/>
          <w:color w:val="000000"/>
          <w:kern w:val="0"/>
          <w:sz w:val="20"/>
          <w:szCs w:val="20"/>
          <w:shd w:val="clear" w:color="auto" w:fill="FFFFFF"/>
          <w:lang w:val="en-US" w:eastAsia="en-GB"/>
          <w14:ligatures w14:val="none"/>
        </w:rPr>
        <w:t>which is</w:t>
      </w:r>
      <w:r w:rsidRPr="006474B7">
        <w:rPr>
          <w:rFonts w:ascii="Arial" w:eastAsia="Times New Roman" w:hAnsi="Arial" w:cs="Arial"/>
          <w:color w:val="000000"/>
          <w:kern w:val="0"/>
          <w:sz w:val="20"/>
          <w:szCs w:val="20"/>
          <w:shd w:val="clear" w:color="auto" w:fill="FFFFFF"/>
          <w:lang w:val="en-US" w:eastAsia="en-GB"/>
          <w14:ligatures w14:val="none"/>
        </w:rPr>
        <w:t xml:space="preserve"> the amount of variance and covariance of phenotypic traits based on parent-sibling pairs, </w:t>
      </w:r>
      <w:r w:rsidRPr="006474B7">
        <w:rPr>
          <w:rFonts w:ascii="Arial" w:eastAsia="Times New Roman" w:hAnsi="Arial" w:cs="Arial"/>
          <w:color w:val="000000"/>
          <w:kern w:val="0"/>
          <w:sz w:val="20"/>
          <w:szCs w:val="20"/>
          <w:shd w:val="clear" w:color="auto" w:fill="FFFFFF"/>
          <w:lang w:eastAsia="en-GB"/>
          <w14:ligatures w14:val="none"/>
        </w:rPr>
        <w:t>to evaluate evolutionary potential and genetic constraints on the evolution of populations and species over micro-evolutionary time scales.</w:t>
      </w:r>
      <w:r w:rsidRPr="006474B7">
        <w:rPr>
          <w:rFonts w:ascii="Arial" w:eastAsia="Times New Roman" w:hAnsi="Arial" w:cs="Arial"/>
          <w:color w:val="000000"/>
          <w:kern w:val="0"/>
          <w:sz w:val="20"/>
          <w:szCs w:val="20"/>
          <w:shd w:val="clear" w:color="auto" w:fill="FFFFFF"/>
          <w:lang w:val="en-US" w:eastAsia="en-GB"/>
          <w14:ligatures w14:val="none"/>
        </w:rPr>
        <w:t xml:space="preserve"> Quantifying the G matrix is </w:t>
      </w:r>
      <w:r>
        <w:rPr>
          <w:rFonts w:ascii="Arial" w:eastAsia="Times New Roman" w:hAnsi="Arial" w:cs="Arial"/>
          <w:color w:val="000000"/>
          <w:kern w:val="0"/>
          <w:sz w:val="20"/>
          <w:szCs w:val="20"/>
          <w:shd w:val="clear" w:color="auto" w:fill="FFFFFF"/>
          <w:lang w:val="en-US" w:eastAsia="en-GB"/>
          <w14:ligatures w14:val="none"/>
        </w:rPr>
        <w:t>time consuming and data intensive</w:t>
      </w:r>
      <w:r w:rsidRPr="006474B7">
        <w:rPr>
          <w:rFonts w:ascii="Arial" w:eastAsia="Times New Roman" w:hAnsi="Arial" w:cs="Arial"/>
          <w:color w:val="000000"/>
          <w:kern w:val="0"/>
          <w:sz w:val="20"/>
          <w:szCs w:val="20"/>
          <w:shd w:val="clear" w:color="auto" w:fill="FFFFFF"/>
          <w:lang w:val="en-US" w:eastAsia="en-GB"/>
          <w14:ligatures w14:val="none"/>
        </w:rPr>
        <w:t xml:space="preserve"> (</w:t>
      </w:r>
      <w:proofErr w:type="spellStart"/>
      <w:r w:rsidRPr="006474B7">
        <w:rPr>
          <w:rFonts w:ascii="Arial" w:eastAsia="Times New Roman" w:hAnsi="Arial" w:cs="Arial"/>
          <w:color w:val="000000"/>
          <w:kern w:val="0"/>
          <w:sz w:val="20"/>
          <w:szCs w:val="20"/>
          <w:shd w:val="clear" w:color="auto" w:fill="FFFFFF"/>
          <w:lang w:val="en-US" w:eastAsia="en-GB"/>
          <w14:ligatures w14:val="none"/>
        </w:rPr>
        <w:t>Cheverud</w:t>
      </w:r>
      <w:proofErr w:type="spellEnd"/>
      <w:r w:rsidRPr="006474B7">
        <w:rPr>
          <w:rFonts w:ascii="Arial" w:eastAsia="Times New Roman" w:hAnsi="Arial" w:cs="Arial"/>
          <w:color w:val="000000"/>
          <w:kern w:val="0"/>
          <w:sz w:val="20"/>
          <w:szCs w:val="20"/>
          <w:shd w:val="clear" w:color="auto" w:fill="FFFFFF"/>
          <w:lang w:val="en-US" w:eastAsia="en-GB"/>
          <w14:ligatures w14:val="none"/>
        </w:rPr>
        <w:t>; Porto)</w:t>
      </w:r>
      <w:r>
        <w:rPr>
          <w:rFonts w:ascii="Arial" w:eastAsia="Times New Roman" w:hAnsi="Arial" w:cs="Arial"/>
          <w:color w:val="000000"/>
          <w:kern w:val="0"/>
          <w:sz w:val="20"/>
          <w:szCs w:val="20"/>
          <w:shd w:val="clear" w:color="auto" w:fill="FFFFFF"/>
          <w:lang w:val="en-US" w:eastAsia="en-GB"/>
          <w14:ligatures w14:val="none"/>
        </w:rPr>
        <w:t>, and these</w:t>
      </w:r>
      <w:r w:rsidRPr="006474B7">
        <w:rPr>
          <w:rFonts w:ascii="Arial" w:eastAsia="Times New Roman" w:hAnsi="Arial" w:cs="Arial"/>
          <w:color w:val="000000"/>
          <w:kern w:val="0"/>
          <w:sz w:val="20"/>
          <w:szCs w:val="20"/>
          <w:shd w:val="clear" w:color="auto" w:fill="FFFFFF"/>
          <w:lang w:val="en-US" w:eastAsia="en-GB"/>
          <w14:ligatures w14:val="none"/>
        </w:rPr>
        <w:t xml:space="preserve"> studies </w:t>
      </w:r>
      <w:r>
        <w:rPr>
          <w:rFonts w:ascii="Arial" w:eastAsia="Times New Roman" w:hAnsi="Arial" w:cs="Arial"/>
          <w:color w:val="000000"/>
          <w:kern w:val="0"/>
          <w:sz w:val="20"/>
          <w:szCs w:val="20"/>
          <w:shd w:val="clear" w:color="auto" w:fill="FFFFFF"/>
          <w:lang w:val="en-US" w:eastAsia="en-GB"/>
          <w14:ligatures w14:val="none"/>
        </w:rPr>
        <w:t xml:space="preserve">are limited in temporal </w:t>
      </w:r>
      <w:r w:rsidRPr="006474B7">
        <w:rPr>
          <w:rFonts w:ascii="Arial" w:eastAsia="Times New Roman" w:hAnsi="Arial" w:cs="Arial"/>
          <w:color w:val="000000"/>
          <w:kern w:val="0"/>
          <w:sz w:val="20"/>
          <w:szCs w:val="20"/>
          <w:shd w:val="clear" w:color="auto" w:fill="FFFFFF"/>
          <w:lang w:val="en-US" w:eastAsia="en-GB"/>
          <w14:ligatures w14:val="none"/>
        </w:rPr>
        <w:t xml:space="preserve">(cite examples including Houle 2017). </w:t>
      </w:r>
    </w:p>
    <w:p w14:paraId="19AB4464" w14:textId="77777777" w:rsidR="00CC0909" w:rsidRPr="00202A11" w:rsidRDefault="00CC0909">
      <w:pPr>
        <w:rPr>
          <w:rFonts w:ascii="Arial" w:hAnsi="Arial" w:cs="Arial"/>
          <w:sz w:val="20"/>
          <w:szCs w:val="20"/>
          <w:lang w:val="en-US"/>
        </w:rPr>
      </w:pPr>
    </w:p>
    <w:p w14:paraId="065B7DA7" w14:textId="49FD4576" w:rsidR="00202A11" w:rsidRDefault="00202A11">
      <w:pPr>
        <w:rPr>
          <w:rFonts w:ascii="Arial" w:hAnsi="Arial" w:cs="Arial"/>
          <w:b/>
          <w:bCs/>
          <w:sz w:val="20"/>
          <w:szCs w:val="20"/>
          <w:lang w:val="en-US"/>
        </w:rPr>
      </w:pPr>
      <w:r>
        <w:rPr>
          <w:rFonts w:ascii="Arial" w:hAnsi="Arial" w:cs="Arial"/>
          <w:b/>
          <w:bCs/>
          <w:sz w:val="20"/>
          <w:szCs w:val="20"/>
          <w:lang w:val="en-US"/>
        </w:rPr>
        <w:t>Figures</w:t>
      </w:r>
    </w:p>
    <w:p w14:paraId="692ADE0D" w14:textId="77777777" w:rsidR="00202A11" w:rsidRDefault="00202A11">
      <w:pPr>
        <w:rPr>
          <w:rFonts w:ascii="Arial" w:hAnsi="Arial" w:cs="Arial"/>
          <w:sz w:val="20"/>
          <w:szCs w:val="20"/>
          <w:lang w:val="en-US"/>
        </w:rPr>
      </w:pPr>
    </w:p>
    <w:p w14:paraId="00DF3BDF" w14:textId="134E4B9F" w:rsidR="00202A11" w:rsidRDefault="00202A11">
      <w:pPr>
        <w:rPr>
          <w:rFonts w:ascii="Arial" w:hAnsi="Arial" w:cs="Arial"/>
          <w:sz w:val="20"/>
          <w:szCs w:val="20"/>
          <w:lang w:val="en-US"/>
        </w:rPr>
      </w:pPr>
      <w:r>
        <w:rPr>
          <w:rFonts w:ascii="Arial" w:hAnsi="Arial" w:cs="Arial"/>
          <w:sz w:val="20"/>
          <w:szCs w:val="20"/>
          <w:lang w:val="en-US"/>
        </w:rPr>
        <w:t>Figure P &amp; G Correlation</w:t>
      </w:r>
    </w:p>
    <w:p w14:paraId="3F342EF0" w14:textId="4CCC2809" w:rsidR="004C73B9" w:rsidRDefault="004C73B9">
      <w:pPr>
        <w:rPr>
          <w:rFonts w:ascii="Arial" w:hAnsi="Arial" w:cs="Arial"/>
          <w:sz w:val="20"/>
          <w:szCs w:val="20"/>
          <w:lang w:val="en-US"/>
        </w:rPr>
      </w:pPr>
      <w:r>
        <w:rPr>
          <w:rFonts w:ascii="Arial" w:hAnsi="Arial" w:cs="Arial"/>
          <w:sz w:val="20"/>
          <w:szCs w:val="20"/>
          <w:lang w:val="en-US"/>
        </w:rPr>
        <w:br/>
        <w:t>Figure G over time</w:t>
      </w:r>
    </w:p>
    <w:p w14:paraId="6A0EE24A" w14:textId="77777777" w:rsidR="004C73B9" w:rsidRDefault="004C73B9">
      <w:pPr>
        <w:rPr>
          <w:rFonts w:ascii="Arial" w:hAnsi="Arial" w:cs="Arial"/>
          <w:sz w:val="20"/>
          <w:szCs w:val="20"/>
          <w:lang w:val="en-US"/>
        </w:rPr>
      </w:pPr>
    </w:p>
    <w:p w14:paraId="6262DD19" w14:textId="1E127058" w:rsidR="004C73B9" w:rsidRDefault="004C73B9">
      <w:pPr>
        <w:rPr>
          <w:rFonts w:ascii="Arial" w:hAnsi="Arial" w:cs="Arial"/>
          <w:sz w:val="20"/>
          <w:szCs w:val="20"/>
          <w:lang w:val="en-US"/>
        </w:rPr>
      </w:pPr>
      <w:r>
        <w:rPr>
          <w:rFonts w:ascii="Arial" w:hAnsi="Arial" w:cs="Arial"/>
          <w:sz w:val="20"/>
          <w:szCs w:val="20"/>
          <w:lang w:val="en-US"/>
        </w:rPr>
        <w:t xml:space="preserve">Figure </w:t>
      </w:r>
      <w:proofErr w:type="spellStart"/>
      <w:r>
        <w:rPr>
          <w:rFonts w:ascii="Arial" w:hAnsi="Arial" w:cs="Arial"/>
          <w:sz w:val="20"/>
          <w:szCs w:val="20"/>
          <w:lang w:val="en-US"/>
        </w:rPr>
        <w:t>Gmax</w:t>
      </w:r>
      <w:proofErr w:type="spellEnd"/>
      <w:r>
        <w:rPr>
          <w:rFonts w:ascii="Arial" w:hAnsi="Arial" w:cs="Arial"/>
          <w:sz w:val="20"/>
          <w:szCs w:val="20"/>
          <w:lang w:val="en-US"/>
        </w:rPr>
        <w:t xml:space="preserve"> Pmax</w:t>
      </w:r>
    </w:p>
    <w:p w14:paraId="17668B4D" w14:textId="4652A203" w:rsidR="004C73B9" w:rsidRDefault="004C73B9">
      <w:pPr>
        <w:rPr>
          <w:rFonts w:ascii="Arial" w:hAnsi="Arial" w:cs="Arial"/>
          <w:sz w:val="20"/>
          <w:szCs w:val="20"/>
          <w:lang w:val="en-US"/>
        </w:rPr>
      </w:pPr>
      <w:r>
        <w:rPr>
          <w:rFonts w:ascii="Arial" w:hAnsi="Arial" w:cs="Arial"/>
          <w:sz w:val="20"/>
          <w:szCs w:val="20"/>
          <w:lang w:val="en-US"/>
        </w:rPr>
        <w:br/>
        <w:t xml:space="preserve">Figure </w:t>
      </w:r>
      <w:r w:rsidR="002E4A17">
        <w:rPr>
          <w:rFonts w:ascii="Arial" w:hAnsi="Arial" w:cs="Arial"/>
          <w:sz w:val="20"/>
          <w:szCs w:val="20"/>
          <w:lang w:val="en-US"/>
        </w:rPr>
        <w:t>above-average evolvability</w:t>
      </w:r>
    </w:p>
    <w:p w14:paraId="546B3A21" w14:textId="77777777" w:rsidR="00202A11" w:rsidRPr="00202A11" w:rsidRDefault="00202A11">
      <w:pPr>
        <w:rPr>
          <w:rFonts w:ascii="Arial" w:hAnsi="Arial" w:cs="Arial"/>
          <w:sz w:val="20"/>
          <w:szCs w:val="20"/>
          <w:lang w:val="en-US"/>
        </w:rPr>
      </w:pPr>
    </w:p>
    <w:p w14:paraId="0EDF080A" w14:textId="7608410D" w:rsidR="00202A11" w:rsidRPr="00202A11" w:rsidRDefault="00202A11">
      <w:pPr>
        <w:rPr>
          <w:rFonts w:ascii="Arial" w:hAnsi="Arial" w:cs="Arial"/>
          <w:b/>
          <w:bCs/>
          <w:sz w:val="20"/>
          <w:szCs w:val="20"/>
          <w:lang w:val="en-US"/>
        </w:rPr>
      </w:pPr>
      <w:r>
        <w:rPr>
          <w:rFonts w:ascii="Arial" w:hAnsi="Arial" w:cs="Arial"/>
          <w:b/>
          <w:bCs/>
          <w:sz w:val="20"/>
          <w:szCs w:val="20"/>
          <w:lang w:val="en-US"/>
        </w:rPr>
        <w:t>Tables</w:t>
      </w:r>
    </w:p>
    <w:p w14:paraId="5F2D60D8" w14:textId="77777777" w:rsidR="00202A11" w:rsidRPr="00202A11" w:rsidRDefault="00202A11">
      <w:pPr>
        <w:rPr>
          <w:rFonts w:ascii="Arial" w:hAnsi="Arial" w:cs="Arial"/>
          <w:sz w:val="20"/>
          <w:szCs w:val="20"/>
          <w:lang w:val="en-US"/>
        </w:rPr>
      </w:pPr>
    </w:p>
    <w:p w14:paraId="697F64C3" w14:textId="72396FF0" w:rsidR="00633CC3" w:rsidRDefault="00633CC3">
      <w:pPr>
        <w:rPr>
          <w:rFonts w:ascii="Arial" w:hAnsi="Arial" w:cs="Arial"/>
          <w:b/>
          <w:bCs/>
          <w:sz w:val="20"/>
          <w:szCs w:val="20"/>
          <w:lang w:val="en-US"/>
        </w:rPr>
      </w:pPr>
      <w:r>
        <w:rPr>
          <w:rFonts w:ascii="Arial" w:hAnsi="Arial" w:cs="Arial"/>
          <w:b/>
          <w:bCs/>
          <w:sz w:val="20"/>
          <w:szCs w:val="20"/>
          <w:lang w:val="en-US"/>
        </w:rPr>
        <w:t>Supplemental</w:t>
      </w:r>
    </w:p>
    <w:p w14:paraId="36C25F37" w14:textId="77777777" w:rsidR="00394F6D" w:rsidRDefault="00394F6D">
      <w:pPr>
        <w:rPr>
          <w:rFonts w:ascii="Arial" w:hAnsi="Arial" w:cs="Arial"/>
          <w:b/>
          <w:bCs/>
          <w:sz w:val="20"/>
          <w:szCs w:val="20"/>
          <w:lang w:val="en-US"/>
        </w:rPr>
      </w:pPr>
    </w:p>
    <w:p w14:paraId="31929C5E" w14:textId="315B30DC" w:rsidR="00207EAF" w:rsidRPr="00881218" w:rsidRDefault="00207EAF">
      <w:pPr>
        <w:rPr>
          <w:rFonts w:ascii="Arial" w:hAnsi="Arial" w:cs="Arial"/>
          <w:sz w:val="20"/>
          <w:szCs w:val="20"/>
          <w:lang w:val="en-US"/>
        </w:rPr>
      </w:pPr>
      <w:r w:rsidRPr="00035BC4">
        <w:rPr>
          <w:rFonts w:ascii="Arial" w:hAnsi="Arial" w:cs="Arial"/>
          <w:sz w:val="20"/>
          <w:szCs w:val="20"/>
          <w:lang w:val="en-US"/>
        </w:rPr>
        <w:t>SI Table Formations</w:t>
      </w:r>
      <w:r w:rsidR="00035BC4" w:rsidRPr="00035BC4">
        <w:rPr>
          <w:rFonts w:ascii="Arial" w:hAnsi="Arial" w:cs="Arial"/>
          <w:sz w:val="20"/>
          <w:szCs w:val="20"/>
          <w:lang w:val="en-US"/>
        </w:rPr>
        <w:t xml:space="preserve">. </w:t>
      </w:r>
      <w:proofErr w:type="spellStart"/>
      <w:r w:rsidR="00035BC4" w:rsidRPr="00035BC4">
        <w:rPr>
          <w:rFonts w:ascii="Arial" w:hAnsi="Arial" w:cs="Arial"/>
          <w:sz w:val="20"/>
          <w:szCs w:val="20"/>
          <w:lang w:val="en-US"/>
        </w:rPr>
        <w:t>Abbr</w:t>
      </w:r>
      <w:proofErr w:type="spellEnd"/>
      <w:r w:rsidR="00035BC4" w:rsidRPr="00035BC4">
        <w:rPr>
          <w:rFonts w:ascii="Arial" w:hAnsi="Arial" w:cs="Arial"/>
          <w:sz w:val="20"/>
          <w:szCs w:val="20"/>
          <w:lang w:val="en-US"/>
        </w:rPr>
        <w:t xml:space="preserve"> = abbre</w:t>
      </w:r>
      <w:r w:rsidR="00035BC4">
        <w:rPr>
          <w:rFonts w:ascii="Arial" w:hAnsi="Arial" w:cs="Arial"/>
          <w:sz w:val="20"/>
          <w:szCs w:val="20"/>
          <w:lang w:val="en-US"/>
        </w:rPr>
        <w:t xml:space="preserve">viation; </w:t>
      </w:r>
      <w:r w:rsidR="00957038">
        <w:rPr>
          <w:rFonts w:ascii="Arial" w:hAnsi="Arial" w:cs="Arial"/>
          <w:sz w:val="20"/>
          <w:szCs w:val="20"/>
          <w:lang w:val="en-US"/>
        </w:rPr>
        <w:t>Ref = reference.</w:t>
      </w:r>
    </w:p>
    <w:p w14:paraId="7ECA5139" w14:textId="77777777" w:rsidR="00346BA5" w:rsidRPr="00035BC4" w:rsidRDefault="00346BA5">
      <w:pPr>
        <w:rPr>
          <w:rFonts w:ascii="Arial" w:hAnsi="Arial" w:cs="Arial"/>
          <w:sz w:val="20"/>
          <w:szCs w:val="20"/>
          <w:lang w:val="en-US"/>
        </w:rPr>
      </w:pPr>
    </w:p>
    <w:tbl>
      <w:tblPr>
        <w:tblStyle w:val="Tabellrutenett"/>
        <w:tblW w:w="7345" w:type="dxa"/>
        <w:tblLayout w:type="fixed"/>
        <w:tblLook w:val="04A0" w:firstRow="1" w:lastRow="0" w:firstColumn="1" w:lastColumn="0" w:noHBand="0" w:noVBand="1"/>
      </w:tblPr>
      <w:tblGrid>
        <w:gridCol w:w="1528"/>
        <w:gridCol w:w="1284"/>
        <w:gridCol w:w="939"/>
        <w:gridCol w:w="939"/>
        <w:gridCol w:w="980"/>
        <w:gridCol w:w="980"/>
        <w:gridCol w:w="695"/>
      </w:tblGrid>
      <w:tr w:rsidR="007E7818" w:rsidRPr="00290B4A" w14:paraId="27CE20DA" w14:textId="1810FAEE" w:rsidTr="00290B4A">
        <w:tc>
          <w:tcPr>
            <w:tcW w:w="1528" w:type="dxa"/>
            <w:vAlign w:val="center"/>
          </w:tcPr>
          <w:p w14:paraId="480DDB1D" w14:textId="3105A04F" w:rsidR="007E7818" w:rsidRPr="00290B4A" w:rsidRDefault="007E7818" w:rsidP="005A7B47">
            <w:pPr>
              <w:jc w:val="center"/>
              <w:rPr>
                <w:rFonts w:ascii="Arial" w:hAnsi="Arial" w:cs="Arial"/>
                <w:sz w:val="20"/>
                <w:szCs w:val="20"/>
                <w:lang w:val="nb-NO"/>
              </w:rPr>
            </w:pPr>
            <w:proofErr w:type="spellStart"/>
            <w:r w:rsidRPr="00290B4A">
              <w:rPr>
                <w:rFonts w:ascii="Arial" w:hAnsi="Arial" w:cs="Arial"/>
                <w:sz w:val="20"/>
                <w:szCs w:val="20"/>
                <w:lang w:val="nb-NO"/>
              </w:rPr>
              <w:t>Formation</w:t>
            </w:r>
            <w:proofErr w:type="spellEnd"/>
          </w:p>
        </w:tc>
        <w:tc>
          <w:tcPr>
            <w:tcW w:w="1284" w:type="dxa"/>
            <w:vAlign w:val="center"/>
          </w:tcPr>
          <w:p w14:paraId="569BB250" w14:textId="666CF54F" w:rsidR="007E7818" w:rsidRPr="00290B4A" w:rsidRDefault="007E7818" w:rsidP="005A7B47">
            <w:pPr>
              <w:jc w:val="center"/>
              <w:rPr>
                <w:rFonts w:ascii="Arial" w:hAnsi="Arial" w:cs="Arial"/>
                <w:sz w:val="20"/>
                <w:szCs w:val="20"/>
                <w:lang w:val="nb-NO"/>
              </w:rPr>
            </w:pPr>
            <w:proofErr w:type="spellStart"/>
            <w:r w:rsidRPr="00290B4A">
              <w:rPr>
                <w:rFonts w:ascii="Arial" w:hAnsi="Arial" w:cs="Arial"/>
                <w:sz w:val="20"/>
                <w:szCs w:val="20"/>
                <w:lang w:val="nb-NO"/>
              </w:rPr>
              <w:t>Abbr</w:t>
            </w:r>
            <w:proofErr w:type="spellEnd"/>
            <w:r w:rsidRPr="00290B4A">
              <w:rPr>
                <w:rFonts w:ascii="Arial" w:hAnsi="Arial" w:cs="Arial"/>
                <w:sz w:val="20"/>
                <w:szCs w:val="20"/>
                <w:lang w:val="nb-NO"/>
              </w:rPr>
              <w:t>.</w:t>
            </w:r>
          </w:p>
        </w:tc>
        <w:tc>
          <w:tcPr>
            <w:tcW w:w="939" w:type="dxa"/>
            <w:vAlign w:val="center"/>
          </w:tcPr>
          <w:p w14:paraId="610E5A25" w14:textId="29FC3915"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Min</w:t>
            </w:r>
          </w:p>
          <w:p w14:paraId="40CACA68" w14:textId="77777777"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Age</w:t>
            </w:r>
          </w:p>
          <w:p w14:paraId="2801B4E8" w14:textId="202183D2"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(MY)</w:t>
            </w:r>
          </w:p>
        </w:tc>
        <w:tc>
          <w:tcPr>
            <w:tcW w:w="939" w:type="dxa"/>
            <w:vAlign w:val="center"/>
          </w:tcPr>
          <w:p w14:paraId="0A401E1D" w14:textId="77777777"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Max</w:t>
            </w:r>
          </w:p>
          <w:p w14:paraId="0484B0ED" w14:textId="77777777"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Age</w:t>
            </w:r>
          </w:p>
          <w:p w14:paraId="6485F2AF" w14:textId="3E169CA8"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(MY)</w:t>
            </w:r>
          </w:p>
        </w:tc>
        <w:tc>
          <w:tcPr>
            <w:tcW w:w="980" w:type="dxa"/>
            <w:vAlign w:val="center"/>
          </w:tcPr>
          <w:p w14:paraId="248FCCC3" w14:textId="77777777"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Isotope</w:t>
            </w:r>
          </w:p>
          <w:p w14:paraId="016FE61B" w14:textId="77777777"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Stage</w:t>
            </w:r>
          </w:p>
          <w:p w14:paraId="01BC1715" w14:textId="4609CFA6"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Start</w:t>
            </w:r>
          </w:p>
        </w:tc>
        <w:tc>
          <w:tcPr>
            <w:tcW w:w="980" w:type="dxa"/>
            <w:vAlign w:val="center"/>
          </w:tcPr>
          <w:p w14:paraId="4A1B5DBA" w14:textId="77777777"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Isotope</w:t>
            </w:r>
          </w:p>
          <w:p w14:paraId="37A5A15D" w14:textId="77777777"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Age</w:t>
            </w:r>
          </w:p>
          <w:p w14:paraId="2D5A1E26" w14:textId="4AD06453"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End</w:t>
            </w:r>
          </w:p>
        </w:tc>
        <w:tc>
          <w:tcPr>
            <w:tcW w:w="695" w:type="dxa"/>
            <w:vAlign w:val="center"/>
          </w:tcPr>
          <w:p w14:paraId="5E7728AB" w14:textId="44542FAC"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Ref.</w:t>
            </w:r>
          </w:p>
        </w:tc>
      </w:tr>
      <w:tr w:rsidR="007E7818" w:rsidRPr="00290B4A" w14:paraId="581BD5D4" w14:textId="77777777" w:rsidTr="00290B4A">
        <w:tc>
          <w:tcPr>
            <w:tcW w:w="1528" w:type="dxa"/>
            <w:vAlign w:val="center"/>
          </w:tcPr>
          <w:p w14:paraId="63198D93" w14:textId="77777777"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Shakespeare</w:t>
            </w:r>
          </w:p>
          <w:p w14:paraId="3C219648" w14:textId="66592E8B"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Shell Bed</w:t>
            </w:r>
          </w:p>
        </w:tc>
        <w:tc>
          <w:tcPr>
            <w:tcW w:w="1284" w:type="dxa"/>
            <w:vAlign w:val="center"/>
          </w:tcPr>
          <w:p w14:paraId="6F8F1927" w14:textId="065B8B27" w:rsidR="007E7818" w:rsidRPr="00290B4A" w:rsidRDefault="007E7818" w:rsidP="005A7B47">
            <w:pPr>
              <w:jc w:val="center"/>
              <w:rPr>
                <w:rFonts w:ascii="Arial" w:hAnsi="Arial" w:cs="Arial"/>
                <w:sz w:val="20"/>
                <w:szCs w:val="20"/>
                <w:lang w:val="nb-NO"/>
              </w:rPr>
            </w:pPr>
            <w:proofErr w:type="spellStart"/>
            <w:r w:rsidRPr="00290B4A">
              <w:rPr>
                <w:rFonts w:ascii="Arial" w:hAnsi="Arial" w:cs="Arial"/>
                <w:sz w:val="20"/>
                <w:szCs w:val="20"/>
                <w:lang w:val="nb-NO"/>
              </w:rPr>
              <w:t>SHCSBSB</w:t>
            </w:r>
            <w:proofErr w:type="spellEnd"/>
          </w:p>
        </w:tc>
        <w:tc>
          <w:tcPr>
            <w:tcW w:w="939" w:type="dxa"/>
            <w:vAlign w:val="center"/>
          </w:tcPr>
          <w:p w14:paraId="64196357" w14:textId="4583A796"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0.478</w:t>
            </w:r>
          </w:p>
        </w:tc>
        <w:tc>
          <w:tcPr>
            <w:tcW w:w="939" w:type="dxa"/>
            <w:vAlign w:val="center"/>
          </w:tcPr>
          <w:p w14:paraId="3D04DB1F" w14:textId="66C10E3D"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0.424</w:t>
            </w:r>
          </w:p>
        </w:tc>
        <w:tc>
          <w:tcPr>
            <w:tcW w:w="980" w:type="dxa"/>
            <w:vAlign w:val="center"/>
          </w:tcPr>
          <w:p w14:paraId="7E56F7EB" w14:textId="174C37D1"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12</w:t>
            </w:r>
          </w:p>
        </w:tc>
        <w:tc>
          <w:tcPr>
            <w:tcW w:w="980" w:type="dxa"/>
            <w:vAlign w:val="center"/>
          </w:tcPr>
          <w:p w14:paraId="6971F365" w14:textId="620617DA"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12</w:t>
            </w:r>
          </w:p>
        </w:tc>
        <w:tc>
          <w:tcPr>
            <w:tcW w:w="695" w:type="dxa"/>
            <w:vAlign w:val="center"/>
          </w:tcPr>
          <w:p w14:paraId="539361CD" w14:textId="754BE992"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1</w:t>
            </w:r>
          </w:p>
        </w:tc>
      </w:tr>
      <w:tr w:rsidR="007E7818" w:rsidRPr="00290B4A" w14:paraId="654AE712" w14:textId="1C600868" w:rsidTr="00290B4A">
        <w:tc>
          <w:tcPr>
            <w:tcW w:w="1528" w:type="dxa"/>
            <w:vAlign w:val="center"/>
          </w:tcPr>
          <w:p w14:paraId="29CF02B9" w14:textId="0B2E5929" w:rsidR="007E7818" w:rsidRPr="00290B4A" w:rsidRDefault="007E7818" w:rsidP="005A7B47">
            <w:pPr>
              <w:jc w:val="center"/>
              <w:rPr>
                <w:rFonts w:ascii="Arial" w:hAnsi="Arial" w:cs="Arial"/>
                <w:sz w:val="20"/>
                <w:szCs w:val="20"/>
                <w:lang w:val="nb-NO"/>
              </w:rPr>
            </w:pPr>
            <w:proofErr w:type="spellStart"/>
            <w:r w:rsidRPr="00290B4A">
              <w:rPr>
                <w:rFonts w:ascii="Arial" w:hAnsi="Arial" w:cs="Arial"/>
                <w:sz w:val="20"/>
                <w:szCs w:val="20"/>
                <w:lang w:val="nb-NO"/>
              </w:rPr>
              <w:t>Tainui</w:t>
            </w:r>
            <w:proofErr w:type="spellEnd"/>
          </w:p>
        </w:tc>
        <w:tc>
          <w:tcPr>
            <w:tcW w:w="1284" w:type="dxa"/>
            <w:vAlign w:val="center"/>
          </w:tcPr>
          <w:p w14:paraId="05A82E2E" w14:textId="59C48001" w:rsidR="007E7818" w:rsidRPr="00290B4A" w:rsidRDefault="007E7818" w:rsidP="005A7B47">
            <w:pPr>
              <w:jc w:val="center"/>
              <w:rPr>
                <w:rFonts w:ascii="Arial" w:hAnsi="Arial" w:cs="Arial"/>
                <w:sz w:val="20"/>
                <w:szCs w:val="20"/>
                <w:lang w:val="nb-NO"/>
              </w:rPr>
            </w:pPr>
          </w:p>
        </w:tc>
        <w:tc>
          <w:tcPr>
            <w:tcW w:w="939" w:type="dxa"/>
            <w:vAlign w:val="center"/>
          </w:tcPr>
          <w:p w14:paraId="12606D79" w14:textId="7F99A9E6"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0.533</w:t>
            </w:r>
          </w:p>
        </w:tc>
        <w:tc>
          <w:tcPr>
            <w:tcW w:w="939" w:type="dxa"/>
            <w:vAlign w:val="center"/>
          </w:tcPr>
          <w:p w14:paraId="18546BAA" w14:textId="4517DF88"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0.478</w:t>
            </w:r>
          </w:p>
        </w:tc>
        <w:tc>
          <w:tcPr>
            <w:tcW w:w="980" w:type="dxa"/>
            <w:vAlign w:val="center"/>
          </w:tcPr>
          <w:p w14:paraId="79B30EC7" w14:textId="3FE72B5D"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13</w:t>
            </w:r>
          </w:p>
        </w:tc>
        <w:tc>
          <w:tcPr>
            <w:tcW w:w="980" w:type="dxa"/>
            <w:vAlign w:val="center"/>
          </w:tcPr>
          <w:p w14:paraId="34E7B595" w14:textId="22776927"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13</w:t>
            </w:r>
          </w:p>
        </w:tc>
        <w:tc>
          <w:tcPr>
            <w:tcW w:w="695" w:type="dxa"/>
            <w:vAlign w:val="center"/>
          </w:tcPr>
          <w:p w14:paraId="2B2F40EB" w14:textId="1CE10034"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1</w:t>
            </w:r>
          </w:p>
        </w:tc>
      </w:tr>
      <w:tr w:rsidR="007E7818" w:rsidRPr="00290B4A" w14:paraId="6088588F" w14:textId="4EDA479E" w:rsidTr="00290B4A">
        <w:tc>
          <w:tcPr>
            <w:tcW w:w="1528" w:type="dxa"/>
            <w:vAlign w:val="center"/>
          </w:tcPr>
          <w:p w14:paraId="058F8445" w14:textId="2450DF39" w:rsidR="007E7818" w:rsidRPr="00290B4A" w:rsidRDefault="007E7818" w:rsidP="005A7B47">
            <w:pPr>
              <w:jc w:val="center"/>
              <w:rPr>
                <w:rFonts w:ascii="Arial" w:hAnsi="Arial" w:cs="Arial"/>
                <w:sz w:val="20"/>
                <w:szCs w:val="20"/>
                <w:lang w:val="nb-NO"/>
              </w:rPr>
            </w:pPr>
            <w:proofErr w:type="spellStart"/>
            <w:r w:rsidRPr="00290B4A">
              <w:rPr>
                <w:rFonts w:ascii="Arial" w:hAnsi="Arial" w:cs="Arial"/>
                <w:sz w:val="20"/>
                <w:szCs w:val="20"/>
                <w:lang w:val="nb-NO"/>
              </w:rPr>
              <w:t>Upper</w:t>
            </w:r>
            <w:proofErr w:type="spellEnd"/>
            <w:r w:rsidRPr="00290B4A">
              <w:rPr>
                <w:rFonts w:ascii="Arial" w:hAnsi="Arial" w:cs="Arial"/>
                <w:sz w:val="20"/>
                <w:szCs w:val="20"/>
                <w:lang w:val="nb-NO"/>
              </w:rPr>
              <w:t xml:space="preserve"> Kai-</w:t>
            </w:r>
            <w:proofErr w:type="spellStart"/>
            <w:r w:rsidRPr="00290B4A">
              <w:rPr>
                <w:rFonts w:ascii="Arial" w:hAnsi="Arial" w:cs="Arial"/>
                <w:sz w:val="20"/>
                <w:szCs w:val="20"/>
                <w:lang w:val="nb-NO"/>
              </w:rPr>
              <w:t>Iwi</w:t>
            </w:r>
            <w:proofErr w:type="spellEnd"/>
          </w:p>
        </w:tc>
        <w:tc>
          <w:tcPr>
            <w:tcW w:w="1284" w:type="dxa"/>
            <w:vAlign w:val="center"/>
          </w:tcPr>
          <w:p w14:paraId="6DD1FFAA" w14:textId="4AF231AA" w:rsidR="007E7818" w:rsidRPr="00290B4A" w:rsidRDefault="007E7818" w:rsidP="005A7B47">
            <w:pPr>
              <w:jc w:val="center"/>
              <w:rPr>
                <w:rFonts w:ascii="Arial" w:hAnsi="Arial" w:cs="Arial"/>
                <w:sz w:val="20"/>
                <w:szCs w:val="20"/>
                <w:lang w:val="nb-NO"/>
              </w:rPr>
            </w:pPr>
          </w:p>
        </w:tc>
        <w:tc>
          <w:tcPr>
            <w:tcW w:w="939" w:type="dxa"/>
            <w:vAlign w:val="center"/>
          </w:tcPr>
          <w:p w14:paraId="36C2139B" w14:textId="3D3EB57B"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0.676</w:t>
            </w:r>
          </w:p>
        </w:tc>
        <w:tc>
          <w:tcPr>
            <w:tcW w:w="939" w:type="dxa"/>
            <w:vAlign w:val="center"/>
          </w:tcPr>
          <w:p w14:paraId="4E76EB7D" w14:textId="29C511D7"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0.621</w:t>
            </w:r>
          </w:p>
        </w:tc>
        <w:tc>
          <w:tcPr>
            <w:tcW w:w="980" w:type="dxa"/>
            <w:vAlign w:val="center"/>
          </w:tcPr>
          <w:p w14:paraId="4334ED81" w14:textId="084A3D00"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16</w:t>
            </w:r>
          </w:p>
        </w:tc>
        <w:tc>
          <w:tcPr>
            <w:tcW w:w="980" w:type="dxa"/>
            <w:vAlign w:val="center"/>
          </w:tcPr>
          <w:p w14:paraId="5585EE25" w14:textId="2312DEF3"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16</w:t>
            </w:r>
          </w:p>
        </w:tc>
        <w:tc>
          <w:tcPr>
            <w:tcW w:w="695" w:type="dxa"/>
            <w:vAlign w:val="center"/>
          </w:tcPr>
          <w:p w14:paraId="26FA66D8" w14:textId="12190AD6"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2</w:t>
            </w:r>
          </w:p>
        </w:tc>
      </w:tr>
      <w:tr w:rsidR="007E7818" w:rsidRPr="00290B4A" w14:paraId="1F448421" w14:textId="5891A68D" w:rsidTr="00290B4A">
        <w:tc>
          <w:tcPr>
            <w:tcW w:w="1528" w:type="dxa"/>
            <w:vAlign w:val="center"/>
          </w:tcPr>
          <w:p w14:paraId="0399CA0D" w14:textId="32558ABA" w:rsidR="007E7818" w:rsidRPr="00290B4A" w:rsidRDefault="007E7818" w:rsidP="005A7B47">
            <w:pPr>
              <w:jc w:val="center"/>
              <w:rPr>
                <w:rFonts w:ascii="Arial" w:hAnsi="Arial" w:cs="Arial"/>
                <w:sz w:val="20"/>
                <w:szCs w:val="20"/>
                <w:lang w:val="nb-NO"/>
              </w:rPr>
            </w:pPr>
            <w:proofErr w:type="spellStart"/>
            <w:r w:rsidRPr="00290B4A">
              <w:rPr>
                <w:rFonts w:ascii="Arial" w:hAnsi="Arial" w:cs="Arial"/>
                <w:sz w:val="20"/>
                <w:szCs w:val="20"/>
                <w:lang w:val="nb-NO"/>
              </w:rPr>
              <w:t>Waipuru</w:t>
            </w:r>
            <w:proofErr w:type="spellEnd"/>
          </w:p>
        </w:tc>
        <w:tc>
          <w:tcPr>
            <w:tcW w:w="1284" w:type="dxa"/>
            <w:vAlign w:val="center"/>
          </w:tcPr>
          <w:p w14:paraId="3DE904C1" w14:textId="77777777" w:rsidR="007E7818" w:rsidRPr="00290B4A" w:rsidRDefault="007E7818" w:rsidP="005A7B47">
            <w:pPr>
              <w:jc w:val="center"/>
              <w:rPr>
                <w:rFonts w:ascii="Arial" w:hAnsi="Arial" w:cs="Arial"/>
                <w:sz w:val="20"/>
                <w:szCs w:val="20"/>
                <w:lang w:val="nb-NO"/>
              </w:rPr>
            </w:pPr>
          </w:p>
        </w:tc>
        <w:tc>
          <w:tcPr>
            <w:tcW w:w="939" w:type="dxa"/>
            <w:vAlign w:val="center"/>
          </w:tcPr>
          <w:p w14:paraId="24D9D25D" w14:textId="28C39E79"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1.8325</w:t>
            </w:r>
          </w:p>
        </w:tc>
        <w:tc>
          <w:tcPr>
            <w:tcW w:w="939" w:type="dxa"/>
            <w:vAlign w:val="center"/>
          </w:tcPr>
          <w:p w14:paraId="5367FA86" w14:textId="3127CD63"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1.826</w:t>
            </w:r>
          </w:p>
        </w:tc>
        <w:tc>
          <w:tcPr>
            <w:tcW w:w="980" w:type="dxa"/>
            <w:vAlign w:val="center"/>
          </w:tcPr>
          <w:p w14:paraId="5702BE1F" w14:textId="05920736"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67</w:t>
            </w:r>
          </w:p>
        </w:tc>
        <w:tc>
          <w:tcPr>
            <w:tcW w:w="980" w:type="dxa"/>
            <w:vAlign w:val="center"/>
          </w:tcPr>
          <w:p w14:paraId="6B1FA1FA" w14:textId="0E8734EC"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67</w:t>
            </w:r>
          </w:p>
        </w:tc>
        <w:tc>
          <w:tcPr>
            <w:tcW w:w="695" w:type="dxa"/>
            <w:vAlign w:val="center"/>
          </w:tcPr>
          <w:p w14:paraId="66AF57F8" w14:textId="49B28938"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3</w:t>
            </w:r>
          </w:p>
        </w:tc>
      </w:tr>
      <w:tr w:rsidR="007E7818" w:rsidRPr="00290B4A" w14:paraId="42B1874C" w14:textId="51308143" w:rsidTr="00290B4A">
        <w:tc>
          <w:tcPr>
            <w:tcW w:w="1528" w:type="dxa"/>
            <w:vAlign w:val="center"/>
          </w:tcPr>
          <w:p w14:paraId="7E050BA0" w14:textId="00A4AD57" w:rsidR="007E7818" w:rsidRPr="00290B4A" w:rsidRDefault="007E7818" w:rsidP="005A7B47">
            <w:pPr>
              <w:jc w:val="center"/>
              <w:rPr>
                <w:rFonts w:ascii="Arial" w:hAnsi="Arial" w:cs="Arial"/>
                <w:sz w:val="20"/>
                <w:szCs w:val="20"/>
                <w:lang w:val="nb-NO"/>
              </w:rPr>
            </w:pPr>
            <w:proofErr w:type="spellStart"/>
            <w:r w:rsidRPr="00290B4A">
              <w:rPr>
                <w:rFonts w:ascii="Arial" w:hAnsi="Arial" w:cs="Arial"/>
                <w:sz w:val="20"/>
                <w:szCs w:val="20"/>
                <w:lang w:val="nb-NO"/>
              </w:rPr>
              <w:t>Tewkesbury</w:t>
            </w:r>
            <w:proofErr w:type="spellEnd"/>
          </w:p>
        </w:tc>
        <w:tc>
          <w:tcPr>
            <w:tcW w:w="1284" w:type="dxa"/>
            <w:vAlign w:val="center"/>
          </w:tcPr>
          <w:p w14:paraId="229BF595" w14:textId="77777777" w:rsidR="007E7818" w:rsidRPr="00290B4A" w:rsidRDefault="007E7818" w:rsidP="005A7B47">
            <w:pPr>
              <w:jc w:val="center"/>
              <w:rPr>
                <w:rFonts w:ascii="Arial" w:hAnsi="Arial" w:cs="Arial"/>
                <w:sz w:val="20"/>
                <w:szCs w:val="20"/>
                <w:lang w:val="nb-NO"/>
              </w:rPr>
            </w:pPr>
          </w:p>
        </w:tc>
        <w:tc>
          <w:tcPr>
            <w:tcW w:w="939" w:type="dxa"/>
            <w:vAlign w:val="center"/>
          </w:tcPr>
          <w:p w14:paraId="0F5DE808" w14:textId="29D31E3F"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1.875</w:t>
            </w:r>
          </w:p>
        </w:tc>
        <w:tc>
          <w:tcPr>
            <w:tcW w:w="939" w:type="dxa"/>
            <w:vAlign w:val="center"/>
          </w:tcPr>
          <w:p w14:paraId="209B3DD2" w14:textId="233C0F89"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1.8325</w:t>
            </w:r>
          </w:p>
        </w:tc>
        <w:tc>
          <w:tcPr>
            <w:tcW w:w="980" w:type="dxa"/>
            <w:vAlign w:val="center"/>
          </w:tcPr>
          <w:p w14:paraId="7E9F5CA1" w14:textId="522CBA88"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71</w:t>
            </w:r>
          </w:p>
        </w:tc>
        <w:tc>
          <w:tcPr>
            <w:tcW w:w="980" w:type="dxa"/>
            <w:vAlign w:val="center"/>
          </w:tcPr>
          <w:p w14:paraId="73680AF8" w14:textId="18FCE35A"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67</w:t>
            </w:r>
          </w:p>
        </w:tc>
        <w:tc>
          <w:tcPr>
            <w:tcW w:w="695" w:type="dxa"/>
            <w:vAlign w:val="center"/>
          </w:tcPr>
          <w:p w14:paraId="4CDBCF31" w14:textId="6E738E1B"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4</w:t>
            </w:r>
          </w:p>
        </w:tc>
      </w:tr>
      <w:tr w:rsidR="007E7818" w:rsidRPr="00290B4A" w14:paraId="57CA78AF" w14:textId="27A85B33" w:rsidTr="00290B4A">
        <w:tc>
          <w:tcPr>
            <w:tcW w:w="1528" w:type="dxa"/>
            <w:vAlign w:val="center"/>
          </w:tcPr>
          <w:p w14:paraId="7DE98493" w14:textId="77777777" w:rsidR="007E7818" w:rsidRPr="00290B4A" w:rsidRDefault="007E7818" w:rsidP="005A7B47">
            <w:pPr>
              <w:jc w:val="center"/>
              <w:rPr>
                <w:rFonts w:ascii="Arial" w:hAnsi="Arial" w:cs="Arial"/>
                <w:sz w:val="20"/>
                <w:szCs w:val="20"/>
                <w:lang w:val="nb-NO"/>
              </w:rPr>
            </w:pPr>
            <w:proofErr w:type="spellStart"/>
            <w:r w:rsidRPr="00290B4A">
              <w:rPr>
                <w:rFonts w:ascii="Arial" w:hAnsi="Arial" w:cs="Arial"/>
                <w:sz w:val="20"/>
                <w:szCs w:val="20"/>
                <w:lang w:val="nb-NO"/>
              </w:rPr>
              <w:t>Nukamuru</w:t>
            </w:r>
            <w:proofErr w:type="spellEnd"/>
          </w:p>
          <w:p w14:paraId="3B9A5302" w14:textId="029000B4"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Brown Sand</w:t>
            </w:r>
          </w:p>
        </w:tc>
        <w:tc>
          <w:tcPr>
            <w:tcW w:w="1284" w:type="dxa"/>
            <w:vAlign w:val="center"/>
          </w:tcPr>
          <w:p w14:paraId="2A6F4F24" w14:textId="6977B242" w:rsidR="007E7818" w:rsidRPr="00290B4A" w:rsidRDefault="007E7818" w:rsidP="005A7B47">
            <w:pPr>
              <w:jc w:val="center"/>
              <w:rPr>
                <w:rFonts w:ascii="Arial" w:hAnsi="Arial" w:cs="Arial"/>
                <w:sz w:val="20"/>
                <w:szCs w:val="20"/>
                <w:lang w:val="nb-NO"/>
              </w:rPr>
            </w:pPr>
            <w:proofErr w:type="spellStart"/>
            <w:r w:rsidRPr="00290B4A">
              <w:rPr>
                <w:rFonts w:ascii="Arial" w:hAnsi="Arial" w:cs="Arial"/>
                <w:sz w:val="20"/>
                <w:szCs w:val="20"/>
                <w:lang w:val="nb-NO"/>
              </w:rPr>
              <w:t>NKBS</w:t>
            </w:r>
            <w:proofErr w:type="spellEnd"/>
          </w:p>
        </w:tc>
        <w:tc>
          <w:tcPr>
            <w:tcW w:w="939" w:type="dxa"/>
            <w:vAlign w:val="center"/>
          </w:tcPr>
          <w:p w14:paraId="2B39A3D4" w14:textId="580350F1"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2.017</w:t>
            </w:r>
          </w:p>
        </w:tc>
        <w:tc>
          <w:tcPr>
            <w:tcW w:w="939" w:type="dxa"/>
            <w:vAlign w:val="center"/>
          </w:tcPr>
          <w:p w14:paraId="5D4EBD47" w14:textId="1245060B"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1.915</w:t>
            </w:r>
          </w:p>
        </w:tc>
        <w:tc>
          <w:tcPr>
            <w:tcW w:w="980" w:type="dxa"/>
            <w:vAlign w:val="center"/>
          </w:tcPr>
          <w:p w14:paraId="30C02EA7" w14:textId="7D059B53"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77</w:t>
            </w:r>
          </w:p>
        </w:tc>
        <w:tc>
          <w:tcPr>
            <w:tcW w:w="980" w:type="dxa"/>
            <w:vAlign w:val="center"/>
          </w:tcPr>
          <w:p w14:paraId="4F380199" w14:textId="5B24BC5B"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73</w:t>
            </w:r>
          </w:p>
        </w:tc>
        <w:tc>
          <w:tcPr>
            <w:tcW w:w="695" w:type="dxa"/>
            <w:vAlign w:val="center"/>
          </w:tcPr>
          <w:p w14:paraId="00BF898D" w14:textId="70D6B302"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4</w:t>
            </w:r>
          </w:p>
        </w:tc>
      </w:tr>
      <w:tr w:rsidR="007E7818" w:rsidRPr="00290B4A" w14:paraId="0A399ABA" w14:textId="77777777" w:rsidTr="00290B4A">
        <w:tc>
          <w:tcPr>
            <w:tcW w:w="1528" w:type="dxa"/>
            <w:vAlign w:val="center"/>
          </w:tcPr>
          <w:p w14:paraId="349D4116" w14:textId="77777777" w:rsidR="007E7818" w:rsidRPr="00290B4A" w:rsidRDefault="007E7818" w:rsidP="005A7B47">
            <w:pPr>
              <w:jc w:val="center"/>
              <w:rPr>
                <w:rFonts w:ascii="Arial" w:hAnsi="Arial" w:cs="Arial"/>
                <w:sz w:val="20"/>
                <w:szCs w:val="20"/>
                <w:lang w:val="nb-NO"/>
              </w:rPr>
            </w:pPr>
            <w:proofErr w:type="spellStart"/>
            <w:r w:rsidRPr="00290B4A">
              <w:rPr>
                <w:rFonts w:ascii="Arial" w:hAnsi="Arial" w:cs="Arial"/>
                <w:sz w:val="20"/>
                <w:szCs w:val="20"/>
                <w:lang w:val="nb-NO"/>
              </w:rPr>
              <w:t>Nukamuru</w:t>
            </w:r>
            <w:proofErr w:type="spellEnd"/>
          </w:p>
          <w:p w14:paraId="23DA1C85" w14:textId="0FD6B20D" w:rsidR="007E7818" w:rsidRPr="00290B4A" w:rsidRDefault="007E7818" w:rsidP="005A7B47">
            <w:pPr>
              <w:jc w:val="center"/>
              <w:rPr>
                <w:rFonts w:ascii="Arial" w:hAnsi="Arial" w:cs="Arial"/>
                <w:sz w:val="20"/>
                <w:szCs w:val="20"/>
                <w:lang w:val="nb-NO"/>
              </w:rPr>
            </w:pPr>
            <w:proofErr w:type="spellStart"/>
            <w:r w:rsidRPr="00290B4A">
              <w:rPr>
                <w:rFonts w:ascii="Arial" w:hAnsi="Arial" w:cs="Arial"/>
                <w:sz w:val="20"/>
                <w:szCs w:val="20"/>
                <w:lang w:val="nb-NO"/>
              </w:rPr>
              <w:t>Limestone</w:t>
            </w:r>
            <w:proofErr w:type="spellEnd"/>
          </w:p>
        </w:tc>
        <w:tc>
          <w:tcPr>
            <w:tcW w:w="1284" w:type="dxa"/>
            <w:vAlign w:val="center"/>
          </w:tcPr>
          <w:p w14:paraId="0184CCE6" w14:textId="3A795405"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NKLS</w:t>
            </w:r>
          </w:p>
        </w:tc>
        <w:tc>
          <w:tcPr>
            <w:tcW w:w="939" w:type="dxa"/>
            <w:vAlign w:val="center"/>
          </w:tcPr>
          <w:p w14:paraId="259AB237" w14:textId="668E3527"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2.291</w:t>
            </w:r>
          </w:p>
        </w:tc>
        <w:tc>
          <w:tcPr>
            <w:tcW w:w="939" w:type="dxa"/>
            <w:vAlign w:val="center"/>
          </w:tcPr>
          <w:p w14:paraId="3AB3B455" w14:textId="7899FC72"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2.088</w:t>
            </w:r>
          </w:p>
        </w:tc>
        <w:tc>
          <w:tcPr>
            <w:tcW w:w="980" w:type="dxa"/>
            <w:vAlign w:val="center"/>
          </w:tcPr>
          <w:p w14:paraId="1B19FE3E" w14:textId="4676951A"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89</w:t>
            </w:r>
          </w:p>
        </w:tc>
        <w:tc>
          <w:tcPr>
            <w:tcW w:w="980" w:type="dxa"/>
            <w:vAlign w:val="center"/>
          </w:tcPr>
          <w:p w14:paraId="4F3B5070" w14:textId="4E42F1AB"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79</w:t>
            </w:r>
          </w:p>
        </w:tc>
        <w:tc>
          <w:tcPr>
            <w:tcW w:w="695" w:type="dxa"/>
            <w:vAlign w:val="center"/>
          </w:tcPr>
          <w:p w14:paraId="3189B034" w14:textId="0F9C4812"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4</w:t>
            </w:r>
          </w:p>
        </w:tc>
      </w:tr>
    </w:tbl>
    <w:p w14:paraId="5408282C" w14:textId="77777777" w:rsidR="00207EAF" w:rsidRDefault="00207EAF">
      <w:pPr>
        <w:rPr>
          <w:rFonts w:ascii="Arial" w:hAnsi="Arial" w:cs="Arial"/>
          <w:sz w:val="20"/>
          <w:szCs w:val="20"/>
          <w:lang w:val="nb-NO"/>
        </w:rPr>
      </w:pPr>
    </w:p>
    <w:p w14:paraId="5C0526A4" w14:textId="77777777" w:rsidR="007E7818" w:rsidRDefault="007E7818">
      <w:pPr>
        <w:rPr>
          <w:rFonts w:ascii="Arial" w:hAnsi="Arial" w:cs="Arial"/>
          <w:sz w:val="20"/>
          <w:szCs w:val="20"/>
          <w:lang w:val="nb-NO"/>
        </w:rPr>
      </w:pPr>
    </w:p>
    <w:p w14:paraId="6E43FACC" w14:textId="77777777" w:rsidR="007E7818" w:rsidRDefault="007E7818">
      <w:pPr>
        <w:rPr>
          <w:rFonts w:ascii="Arial" w:hAnsi="Arial" w:cs="Arial"/>
          <w:sz w:val="20"/>
          <w:szCs w:val="20"/>
          <w:lang w:val="nb-NO"/>
        </w:rPr>
      </w:pPr>
    </w:p>
    <w:p w14:paraId="3D68CBD3" w14:textId="5ACCA87F" w:rsidR="00394F6D" w:rsidRPr="00A858DA" w:rsidRDefault="007E7818">
      <w:pPr>
        <w:rPr>
          <w:rFonts w:ascii="Arial" w:hAnsi="Arial" w:cs="Arial"/>
          <w:sz w:val="20"/>
          <w:szCs w:val="20"/>
          <w:lang w:val="en-US"/>
        </w:rPr>
      </w:pPr>
      <w:r w:rsidRPr="00A858DA">
        <w:rPr>
          <w:rFonts w:ascii="Arial" w:hAnsi="Arial" w:cs="Arial"/>
          <w:sz w:val="20"/>
          <w:szCs w:val="20"/>
          <w:lang w:val="en-US"/>
        </w:rPr>
        <w:t>SI Table Sampling</w:t>
      </w:r>
      <w:r w:rsidR="00610839" w:rsidRPr="00A858DA">
        <w:rPr>
          <w:rFonts w:ascii="Arial" w:hAnsi="Arial" w:cs="Arial"/>
          <w:sz w:val="20"/>
          <w:szCs w:val="20"/>
          <w:lang w:val="en-US"/>
        </w:rPr>
        <w:t xml:space="preserve">. </w:t>
      </w:r>
      <w:proofErr w:type="spellStart"/>
      <w:r w:rsidR="00610839" w:rsidRPr="00035BC4">
        <w:rPr>
          <w:rFonts w:ascii="Arial" w:hAnsi="Arial" w:cs="Arial"/>
          <w:sz w:val="20"/>
          <w:szCs w:val="20"/>
          <w:lang w:val="en-US"/>
        </w:rPr>
        <w:t>Abbr</w:t>
      </w:r>
      <w:proofErr w:type="spellEnd"/>
      <w:r w:rsidR="00610839" w:rsidRPr="00035BC4">
        <w:rPr>
          <w:rFonts w:ascii="Arial" w:hAnsi="Arial" w:cs="Arial"/>
          <w:sz w:val="20"/>
          <w:szCs w:val="20"/>
          <w:lang w:val="en-US"/>
        </w:rPr>
        <w:t xml:space="preserve"> = abbre</w:t>
      </w:r>
      <w:r w:rsidR="00610839">
        <w:rPr>
          <w:rFonts w:ascii="Arial" w:hAnsi="Arial" w:cs="Arial"/>
          <w:sz w:val="20"/>
          <w:szCs w:val="20"/>
          <w:lang w:val="en-US"/>
        </w:rPr>
        <w:t>viation; N = number</w:t>
      </w:r>
      <w:r w:rsidR="00A858DA">
        <w:rPr>
          <w:rFonts w:ascii="Arial" w:hAnsi="Arial" w:cs="Arial"/>
          <w:sz w:val="20"/>
          <w:szCs w:val="20"/>
          <w:lang w:val="en-US"/>
        </w:rPr>
        <w:t>.</w:t>
      </w:r>
    </w:p>
    <w:tbl>
      <w:tblPr>
        <w:tblStyle w:val="Tabellrutenett"/>
        <w:tblW w:w="6675" w:type="dxa"/>
        <w:tblLayout w:type="fixed"/>
        <w:tblLook w:val="04A0" w:firstRow="1" w:lastRow="0" w:firstColumn="1" w:lastColumn="0" w:noHBand="0" w:noVBand="1"/>
      </w:tblPr>
      <w:tblGrid>
        <w:gridCol w:w="1528"/>
        <w:gridCol w:w="1284"/>
        <w:gridCol w:w="1062"/>
        <w:gridCol w:w="1817"/>
        <w:gridCol w:w="984"/>
      </w:tblGrid>
      <w:tr w:rsidR="007E7818" w:rsidRPr="00290B4A" w14:paraId="0C5D4322" w14:textId="77777777" w:rsidTr="00290B4A">
        <w:tc>
          <w:tcPr>
            <w:tcW w:w="1528" w:type="dxa"/>
            <w:vAlign w:val="center"/>
          </w:tcPr>
          <w:p w14:paraId="4B181C52" w14:textId="77777777" w:rsidR="007E7818" w:rsidRPr="00290B4A" w:rsidRDefault="007E7818" w:rsidP="00FC5F67">
            <w:pPr>
              <w:jc w:val="center"/>
              <w:rPr>
                <w:rFonts w:ascii="Arial" w:hAnsi="Arial" w:cs="Arial"/>
                <w:sz w:val="20"/>
                <w:szCs w:val="20"/>
                <w:lang w:val="nb-NO"/>
              </w:rPr>
            </w:pPr>
            <w:proofErr w:type="spellStart"/>
            <w:r w:rsidRPr="00290B4A">
              <w:rPr>
                <w:rFonts w:ascii="Arial" w:hAnsi="Arial" w:cs="Arial"/>
                <w:sz w:val="20"/>
                <w:szCs w:val="20"/>
                <w:lang w:val="nb-NO"/>
              </w:rPr>
              <w:t>Formation</w:t>
            </w:r>
            <w:proofErr w:type="spellEnd"/>
          </w:p>
        </w:tc>
        <w:tc>
          <w:tcPr>
            <w:tcW w:w="1284" w:type="dxa"/>
            <w:vAlign w:val="center"/>
          </w:tcPr>
          <w:p w14:paraId="77035804" w14:textId="77777777" w:rsidR="007E7818" w:rsidRPr="00290B4A" w:rsidRDefault="007E7818" w:rsidP="00FC5F67">
            <w:pPr>
              <w:jc w:val="center"/>
              <w:rPr>
                <w:rFonts w:ascii="Arial" w:hAnsi="Arial" w:cs="Arial"/>
                <w:sz w:val="20"/>
                <w:szCs w:val="20"/>
                <w:lang w:val="nb-NO"/>
              </w:rPr>
            </w:pPr>
            <w:proofErr w:type="spellStart"/>
            <w:r w:rsidRPr="00290B4A">
              <w:rPr>
                <w:rFonts w:ascii="Arial" w:hAnsi="Arial" w:cs="Arial"/>
                <w:sz w:val="20"/>
                <w:szCs w:val="20"/>
                <w:lang w:val="nb-NO"/>
              </w:rPr>
              <w:t>Abbr</w:t>
            </w:r>
            <w:proofErr w:type="spellEnd"/>
            <w:r w:rsidRPr="00290B4A">
              <w:rPr>
                <w:rFonts w:ascii="Arial" w:hAnsi="Arial" w:cs="Arial"/>
                <w:sz w:val="20"/>
                <w:szCs w:val="20"/>
                <w:lang w:val="nb-NO"/>
              </w:rPr>
              <w:t>.</w:t>
            </w:r>
          </w:p>
        </w:tc>
        <w:tc>
          <w:tcPr>
            <w:tcW w:w="1062" w:type="dxa"/>
            <w:vAlign w:val="center"/>
          </w:tcPr>
          <w:p w14:paraId="565496AD"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N</w:t>
            </w:r>
          </w:p>
          <w:p w14:paraId="06254331" w14:textId="77777777" w:rsidR="007E7818" w:rsidRPr="00290B4A" w:rsidRDefault="007E7818" w:rsidP="00FC5F67">
            <w:pPr>
              <w:jc w:val="center"/>
              <w:rPr>
                <w:rFonts w:ascii="Arial" w:hAnsi="Arial" w:cs="Arial"/>
                <w:sz w:val="20"/>
                <w:szCs w:val="20"/>
                <w:lang w:val="nb-NO"/>
              </w:rPr>
            </w:pPr>
            <w:proofErr w:type="spellStart"/>
            <w:r w:rsidRPr="00290B4A">
              <w:rPr>
                <w:rFonts w:ascii="Arial" w:hAnsi="Arial" w:cs="Arial"/>
                <w:sz w:val="20"/>
                <w:szCs w:val="20"/>
                <w:lang w:val="nb-NO"/>
              </w:rPr>
              <w:t>colonies</w:t>
            </w:r>
            <w:proofErr w:type="spellEnd"/>
          </w:p>
        </w:tc>
        <w:tc>
          <w:tcPr>
            <w:tcW w:w="1817" w:type="dxa"/>
            <w:vAlign w:val="center"/>
          </w:tcPr>
          <w:p w14:paraId="5E8F6832" w14:textId="77777777" w:rsidR="007E7818" w:rsidRPr="00290B4A" w:rsidRDefault="007E7818" w:rsidP="00FC5F67">
            <w:pPr>
              <w:jc w:val="center"/>
              <w:rPr>
                <w:rFonts w:ascii="Arial" w:hAnsi="Arial" w:cs="Arial"/>
                <w:sz w:val="20"/>
                <w:szCs w:val="20"/>
                <w:lang w:val="en-US"/>
              </w:rPr>
            </w:pPr>
            <w:r w:rsidRPr="00290B4A">
              <w:rPr>
                <w:rFonts w:ascii="Arial" w:hAnsi="Arial" w:cs="Arial"/>
                <w:sz w:val="20"/>
                <w:szCs w:val="20"/>
                <w:lang w:val="en-US"/>
              </w:rPr>
              <w:t>N</w:t>
            </w:r>
          </w:p>
          <w:p w14:paraId="3E9D2540" w14:textId="77777777" w:rsidR="007E7818" w:rsidRPr="00290B4A" w:rsidRDefault="007E7818" w:rsidP="00FC5F67">
            <w:pPr>
              <w:jc w:val="center"/>
              <w:rPr>
                <w:rFonts w:ascii="Arial" w:hAnsi="Arial" w:cs="Arial"/>
                <w:sz w:val="20"/>
                <w:szCs w:val="20"/>
                <w:lang w:val="en-US"/>
              </w:rPr>
            </w:pPr>
            <w:r w:rsidRPr="00290B4A">
              <w:rPr>
                <w:rFonts w:ascii="Arial" w:hAnsi="Arial" w:cs="Arial"/>
                <w:sz w:val="20"/>
                <w:szCs w:val="20"/>
                <w:lang w:val="en-US"/>
              </w:rPr>
              <w:t>Zooids</w:t>
            </w:r>
          </w:p>
          <w:p w14:paraId="2DAACEFC" w14:textId="77777777" w:rsidR="007E7818" w:rsidRPr="00290B4A" w:rsidRDefault="007E7818" w:rsidP="00FC5F67">
            <w:pPr>
              <w:jc w:val="center"/>
              <w:rPr>
                <w:rFonts w:ascii="Arial" w:hAnsi="Arial" w:cs="Arial"/>
                <w:sz w:val="20"/>
                <w:szCs w:val="20"/>
                <w:lang w:val="en-US"/>
              </w:rPr>
            </w:pPr>
            <w:r w:rsidRPr="00290B4A">
              <w:rPr>
                <w:rFonts w:ascii="Arial" w:hAnsi="Arial" w:cs="Arial"/>
                <w:sz w:val="20"/>
                <w:szCs w:val="20"/>
                <w:lang w:val="en-US"/>
              </w:rPr>
              <w:t>(avg. per colony)</w:t>
            </w:r>
          </w:p>
        </w:tc>
        <w:tc>
          <w:tcPr>
            <w:tcW w:w="984" w:type="dxa"/>
            <w:vAlign w:val="center"/>
          </w:tcPr>
          <w:p w14:paraId="0CD35F02"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N</w:t>
            </w:r>
          </w:p>
          <w:p w14:paraId="23F091D1"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Images</w:t>
            </w:r>
          </w:p>
        </w:tc>
      </w:tr>
      <w:tr w:rsidR="007E7818" w:rsidRPr="00290B4A" w14:paraId="41295977" w14:textId="77777777" w:rsidTr="00290B4A">
        <w:tc>
          <w:tcPr>
            <w:tcW w:w="1528" w:type="dxa"/>
            <w:vAlign w:val="center"/>
          </w:tcPr>
          <w:p w14:paraId="70E52EAA"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Shakespeare</w:t>
            </w:r>
          </w:p>
          <w:p w14:paraId="233C1C42"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Shell Bed</w:t>
            </w:r>
          </w:p>
        </w:tc>
        <w:tc>
          <w:tcPr>
            <w:tcW w:w="1284" w:type="dxa"/>
            <w:vAlign w:val="center"/>
          </w:tcPr>
          <w:p w14:paraId="5414C40D" w14:textId="77777777" w:rsidR="007E7818" w:rsidRPr="00290B4A" w:rsidRDefault="007E7818" w:rsidP="00FC5F67">
            <w:pPr>
              <w:jc w:val="center"/>
              <w:rPr>
                <w:rFonts w:ascii="Arial" w:hAnsi="Arial" w:cs="Arial"/>
                <w:sz w:val="20"/>
                <w:szCs w:val="20"/>
                <w:lang w:val="nb-NO"/>
              </w:rPr>
            </w:pPr>
            <w:proofErr w:type="spellStart"/>
            <w:r w:rsidRPr="00290B4A">
              <w:rPr>
                <w:rFonts w:ascii="Arial" w:hAnsi="Arial" w:cs="Arial"/>
                <w:sz w:val="20"/>
                <w:szCs w:val="20"/>
                <w:lang w:val="nb-NO"/>
              </w:rPr>
              <w:t>SHCSBSB</w:t>
            </w:r>
            <w:proofErr w:type="spellEnd"/>
          </w:p>
        </w:tc>
        <w:tc>
          <w:tcPr>
            <w:tcW w:w="1062" w:type="dxa"/>
            <w:vAlign w:val="center"/>
          </w:tcPr>
          <w:p w14:paraId="3BB209C7"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50</w:t>
            </w:r>
          </w:p>
        </w:tc>
        <w:tc>
          <w:tcPr>
            <w:tcW w:w="1817" w:type="dxa"/>
            <w:vAlign w:val="center"/>
          </w:tcPr>
          <w:p w14:paraId="382DF614"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400</w:t>
            </w:r>
          </w:p>
          <w:p w14:paraId="56462E7D" w14:textId="77777777" w:rsidR="007E7818" w:rsidRPr="00290B4A" w:rsidRDefault="007E7818" w:rsidP="00FC5F67">
            <w:pPr>
              <w:jc w:val="center"/>
              <w:rPr>
                <w:rFonts w:ascii="Arial" w:hAnsi="Arial" w:cs="Arial"/>
                <w:sz w:val="20"/>
                <w:szCs w:val="20"/>
                <w:lang w:val="en-US"/>
              </w:rPr>
            </w:pPr>
            <w:r w:rsidRPr="00290B4A">
              <w:rPr>
                <w:rFonts w:ascii="Arial" w:hAnsi="Arial" w:cs="Arial"/>
                <w:sz w:val="20"/>
                <w:szCs w:val="20"/>
                <w:lang w:val="nb-NO"/>
              </w:rPr>
              <w:t>(8)</w:t>
            </w:r>
          </w:p>
        </w:tc>
        <w:tc>
          <w:tcPr>
            <w:tcW w:w="984" w:type="dxa"/>
            <w:vAlign w:val="center"/>
          </w:tcPr>
          <w:p w14:paraId="5D72475A"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102</w:t>
            </w:r>
          </w:p>
        </w:tc>
      </w:tr>
      <w:tr w:rsidR="007E7818" w:rsidRPr="00290B4A" w14:paraId="748708B6" w14:textId="77777777" w:rsidTr="00290B4A">
        <w:tc>
          <w:tcPr>
            <w:tcW w:w="1528" w:type="dxa"/>
            <w:vAlign w:val="center"/>
          </w:tcPr>
          <w:p w14:paraId="6A59F9A7" w14:textId="77777777" w:rsidR="007E7818" w:rsidRPr="00290B4A" w:rsidRDefault="007E7818" w:rsidP="00FC5F67">
            <w:pPr>
              <w:jc w:val="center"/>
              <w:rPr>
                <w:rFonts w:ascii="Arial" w:hAnsi="Arial" w:cs="Arial"/>
                <w:sz w:val="20"/>
                <w:szCs w:val="20"/>
                <w:lang w:val="nb-NO"/>
              </w:rPr>
            </w:pPr>
            <w:proofErr w:type="spellStart"/>
            <w:r w:rsidRPr="00290B4A">
              <w:rPr>
                <w:rFonts w:ascii="Arial" w:hAnsi="Arial" w:cs="Arial"/>
                <w:sz w:val="20"/>
                <w:szCs w:val="20"/>
                <w:lang w:val="nb-NO"/>
              </w:rPr>
              <w:lastRenderedPageBreak/>
              <w:t>Tainui</w:t>
            </w:r>
            <w:proofErr w:type="spellEnd"/>
          </w:p>
        </w:tc>
        <w:tc>
          <w:tcPr>
            <w:tcW w:w="1284" w:type="dxa"/>
            <w:vAlign w:val="center"/>
          </w:tcPr>
          <w:p w14:paraId="18CB7893" w14:textId="77777777" w:rsidR="007E7818" w:rsidRPr="00290B4A" w:rsidRDefault="007E7818" w:rsidP="00FC5F67">
            <w:pPr>
              <w:jc w:val="center"/>
              <w:rPr>
                <w:rFonts w:ascii="Arial" w:hAnsi="Arial" w:cs="Arial"/>
                <w:sz w:val="20"/>
                <w:szCs w:val="20"/>
                <w:lang w:val="nb-NO"/>
              </w:rPr>
            </w:pPr>
          </w:p>
        </w:tc>
        <w:tc>
          <w:tcPr>
            <w:tcW w:w="1062" w:type="dxa"/>
            <w:vAlign w:val="center"/>
          </w:tcPr>
          <w:p w14:paraId="50DD7160"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19</w:t>
            </w:r>
          </w:p>
        </w:tc>
        <w:tc>
          <w:tcPr>
            <w:tcW w:w="1817" w:type="dxa"/>
            <w:vAlign w:val="center"/>
          </w:tcPr>
          <w:p w14:paraId="5A533EC6"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155</w:t>
            </w:r>
          </w:p>
          <w:p w14:paraId="469C1609"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(9)</w:t>
            </w:r>
          </w:p>
        </w:tc>
        <w:tc>
          <w:tcPr>
            <w:tcW w:w="984" w:type="dxa"/>
            <w:vAlign w:val="center"/>
          </w:tcPr>
          <w:p w14:paraId="6D062485"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41</w:t>
            </w:r>
          </w:p>
        </w:tc>
      </w:tr>
      <w:tr w:rsidR="007E7818" w:rsidRPr="00290B4A" w14:paraId="22476454" w14:textId="77777777" w:rsidTr="00290B4A">
        <w:tc>
          <w:tcPr>
            <w:tcW w:w="1528" w:type="dxa"/>
            <w:vAlign w:val="center"/>
          </w:tcPr>
          <w:p w14:paraId="7B662D31" w14:textId="77777777" w:rsidR="007E7818" w:rsidRPr="00290B4A" w:rsidRDefault="007E7818" w:rsidP="00FC5F67">
            <w:pPr>
              <w:jc w:val="center"/>
              <w:rPr>
                <w:rFonts w:ascii="Arial" w:hAnsi="Arial" w:cs="Arial"/>
                <w:sz w:val="20"/>
                <w:szCs w:val="20"/>
                <w:lang w:val="nb-NO"/>
              </w:rPr>
            </w:pPr>
            <w:proofErr w:type="spellStart"/>
            <w:r w:rsidRPr="00290B4A">
              <w:rPr>
                <w:rFonts w:ascii="Arial" w:hAnsi="Arial" w:cs="Arial"/>
                <w:sz w:val="20"/>
                <w:szCs w:val="20"/>
                <w:lang w:val="nb-NO"/>
              </w:rPr>
              <w:t>Upper</w:t>
            </w:r>
            <w:proofErr w:type="spellEnd"/>
            <w:r w:rsidRPr="00290B4A">
              <w:rPr>
                <w:rFonts w:ascii="Arial" w:hAnsi="Arial" w:cs="Arial"/>
                <w:sz w:val="20"/>
                <w:szCs w:val="20"/>
                <w:lang w:val="nb-NO"/>
              </w:rPr>
              <w:t xml:space="preserve"> Kai-</w:t>
            </w:r>
            <w:proofErr w:type="spellStart"/>
            <w:r w:rsidRPr="00290B4A">
              <w:rPr>
                <w:rFonts w:ascii="Arial" w:hAnsi="Arial" w:cs="Arial"/>
                <w:sz w:val="20"/>
                <w:szCs w:val="20"/>
                <w:lang w:val="nb-NO"/>
              </w:rPr>
              <w:t>Iwi</w:t>
            </w:r>
            <w:proofErr w:type="spellEnd"/>
          </w:p>
        </w:tc>
        <w:tc>
          <w:tcPr>
            <w:tcW w:w="1284" w:type="dxa"/>
            <w:vAlign w:val="center"/>
          </w:tcPr>
          <w:p w14:paraId="19E0B367" w14:textId="77777777" w:rsidR="007E7818" w:rsidRPr="00290B4A" w:rsidRDefault="007E7818" w:rsidP="00FC5F67">
            <w:pPr>
              <w:jc w:val="center"/>
              <w:rPr>
                <w:rFonts w:ascii="Arial" w:hAnsi="Arial" w:cs="Arial"/>
                <w:sz w:val="20"/>
                <w:szCs w:val="20"/>
                <w:lang w:val="nb-NO"/>
              </w:rPr>
            </w:pPr>
          </w:p>
        </w:tc>
        <w:tc>
          <w:tcPr>
            <w:tcW w:w="1062" w:type="dxa"/>
            <w:vAlign w:val="center"/>
          </w:tcPr>
          <w:p w14:paraId="5C4F40F8"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21</w:t>
            </w:r>
          </w:p>
        </w:tc>
        <w:tc>
          <w:tcPr>
            <w:tcW w:w="1817" w:type="dxa"/>
            <w:vAlign w:val="center"/>
          </w:tcPr>
          <w:p w14:paraId="677C6007"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170</w:t>
            </w:r>
          </w:p>
          <w:p w14:paraId="297CE900"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(9)</w:t>
            </w:r>
          </w:p>
        </w:tc>
        <w:tc>
          <w:tcPr>
            <w:tcW w:w="984" w:type="dxa"/>
            <w:vAlign w:val="center"/>
          </w:tcPr>
          <w:p w14:paraId="38037387"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47</w:t>
            </w:r>
          </w:p>
        </w:tc>
      </w:tr>
      <w:tr w:rsidR="007E7818" w:rsidRPr="00290B4A" w14:paraId="24D7FE53" w14:textId="77777777" w:rsidTr="00290B4A">
        <w:tc>
          <w:tcPr>
            <w:tcW w:w="1528" w:type="dxa"/>
            <w:vAlign w:val="center"/>
          </w:tcPr>
          <w:p w14:paraId="27E09D65" w14:textId="77777777" w:rsidR="007E7818" w:rsidRPr="00290B4A" w:rsidRDefault="007E7818" w:rsidP="00FC5F67">
            <w:pPr>
              <w:jc w:val="center"/>
              <w:rPr>
                <w:rFonts w:ascii="Arial" w:hAnsi="Arial" w:cs="Arial"/>
                <w:sz w:val="20"/>
                <w:szCs w:val="20"/>
                <w:lang w:val="nb-NO"/>
              </w:rPr>
            </w:pPr>
            <w:proofErr w:type="spellStart"/>
            <w:r w:rsidRPr="00290B4A">
              <w:rPr>
                <w:rFonts w:ascii="Arial" w:hAnsi="Arial" w:cs="Arial"/>
                <w:sz w:val="20"/>
                <w:szCs w:val="20"/>
                <w:lang w:val="nb-NO"/>
              </w:rPr>
              <w:t>Waipuru</w:t>
            </w:r>
            <w:proofErr w:type="spellEnd"/>
          </w:p>
        </w:tc>
        <w:tc>
          <w:tcPr>
            <w:tcW w:w="1284" w:type="dxa"/>
            <w:vAlign w:val="center"/>
          </w:tcPr>
          <w:p w14:paraId="6F02EBFA" w14:textId="77777777" w:rsidR="007E7818" w:rsidRPr="00290B4A" w:rsidRDefault="007E7818" w:rsidP="00FC5F67">
            <w:pPr>
              <w:jc w:val="center"/>
              <w:rPr>
                <w:rFonts w:ascii="Arial" w:hAnsi="Arial" w:cs="Arial"/>
                <w:sz w:val="20"/>
                <w:szCs w:val="20"/>
                <w:lang w:val="nb-NO"/>
              </w:rPr>
            </w:pPr>
          </w:p>
        </w:tc>
        <w:tc>
          <w:tcPr>
            <w:tcW w:w="1062" w:type="dxa"/>
            <w:vAlign w:val="center"/>
          </w:tcPr>
          <w:p w14:paraId="5E23D02D"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15</w:t>
            </w:r>
          </w:p>
        </w:tc>
        <w:tc>
          <w:tcPr>
            <w:tcW w:w="1817" w:type="dxa"/>
            <w:vAlign w:val="center"/>
          </w:tcPr>
          <w:p w14:paraId="1EF64004"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156</w:t>
            </w:r>
          </w:p>
          <w:p w14:paraId="6802A1FB"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(9)</w:t>
            </w:r>
          </w:p>
        </w:tc>
        <w:tc>
          <w:tcPr>
            <w:tcW w:w="984" w:type="dxa"/>
            <w:vAlign w:val="center"/>
          </w:tcPr>
          <w:p w14:paraId="480D13CB"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33</w:t>
            </w:r>
          </w:p>
        </w:tc>
      </w:tr>
      <w:tr w:rsidR="007E7818" w:rsidRPr="00290B4A" w14:paraId="51E2C14A" w14:textId="77777777" w:rsidTr="00290B4A">
        <w:tc>
          <w:tcPr>
            <w:tcW w:w="1528" w:type="dxa"/>
            <w:vAlign w:val="center"/>
          </w:tcPr>
          <w:p w14:paraId="0D44734C" w14:textId="77777777" w:rsidR="007E7818" w:rsidRPr="00290B4A" w:rsidRDefault="007E7818" w:rsidP="00FC5F67">
            <w:pPr>
              <w:jc w:val="center"/>
              <w:rPr>
                <w:rFonts w:ascii="Arial" w:hAnsi="Arial" w:cs="Arial"/>
                <w:sz w:val="20"/>
                <w:szCs w:val="20"/>
                <w:lang w:val="nb-NO"/>
              </w:rPr>
            </w:pPr>
            <w:proofErr w:type="spellStart"/>
            <w:r w:rsidRPr="00290B4A">
              <w:rPr>
                <w:rFonts w:ascii="Arial" w:hAnsi="Arial" w:cs="Arial"/>
                <w:sz w:val="20"/>
                <w:szCs w:val="20"/>
                <w:lang w:val="nb-NO"/>
              </w:rPr>
              <w:t>Tewkesbury</w:t>
            </w:r>
            <w:proofErr w:type="spellEnd"/>
          </w:p>
        </w:tc>
        <w:tc>
          <w:tcPr>
            <w:tcW w:w="1284" w:type="dxa"/>
            <w:vAlign w:val="center"/>
          </w:tcPr>
          <w:p w14:paraId="1607E67B" w14:textId="77777777" w:rsidR="007E7818" w:rsidRPr="00290B4A" w:rsidRDefault="007E7818" w:rsidP="00FC5F67">
            <w:pPr>
              <w:jc w:val="center"/>
              <w:rPr>
                <w:rFonts w:ascii="Arial" w:hAnsi="Arial" w:cs="Arial"/>
                <w:sz w:val="20"/>
                <w:szCs w:val="20"/>
                <w:lang w:val="nb-NO"/>
              </w:rPr>
            </w:pPr>
          </w:p>
        </w:tc>
        <w:tc>
          <w:tcPr>
            <w:tcW w:w="1062" w:type="dxa"/>
            <w:vAlign w:val="center"/>
          </w:tcPr>
          <w:p w14:paraId="4821B52E"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107</w:t>
            </w:r>
          </w:p>
        </w:tc>
        <w:tc>
          <w:tcPr>
            <w:tcW w:w="1817" w:type="dxa"/>
            <w:vAlign w:val="center"/>
          </w:tcPr>
          <w:p w14:paraId="50307DE7"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1050</w:t>
            </w:r>
          </w:p>
          <w:p w14:paraId="6F5AD8BD"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(11)</w:t>
            </w:r>
          </w:p>
        </w:tc>
        <w:tc>
          <w:tcPr>
            <w:tcW w:w="984" w:type="dxa"/>
            <w:vAlign w:val="center"/>
          </w:tcPr>
          <w:p w14:paraId="0B39B1FD"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217</w:t>
            </w:r>
          </w:p>
        </w:tc>
      </w:tr>
      <w:tr w:rsidR="007E7818" w:rsidRPr="00290B4A" w14:paraId="757F12A5" w14:textId="77777777" w:rsidTr="00290B4A">
        <w:tc>
          <w:tcPr>
            <w:tcW w:w="1528" w:type="dxa"/>
            <w:vAlign w:val="center"/>
          </w:tcPr>
          <w:p w14:paraId="031E1C30" w14:textId="77777777" w:rsidR="007E7818" w:rsidRPr="00290B4A" w:rsidRDefault="007E7818" w:rsidP="00FC5F67">
            <w:pPr>
              <w:jc w:val="center"/>
              <w:rPr>
                <w:rFonts w:ascii="Arial" w:hAnsi="Arial" w:cs="Arial"/>
                <w:sz w:val="20"/>
                <w:szCs w:val="20"/>
                <w:lang w:val="nb-NO"/>
              </w:rPr>
            </w:pPr>
            <w:proofErr w:type="spellStart"/>
            <w:r w:rsidRPr="00290B4A">
              <w:rPr>
                <w:rFonts w:ascii="Arial" w:hAnsi="Arial" w:cs="Arial"/>
                <w:sz w:val="20"/>
                <w:szCs w:val="20"/>
                <w:lang w:val="nb-NO"/>
              </w:rPr>
              <w:t>Nukamuru</w:t>
            </w:r>
            <w:proofErr w:type="spellEnd"/>
          </w:p>
          <w:p w14:paraId="352C0AEC"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Brown Sand</w:t>
            </w:r>
          </w:p>
        </w:tc>
        <w:tc>
          <w:tcPr>
            <w:tcW w:w="1284" w:type="dxa"/>
            <w:vAlign w:val="center"/>
          </w:tcPr>
          <w:p w14:paraId="75ABBD06" w14:textId="77777777" w:rsidR="007E7818" w:rsidRPr="00290B4A" w:rsidRDefault="007E7818" w:rsidP="00FC5F67">
            <w:pPr>
              <w:jc w:val="center"/>
              <w:rPr>
                <w:rFonts w:ascii="Arial" w:hAnsi="Arial" w:cs="Arial"/>
                <w:sz w:val="20"/>
                <w:szCs w:val="20"/>
                <w:lang w:val="nb-NO"/>
              </w:rPr>
            </w:pPr>
            <w:proofErr w:type="spellStart"/>
            <w:r w:rsidRPr="00290B4A">
              <w:rPr>
                <w:rFonts w:ascii="Arial" w:hAnsi="Arial" w:cs="Arial"/>
                <w:sz w:val="20"/>
                <w:szCs w:val="20"/>
                <w:lang w:val="nb-NO"/>
              </w:rPr>
              <w:t>NKBS</w:t>
            </w:r>
            <w:proofErr w:type="spellEnd"/>
          </w:p>
        </w:tc>
        <w:tc>
          <w:tcPr>
            <w:tcW w:w="1062" w:type="dxa"/>
            <w:vAlign w:val="center"/>
          </w:tcPr>
          <w:p w14:paraId="587F9659"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263</w:t>
            </w:r>
          </w:p>
        </w:tc>
        <w:tc>
          <w:tcPr>
            <w:tcW w:w="1817" w:type="dxa"/>
            <w:vAlign w:val="center"/>
          </w:tcPr>
          <w:p w14:paraId="31B7C83F"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2934</w:t>
            </w:r>
          </w:p>
          <w:p w14:paraId="7289F2A6"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(12)</w:t>
            </w:r>
          </w:p>
        </w:tc>
        <w:tc>
          <w:tcPr>
            <w:tcW w:w="984" w:type="dxa"/>
            <w:vAlign w:val="center"/>
          </w:tcPr>
          <w:p w14:paraId="312EBB5F"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525</w:t>
            </w:r>
          </w:p>
        </w:tc>
      </w:tr>
      <w:tr w:rsidR="007E7818" w:rsidRPr="00290B4A" w14:paraId="4799309E" w14:textId="77777777" w:rsidTr="00290B4A">
        <w:tc>
          <w:tcPr>
            <w:tcW w:w="1528" w:type="dxa"/>
            <w:vAlign w:val="center"/>
          </w:tcPr>
          <w:p w14:paraId="26FB35C2" w14:textId="77777777" w:rsidR="007E7818" w:rsidRPr="00290B4A" w:rsidRDefault="007E7818" w:rsidP="00FC5F67">
            <w:pPr>
              <w:jc w:val="center"/>
              <w:rPr>
                <w:rFonts w:ascii="Arial" w:hAnsi="Arial" w:cs="Arial"/>
                <w:sz w:val="20"/>
                <w:szCs w:val="20"/>
                <w:lang w:val="nb-NO"/>
              </w:rPr>
            </w:pPr>
            <w:proofErr w:type="spellStart"/>
            <w:r w:rsidRPr="00290B4A">
              <w:rPr>
                <w:rFonts w:ascii="Arial" w:hAnsi="Arial" w:cs="Arial"/>
                <w:sz w:val="20"/>
                <w:szCs w:val="20"/>
                <w:lang w:val="nb-NO"/>
              </w:rPr>
              <w:t>Nukamuru</w:t>
            </w:r>
            <w:proofErr w:type="spellEnd"/>
          </w:p>
          <w:p w14:paraId="0E4A2A06" w14:textId="77777777" w:rsidR="007E7818" w:rsidRPr="00290B4A" w:rsidRDefault="007E7818" w:rsidP="00FC5F67">
            <w:pPr>
              <w:jc w:val="center"/>
              <w:rPr>
                <w:rFonts w:ascii="Arial" w:hAnsi="Arial" w:cs="Arial"/>
                <w:sz w:val="20"/>
                <w:szCs w:val="20"/>
                <w:lang w:val="nb-NO"/>
              </w:rPr>
            </w:pPr>
            <w:proofErr w:type="spellStart"/>
            <w:r w:rsidRPr="00290B4A">
              <w:rPr>
                <w:rFonts w:ascii="Arial" w:hAnsi="Arial" w:cs="Arial"/>
                <w:sz w:val="20"/>
                <w:szCs w:val="20"/>
                <w:lang w:val="nb-NO"/>
              </w:rPr>
              <w:t>Limestone</w:t>
            </w:r>
            <w:proofErr w:type="spellEnd"/>
          </w:p>
        </w:tc>
        <w:tc>
          <w:tcPr>
            <w:tcW w:w="1284" w:type="dxa"/>
            <w:vAlign w:val="center"/>
          </w:tcPr>
          <w:p w14:paraId="4E3AD3CA"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NKLS</w:t>
            </w:r>
          </w:p>
        </w:tc>
        <w:tc>
          <w:tcPr>
            <w:tcW w:w="1062" w:type="dxa"/>
            <w:vAlign w:val="center"/>
          </w:tcPr>
          <w:p w14:paraId="41DBBB48"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66</w:t>
            </w:r>
          </w:p>
        </w:tc>
        <w:tc>
          <w:tcPr>
            <w:tcW w:w="1817" w:type="dxa"/>
            <w:vAlign w:val="center"/>
          </w:tcPr>
          <w:p w14:paraId="25AC9D43"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615</w:t>
            </w:r>
          </w:p>
          <w:p w14:paraId="6A19E097"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(10)</w:t>
            </w:r>
          </w:p>
        </w:tc>
        <w:tc>
          <w:tcPr>
            <w:tcW w:w="984" w:type="dxa"/>
            <w:vAlign w:val="center"/>
          </w:tcPr>
          <w:p w14:paraId="7DC9E51B"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126</w:t>
            </w:r>
          </w:p>
        </w:tc>
      </w:tr>
      <w:tr w:rsidR="007E7818" w:rsidRPr="00290B4A" w14:paraId="5F7DB45D" w14:textId="77777777" w:rsidTr="00290B4A">
        <w:tc>
          <w:tcPr>
            <w:tcW w:w="1528" w:type="dxa"/>
            <w:vAlign w:val="center"/>
          </w:tcPr>
          <w:p w14:paraId="5AEAF2F7" w14:textId="77777777" w:rsidR="007E7818" w:rsidRPr="00290B4A" w:rsidRDefault="007E7818" w:rsidP="00FC5F67">
            <w:pPr>
              <w:jc w:val="center"/>
              <w:rPr>
                <w:rFonts w:ascii="Arial" w:hAnsi="Arial" w:cs="Arial"/>
                <w:b/>
                <w:bCs/>
                <w:sz w:val="20"/>
                <w:szCs w:val="20"/>
                <w:lang w:val="nb-NO"/>
              </w:rPr>
            </w:pPr>
            <w:r w:rsidRPr="00290B4A">
              <w:rPr>
                <w:rFonts w:ascii="Arial" w:hAnsi="Arial" w:cs="Arial"/>
                <w:b/>
                <w:bCs/>
                <w:sz w:val="20"/>
                <w:szCs w:val="20"/>
                <w:lang w:val="nb-NO"/>
              </w:rPr>
              <w:t>Total</w:t>
            </w:r>
          </w:p>
        </w:tc>
        <w:tc>
          <w:tcPr>
            <w:tcW w:w="1284" w:type="dxa"/>
            <w:vAlign w:val="center"/>
          </w:tcPr>
          <w:p w14:paraId="0277D835" w14:textId="77777777" w:rsidR="007E7818" w:rsidRPr="00290B4A" w:rsidRDefault="007E7818" w:rsidP="00FC5F67">
            <w:pPr>
              <w:jc w:val="center"/>
              <w:rPr>
                <w:rFonts w:ascii="Arial" w:hAnsi="Arial" w:cs="Arial"/>
                <w:b/>
                <w:bCs/>
                <w:sz w:val="20"/>
                <w:szCs w:val="20"/>
                <w:lang w:val="nb-NO"/>
              </w:rPr>
            </w:pPr>
          </w:p>
        </w:tc>
        <w:tc>
          <w:tcPr>
            <w:tcW w:w="1062" w:type="dxa"/>
            <w:vAlign w:val="center"/>
          </w:tcPr>
          <w:p w14:paraId="4AAE2100" w14:textId="77777777" w:rsidR="007E7818" w:rsidRPr="00290B4A" w:rsidRDefault="007E7818" w:rsidP="00FC5F67">
            <w:pPr>
              <w:jc w:val="center"/>
              <w:rPr>
                <w:rFonts w:ascii="Arial" w:hAnsi="Arial" w:cs="Arial"/>
                <w:b/>
                <w:bCs/>
                <w:sz w:val="20"/>
                <w:szCs w:val="20"/>
                <w:lang w:val="nb-NO"/>
              </w:rPr>
            </w:pPr>
            <w:r w:rsidRPr="00290B4A">
              <w:rPr>
                <w:rFonts w:ascii="Arial" w:hAnsi="Arial" w:cs="Arial"/>
                <w:b/>
                <w:bCs/>
                <w:sz w:val="20"/>
                <w:szCs w:val="20"/>
                <w:lang w:val="nb-NO"/>
              </w:rPr>
              <w:t>541</w:t>
            </w:r>
          </w:p>
        </w:tc>
        <w:tc>
          <w:tcPr>
            <w:tcW w:w="1817" w:type="dxa"/>
            <w:vAlign w:val="center"/>
          </w:tcPr>
          <w:p w14:paraId="1534DC3D" w14:textId="77777777" w:rsidR="007E7818" w:rsidRPr="00290B4A" w:rsidRDefault="007E7818" w:rsidP="00FC5F67">
            <w:pPr>
              <w:jc w:val="center"/>
              <w:rPr>
                <w:rFonts w:ascii="Arial" w:hAnsi="Arial" w:cs="Arial"/>
                <w:b/>
                <w:bCs/>
                <w:sz w:val="20"/>
                <w:szCs w:val="20"/>
                <w:lang w:val="nb-NO"/>
              </w:rPr>
            </w:pPr>
            <w:r w:rsidRPr="00290B4A">
              <w:rPr>
                <w:rFonts w:ascii="Arial" w:hAnsi="Arial" w:cs="Arial"/>
                <w:b/>
                <w:bCs/>
                <w:sz w:val="20"/>
                <w:szCs w:val="20"/>
                <w:lang w:val="nb-NO"/>
              </w:rPr>
              <w:t>5480</w:t>
            </w:r>
          </w:p>
          <w:p w14:paraId="27F1D578" w14:textId="77777777" w:rsidR="007E7818" w:rsidRPr="00290B4A" w:rsidRDefault="007E7818" w:rsidP="00FC5F67">
            <w:pPr>
              <w:jc w:val="center"/>
              <w:rPr>
                <w:rFonts w:ascii="Arial" w:hAnsi="Arial" w:cs="Arial"/>
                <w:b/>
                <w:bCs/>
                <w:sz w:val="20"/>
                <w:szCs w:val="20"/>
                <w:lang w:val="nb-NO"/>
              </w:rPr>
            </w:pPr>
            <w:r w:rsidRPr="00290B4A">
              <w:rPr>
                <w:rFonts w:ascii="Arial" w:hAnsi="Arial" w:cs="Arial"/>
                <w:b/>
                <w:bCs/>
                <w:sz w:val="20"/>
                <w:szCs w:val="20"/>
                <w:lang w:val="nb-NO"/>
              </w:rPr>
              <w:t>(11)</w:t>
            </w:r>
          </w:p>
        </w:tc>
        <w:tc>
          <w:tcPr>
            <w:tcW w:w="984" w:type="dxa"/>
            <w:vAlign w:val="center"/>
          </w:tcPr>
          <w:p w14:paraId="0397371C" w14:textId="77777777" w:rsidR="007E7818" w:rsidRPr="00290B4A" w:rsidRDefault="007E7818" w:rsidP="00FC5F67">
            <w:pPr>
              <w:jc w:val="center"/>
              <w:rPr>
                <w:rFonts w:ascii="Arial" w:hAnsi="Arial" w:cs="Arial"/>
                <w:b/>
                <w:bCs/>
                <w:sz w:val="20"/>
                <w:szCs w:val="20"/>
                <w:lang w:val="nb-NO"/>
              </w:rPr>
            </w:pPr>
            <w:r w:rsidRPr="00290B4A">
              <w:rPr>
                <w:rFonts w:ascii="Arial" w:hAnsi="Arial" w:cs="Arial"/>
                <w:b/>
                <w:bCs/>
                <w:sz w:val="20"/>
                <w:szCs w:val="20"/>
                <w:lang w:val="nb-NO"/>
              </w:rPr>
              <w:t>1091</w:t>
            </w:r>
          </w:p>
        </w:tc>
      </w:tr>
    </w:tbl>
    <w:p w14:paraId="650B609E" w14:textId="77777777" w:rsidR="00CA4DD2" w:rsidRDefault="00CA4DD2">
      <w:pPr>
        <w:rPr>
          <w:rFonts w:ascii="Arial" w:hAnsi="Arial" w:cs="Arial"/>
          <w:sz w:val="20"/>
          <w:szCs w:val="20"/>
          <w:lang w:val="en-US"/>
        </w:rPr>
      </w:pPr>
    </w:p>
    <w:p w14:paraId="1AE514FD" w14:textId="3C01774F" w:rsidR="00394F6D" w:rsidRDefault="00394F6D">
      <w:pPr>
        <w:rPr>
          <w:rFonts w:ascii="Arial" w:hAnsi="Arial" w:cs="Arial"/>
          <w:sz w:val="20"/>
          <w:szCs w:val="20"/>
          <w:lang w:val="en-US"/>
        </w:rPr>
      </w:pPr>
      <w:r w:rsidRPr="00A10BB6">
        <w:rPr>
          <w:rFonts w:ascii="Arial" w:hAnsi="Arial" w:cs="Arial"/>
          <w:sz w:val="20"/>
          <w:szCs w:val="20"/>
          <w:lang w:val="en-US"/>
        </w:rPr>
        <w:t>SI Fig Landmarks &amp; Measurements</w:t>
      </w:r>
    </w:p>
    <w:p w14:paraId="71928420" w14:textId="77777777" w:rsidR="00136199" w:rsidRDefault="00136199" w:rsidP="00136199">
      <w:pPr>
        <w:pStyle w:val="Listeavsnitt"/>
        <w:numPr>
          <w:ilvl w:val="0"/>
          <w:numId w:val="3"/>
        </w:numPr>
        <w:spacing w:after="120"/>
        <w:rPr>
          <w:rFonts w:ascii="Arial" w:hAnsi="Arial" w:cs="Arial"/>
          <w:sz w:val="22"/>
          <w:szCs w:val="22"/>
          <w:lang w:val="en-US"/>
        </w:rPr>
      </w:pPr>
      <w:r>
        <w:rPr>
          <w:rFonts w:ascii="Arial" w:hAnsi="Arial" w:cs="Arial"/>
          <w:sz w:val="22"/>
          <w:szCs w:val="22"/>
          <w:lang w:val="en-US"/>
        </w:rPr>
        <w:t>Calculated the following traits based on landmarks (Figure linear):</w:t>
      </w:r>
    </w:p>
    <w:p w14:paraId="1CE3BBDC" w14:textId="77777777" w:rsidR="00136199" w:rsidRDefault="00136199" w:rsidP="00136199">
      <w:pPr>
        <w:pStyle w:val="Listeavsnitt"/>
        <w:numPr>
          <w:ilvl w:val="1"/>
          <w:numId w:val="3"/>
        </w:numPr>
        <w:spacing w:after="120"/>
        <w:rPr>
          <w:rFonts w:ascii="Arial" w:hAnsi="Arial" w:cs="Arial"/>
          <w:sz w:val="22"/>
          <w:szCs w:val="22"/>
          <w:lang w:val="en-US"/>
        </w:rPr>
      </w:pPr>
      <w:r>
        <w:rPr>
          <w:rFonts w:ascii="Arial" w:hAnsi="Arial" w:cs="Arial"/>
          <w:sz w:val="22"/>
          <w:szCs w:val="22"/>
          <w:lang w:val="en-US"/>
        </w:rPr>
        <w:t>Zooid height (</w:t>
      </w:r>
      <w:proofErr w:type="spellStart"/>
      <w:r>
        <w:rPr>
          <w:rFonts w:ascii="Arial" w:hAnsi="Arial" w:cs="Arial"/>
          <w:sz w:val="22"/>
          <w:szCs w:val="22"/>
          <w:lang w:val="en-US"/>
        </w:rPr>
        <w:t>zh</w:t>
      </w:r>
      <w:proofErr w:type="spellEnd"/>
      <w:r>
        <w:rPr>
          <w:rFonts w:ascii="Arial" w:hAnsi="Arial" w:cs="Arial"/>
          <w:sz w:val="22"/>
          <w:szCs w:val="22"/>
          <w:lang w:val="en-US"/>
        </w:rPr>
        <w:t>) from 4 to 12</w:t>
      </w:r>
    </w:p>
    <w:p w14:paraId="67AAA0B1" w14:textId="77777777" w:rsidR="00136199" w:rsidRDefault="00136199" w:rsidP="00136199">
      <w:pPr>
        <w:pStyle w:val="Listeavsnitt"/>
        <w:numPr>
          <w:ilvl w:val="2"/>
          <w:numId w:val="3"/>
        </w:numPr>
        <w:spacing w:after="120"/>
        <w:rPr>
          <w:rFonts w:ascii="Arial" w:hAnsi="Arial" w:cs="Arial"/>
          <w:sz w:val="22"/>
          <w:szCs w:val="22"/>
          <w:lang w:val="en-US"/>
        </w:rPr>
      </w:pPr>
      <w:r>
        <w:rPr>
          <w:rFonts w:ascii="Arial" w:hAnsi="Arial" w:cs="Arial"/>
          <w:sz w:val="22"/>
          <w:szCs w:val="22"/>
          <w:lang w:val="en-US"/>
        </w:rPr>
        <w:t xml:space="preserve">Similar to </w:t>
      </w:r>
      <w:proofErr w:type="spellStart"/>
      <w:r>
        <w:rPr>
          <w:rFonts w:ascii="Arial" w:hAnsi="Arial" w:cs="Arial"/>
          <w:sz w:val="22"/>
          <w:szCs w:val="22"/>
          <w:lang w:val="en-US"/>
        </w:rPr>
        <w:t>LZ</w:t>
      </w:r>
      <w:proofErr w:type="spellEnd"/>
      <w:r>
        <w:rPr>
          <w:rFonts w:ascii="Arial" w:hAnsi="Arial" w:cs="Arial"/>
          <w:sz w:val="22"/>
          <w:szCs w:val="22"/>
          <w:lang w:val="en-US"/>
        </w:rPr>
        <w:t xml:space="preserve"> in </w:t>
      </w:r>
      <w:proofErr w:type="spellStart"/>
      <w:r w:rsidRPr="00D27B63">
        <w:rPr>
          <w:rFonts w:ascii="Arial" w:hAnsi="Arial" w:cs="Arial"/>
          <w:sz w:val="22"/>
          <w:szCs w:val="22"/>
          <w:lang w:val="en-US"/>
        </w:rPr>
        <w:t>Voje</w:t>
      </w:r>
      <w:proofErr w:type="spellEnd"/>
      <w:r w:rsidRPr="00D27B63">
        <w:rPr>
          <w:rFonts w:ascii="Arial" w:hAnsi="Arial" w:cs="Arial"/>
          <w:sz w:val="22"/>
          <w:szCs w:val="22"/>
          <w:lang w:val="en-US"/>
        </w:rPr>
        <w:t xml:space="preserve"> et al. 20</w:t>
      </w:r>
      <w:r>
        <w:rPr>
          <w:rFonts w:ascii="Arial" w:hAnsi="Arial" w:cs="Arial"/>
          <w:sz w:val="22"/>
          <w:szCs w:val="22"/>
          <w:lang w:val="en-US"/>
        </w:rPr>
        <w:t>19</w:t>
      </w:r>
    </w:p>
    <w:p w14:paraId="17E381DE" w14:textId="77777777" w:rsidR="00136199" w:rsidRDefault="00136199" w:rsidP="00136199">
      <w:pPr>
        <w:pStyle w:val="Listeavsnitt"/>
        <w:numPr>
          <w:ilvl w:val="1"/>
          <w:numId w:val="3"/>
        </w:numPr>
        <w:spacing w:after="120"/>
        <w:rPr>
          <w:rFonts w:ascii="Arial" w:hAnsi="Arial" w:cs="Arial"/>
          <w:sz w:val="22"/>
          <w:szCs w:val="22"/>
          <w:lang w:val="en-US"/>
        </w:rPr>
      </w:pPr>
      <w:r>
        <w:rPr>
          <w:rFonts w:ascii="Arial" w:hAnsi="Arial" w:cs="Arial"/>
          <w:sz w:val="22"/>
          <w:szCs w:val="22"/>
          <w:lang w:val="en-US"/>
        </w:rPr>
        <w:t>Median process width at the base (</w:t>
      </w:r>
      <w:proofErr w:type="spellStart"/>
      <w:proofErr w:type="gramStart"/>
      <w:r>
        <w:rPr>
          <w:rFonts w:ascii="Arial" w:hAnsi="Arial" w:cs="Arial"/>
          <w:sz w:val="22"/>
          <w:szCs w:val="22"/>
          <w:lang w:val="en-US"/>
        </w:rPr>
        <w:t>mpw.b</w:t>
      </w:r>
      <w:proofErr w:type="spellEnd"/>
      <w:proofErr w:type="gramEnd"/>
      <w:r>
        <w:rPr>
          <w:rFonts w:ascii="Arial" w:hAnsi="Arial" w:cs="Arial"/>
          <w:sz w:val="22"/>
          <w:szCs w:val="22"/>
          <w:lang w:val="en-US"/>
        </w:rPr>
        <w:t>) from 5 to 6</w:t>
      </w:r>
    </w:p>
    <w:p w14:paraId="0DF9D3C7" w14:textId="77777777" w:rsidR="00136199" w:rsidRDefault="00136199" w:rsidP="00136199">
      <w:pPr>
        <w:pStyle w:val="Listeavsnitt"/>
        <w:numPr>
          <w:ilvl w:val="1"/>
          <w:numId w:val="3"/>
        </w:numPr>
        <w:spacing w:after="120"/>
        <w:rPr>
          <w:rFonts w:ascii="Arial" w:hAnsi="Arial" w:cs="Arial"/>
          <w:sz w:val="22"/>
          <w:szCs w:val="22"/>
          <w:lang w:val="en-US"/>
        </w:rPr>
      </w:pPr>
      <w:proofErr w:type="spellStart"/>
      <w:r>
        <w:rPr>
          <w:rFonts w:ascii="Arial" w:hAnsi="Arial" w:cs="Arial"/>
          <w:sz w:val="22"/>
          <w:szCs w:val="22"/>
          <w:lang w:val="en-US"/>
        </w:rPr>
        <w:t>Cryptocyst</w:t>
      </w:r>
      <w:proofErr w:type="spellEnd"/>
      <w:r>
        <w:rPr>
          <w:rFonts w:ascii="Arial" w:hAnsi="Arial" w:cs="Arial"/>
          <w:sz w:val="22"/>
          <w:szCs w:val="22"/>
          <w:lang w:val="en-US"/>
        </w:rPr>
        <w:t xml:space="preserve"> width at midline (</w:t>
      </w:r>
      <w:proofErr w:type="spellStart"/>
      <w:r>
        <w:rPr>
          <w:rFonts w:ascii="Arial" w:hAnsi="Arial" w:cs="Arial"/>
          <w:sz w:val="22"/>
          <w:szCs w:val="22"/>
          <w:lang w:val="en-US"/>
        </w:rPr>
        <w:t>cw.m</w:t>
      </w:r>
      <w:proofErr w:type="spellEnd"/>
      <w:r>
        <w:rPr>
          <w:rFonts w:ascii="Arial" w:hAnsi="Arial" w:cs="Arial"/>
          <w:sz w:val="22"/>
          <w:szCs w:val="22"/>
          <w:lang w:val="en-US"/>
        </w:rPr>
        <w:t>) from 10 to 11</w:t>
      </w:r>
    </w:p>
    <w:p w14:paraId="443E40A0" w14:textId="77777777" w:rsidR="00136199" w:rsidRDefault="00136199" w:rsidP="00136199">
      <w:pPr>
        <w:pStyle w:val="Listeavsnitt"/>
        <w:numPr>
          <w:ilvl w:val="1"/>
          <w:numId w:val="3"/>
        </w:numPr>
        <w:spacing w:after="120"/>
        <w:rPr>
          <w:rFonts w:ascii="Arial" w:hAnsi="Arial" w:cs="Arial"/>
          <w:sz w:val="22"/>
          <w:szCs w:val="22"/>
          <w:lang w:val="en-US"/>
        </w:rPr>
      </w:pPr>
      <w:proofErr w:type="spellStart"/>
      <w:r>
        <w:rPr>
          <w:rFonts w:ascii="Arial" w:hAnsi="Arial" w:cs="Arial"/>
          <w:sz w:val="22"/>
          <w:szCs w:val="22"/>
          <w:lang w:val="en-US"/>
        </w:rPr>
        <w:t>Cryptocyst</w:t>
      </w:r>
      <w:proofErr w:type="spellEnd"/>
      <w:r>
        <w:rPr>
          <w:rFonts w:ascii="Arial" w:hAnsi="Arial" w:cs="Arial"/>
          <w:sz w:val="22"/>
          <w:szCs w:val="22"/>
          <w:lang w:val="en-US"/>
        </w:rPr>
        <w:t xml:space="preserve"> width at distal end (</w:t>
      </w:r>
      <w:proofErr w:type="spellStart"/>
      <w:proofErr w:type="gramStart"/>
      <w:r>
        <w:rPr>
          <w:rFonts w:ascii="Arial" w:hAnsi="Arial" w:cs="Arial"/>
          <w:sz w:val="22"/>
          <w:szCs w:val="22"/>
          <w:lang w:val="en-US"/>
        </w:rPr>
        <w:t>cw.d</w:t>
      </w:r>
      <w:proofErr w:type="spellEnd"/>
      <w:proofErr w:type="gramEnd"/>
      <w:r>
        <w:rPr>
          <w:rFonts w:ascii="Arial" w:hAnsi="Arial" w:cs="Arial"/>
          <w:sz w:val="22"/>
          <w:szCs w:val="22"/>
          <w:lang w:val="en-US"/>
        </w:rPr>
        <w:t>) from 8 to 7</w:t>
      </w:r>
    </w:p>
    <w:p w14:paraId="234210F8" w14:textId="77777777" w:rsidR="00136199" w:rsidRDefault="00136199" w:rsidP="00136199">
      <w:pPr>
        <w:pStyle w:val="Listeavsnitt"/>
        <w:numPr>
          <w:ilvl w:val="1"/>
          <w:numId w:val="3"/>
        </w:numPr>
        <w:spacing w:after="120"/>
        <w:rPr>
          <w:rFonts w:ascii="Arial" w:hAnsi="Arial" w:cs="Arial"/>
          <w:sz w:val="22"/>
          <w:szCs w:val="22"/>
          <w:lang w:val="en-US"/>
        </w:rPr>
      </w:pPr>
      <w:r>
        <w:rPr>
          <w:rFonts w:ascii="Arial" w:hAnsi="Arial" w:cs="Arial"/>
          <w:sz w:val="22"/>
          <w:szCs w:val="22"/>
          <w:lang w:val="en-US"/>
        </w:rPr>
        <w:t>Operculum width at midline (</w:t>
      </w:r>
      <w:proofErr w:type="spellStart"/>
      <w:r>
        <w:rPr>
          <w:rFonts w:ascii="Arial" w:hAnsi="Arial" w:cs="Arial"/>
          <w:sz w:val="22"/>
          <w:szCs w:val="22"/>
          <w:lang w:val="en-US"/>
        </w:rPr>
        <w:t>ow.m</w:t>
      </w:r>
      <w:proofErr w:type="spellEnd"/>
      <w:r>
        <w:rPr>
          <w:rFonts w:ascii="Arial" w:hAnsi="Arial" w:cs="Arial"/>
          <w:sz w:val="22"/>
          <w:szCs w:val="22"/>
          <w:lang w:val="en-US"/>
        </w:rPr>
        <w:t>) from 19 to 0</w:t>
      </w:r>
    </w:p>
    <w:p w14:paraId="0C248F1A" w14:textId="3DE209E0" w:rsidR="00136199" w:rsidRPr="0085157E" w:rsidRDefault="00136199" w:rsidP="0085157E">
      <w:pPr>
        <w:pStyle w:val="Listeavsnitt"/>
        <w:numPr>
          <w:ilvl w:val="2"/>
          <w:numId w:val="3"/>
        </w:numPr>
        <w:spacing w:after="120"/>
        <w:rPr>
          <w:rFonts w:ascii="Arial" w:hAnsi="Arial" w:cs="Arial"/>
          <w:sz w:val="22"/>
          <w:szCs w:val="22"/>
          <w:lang w:val="en-US"/>
        </w:rPr>
      </w:pPr>
      <w:r>
        <w:rPr>
          <w:rFonts w:ascii="Arial" w:hAnsi="Arial" w:cs="Arial"/>
          <w:sz w:val="22"/>
          <w:szCs w:val="22"/>
          <w:lang w:val="en-US"/>
        </w:rPr>
        <w:t xml:space="preserve">Similar to WO in </w:t>
      </w:r>
      <w:proofErr w:type="spellStart"/>
      <w:r>
        <w:rPr>
          <w:rFonts w:ascii="Arial" w:hAnsi="Arial" w:cs="Arial"/>
          <w:sz w:val="22"/>
          <w:szCs w:val="22"/>
          <w:lang w:val="en-US"/>
        </w:rPr>
        <w:t>Voje</w:t>
      </w:r>
      <w:proofErr w:type="spellEnd"/>
      <w:r>
        <w:rPr>
          <w:rFonts w:ascii="Arial" w:hAnsi="Arial" w:cs="Arial"/>
          <w:sz w:val="22"/>
          <w:szCs w:val="22"/>
          <w:lang w:val="en-US"/>
        </w:rPr>
        <w:t xml:space="preserve"> et al. 2019</w:t>
      </w:r>
    </w:p>
    <w:p w14:paraId="43C7875F" w14:textId="77777777" w:rsidR="00522E71" w:rsidRDefault="00522E71">
      <w:pPr>
        <w:rPr>
          <w:rFonts w:ascii="Arial" w:hAnsi="Arial" w:cs="Arial"/>
          <w:sz w:val="20"/>
          <w:szCs w:val="20"/>
          <w:lang w:val="en-US"/>
        </w:rPr>
      </w:pPr>
    </w:p>
    <w:p w14:paraId="7A53091C" w14:textId="6B694CF6" w:rsidR="00EB0FE6" w:rsidRPr="001E2D24" w:rsidRDefault="00EB0FE6">
      <w:pPr>
        <w:rPr>
          <w:rFonts w:ascii="Arial" w:hAnsi="Arial" w:cs="Arial"/>
          <w:sz w:val="20"/>
          <w:szCs w:val="20"/>
          <w:lang w:val="nb-NO"/>
        </w:rPr>
      </w:pPr>
      <w:r w:rsidRPr="001E2D24">
        <w:rPr>
          <w:rFonts w:ascii="Arial" w:hAnsi="Arial" w:cs="Arial"/>
          <w:sz w:val="20"/>
          <w:szCs w:val="20"/>
          <w:lang w:val="nb-NO"/>
        </w:rPr>
        <w:t xml:space="preserve">SI Fig </w:t>
      </w:r>
      <w:proofErr w:type="spellStart"/>
      <w:r w:rsidRPr="001E2D24">
        <w:rPr>
          <w:rFonts w:ascii="Arial" w:hAnsi="Arial" w:cs="Arial"/>
          <w:sz w:val="20"/>
          <w:szCs w:val="20"/>
          <w:lang w:val="nb-NO"/>
        </w:rPr>
        <w:t>Traits</w:t>
      </w:r>
      <w:proofErr w:type="spellEnd"/>
    </w:p>
    <w:p w14:paraId="6866F6A0" w14:textId="77777777" w:rsidR="00EB0FE6" w:rsidRPr="001E2D24" w:rsidRDefault="00EB0FE6">
      <w:pPr>
        <w:rPr>
          <w:rFonts w:ascii="Arial" w:hAnsi="Arial" w:cs="Arial"/>
          <w:sz w:val="20"/>
          <w:szCs w:val="20"/>
          <w:lang w:val="nb-NO"/>
        </w:rPr>
      </w:pPr>
    </w:p>
    <w:p w14:paraId="2470DE4B" w14:textId="73BE5E28" w:rsidR="002B46A4" w:rsidRPr="001E2D24" w:rsidRDefault="002B46A4">
      <w:pPr>
        <w:rPr>
          <w:rFonts w:ascii="Arial" w:hAnsi="Arial" w:cs="Arial"/>
          <w:sz w:val="20"/>
          <w:szCs w:val="20"/>
          <w:lang w:val="nb-NO"/>
        </w:rPr>
      </w:pPr>
      <w:r w:rsidRPr="001E2D24">
        <w:rPr>
          <w:rFonts w:ascii="Arial" w:hAnsi="Arial" w:cs="Arial"/>
          <w:sz w:val="20"/>
          <w:szCs w:val="20"/>
          <w:lang w:val="nb-NO"/>
        </w:rPr>
        <w:t>SI Fig P &amp; G PC</w:t>
      </w:r>
    </w:p>
    <w:p w14:paraId="165D6215" w14:textId="77777777" w:rsidR="002B46A4" w:rsidRPr="001E2D24" w:rsidRDefault="002B46A4">
      <w:pPr>
        <w:rPr>
          <w:rFonts w:ascii="Arial" w:hAnsi="Arial" w:cs="Arial"/>
          <w:sz w:val="20"/>
          <w:szCs w:val="20"/>
          <w:lang w:val="nb-NO"/>
        </w:rPr>
      </w:pPr>
    </w:p>
    <w:p w14:paraId="390AA58C" w14:textId="1A74A06F" w:rsidR="00522E71" w:rsidRDefault="00522E71">
      <w:pPr>
        <w:rPr>
          <w:rFonts w:ascii="Arial" w:hAnsi="Arial" w:cs="Arial"/>
          <w:i/>
          <w:iCs/>
          <w:sz w:val="20"/>
          <w:szCs w:val="20"/>
          <w:lang w:val="en-US"/>
        </w:rPr>
      </w:pPr>
      <w:proofErr w:type="spellStart"/>
      <w:r w:rsidRPr="00A10BB6">
        <w:rPr>
          <w:rFonts w:ascii="Arial" w:hAnsi="Arial" w:cs="Arial"/>
          <w:i/>
          <w:iCs/>
          <w:sz w:val="20"/>
          <w:szCs w:val="20"/>
          <w:lang w:val="en-US"/>
        </w:rPr>
        <w:t>Errorenous</w:t>
      </w:r>
      <w:proofErr w:type="spellEnd"/>
      <w:r w:rsidRPr="00A10BB6">
        <w:rPr>
          <w:rFonts w:ascii="Arial" w:hAnsi="Arial" w:cs="Arial"/>
          <w:i/>
          <w:iCs/>
          <w:sz w:val="20"/>
          <w:szCs w:val="20"/>
          <w:lang w:val="en-US"/>
        </w:rPr>
        <w:t xml:space="preserve"> landmarking?</w:t>
      </w:r>
    </w:p>
    <w:p w14:paraId="0A36618C" w14:textId="77777777" w:rsidR="00CB7B52" w:rsidRDefault="00CB7B52">
      <w:pPr>
        <w:rPr>
          <w:rFonts w:ascii="Arial" w:hAnsi="Arial" w:cs="Arial"/>
          <w:i/>
          <w:iCs/>
          <w:sz w:val="20"/>
          <w:szCs w:val="20"/>
          <w:lang w:val="en-US"/>
        </w:rPr>
      </w:pPr>
    </w:p>
    <w:p w14:paraId="5B95E236" w14:textId="32486EEF" w:rsidR="00AD0A00" w:rsidRPr="00CB7B52" w:rsidRDefault="00AD0A00">
      <w:pPr>
        <w:rPr>
          <w:rFonts w:ascii="Arial" w:hAnsi="Arial" w:cs="Arial"/>
          <w:b/>
          <w:bCs/>
          <w:sz w:val="20"/>
          <w:szCs w:val="20"/>
          <w:lang w:val="en-US"/>
        </w:rPr>
      </w:pPr>
      <w:r w:rsidRPr="00CB7B52">
        <w:rPr>
          <w:rFonts w:ascii="Arial" w:hAnsi="Arial" w:cs="Arial"/>
          <w:b/>
          <w:bCs/>
          <w:sz w:val="20"/>
          <w:szCs w:val="20"/>
          <w:lang w:val="en-US"/>
        </w:rPr>
        <w:t>SI References:</w:t>
      </w:r>
    </w:p>
    <w:p w14:paraId="3041B667" w14:textId="70B42885" w:rsidR="0097229B" w:rsidRPr="0097229B" w:rsidRDefault="0097229B" w:rsidP="0097229B">
      <w:pPr>
        <w:pStyle w:val="Listeavsnitt"/>
        <w:numPr>
          <w:ilvl w:val="0"/>
          <w:numId w:val="2"/>
        </w:numPr>
        <w:rPr>
          <w:rFonts w:ascii="Calibri" w:eastAsia="Times New Roman" w:hAnsi="Calibri" w:cs="Calibri"/>
          <w:color w:val="000000"/>
          <w:kern w:val="0"/>
          <w:lang w:eastAsia="en-GB"/>
          <w14:ligatures w14:val="none"/>
        </w:rPr>
      </w:pPr>
      <w:r w:rsidRPr="00AD0A00">
        <w:rPr>
          <w:rFonts w:ascii="Calibri" w:eastAsia="Times New Roman" w:hAnsi="Calibri" w:cs="Calibri"/>
          <w:color w:val="000000"/>
          <w:kern w:val="0"/>
          <w:lang w:eastAsia="en-GB"/>
          <w14:ligatures w14:val="none"/>
        </w:rPr>
        <w:t>Carter, R.M. and Naish, T.R., 1998. A review of Wanganui Basin, New Zealand: global reference section for shallow marine, Plio–Pleistocene (2.5–0 Ma) cyclostratigraphy. Sedimentary Geology, 122(1-4), pp.37-52; Rust thesis Appendix IIIC</w:t>
      </w:r>
    </w:p>
    <w:p w14:paraId="3FA59F64" w14:textId="77777777" w:rsidR="0097229B" w:rsidRDefault="0097229B" w:rsidP="0097229B">
      <w:pPr>
        <w:pStyle w:val="Listeavsnitt"/>
        <w:numPr>
          <w:ilvl w:val="0"/>
          <w:numId w:val="2"/>
        </w:numPr>
        <w:rPr>
          <w:rFonts w:ascii="Calibri" w:eastAsia="Times New Roman" w:hAnsi="Calibri" w:cs="Calibri"/>
          <w:color w:val="000000"/>
          <w:kern w:val="0"/>
          <w:lang w:eastAsia="en-GB"/>
          <w14:ligatures w14:val="none"/>
        </w:rPr>
      </w:pPr>
      <w:r w:rsidRPr="00AD0A00">
        <w:rPr>
          <w:rFonts w:ascii="Calibri" w:eastAsia="Times New Roman" w:hAnsi="Calibri" w:cs="Calibri"/>
          <w:color w:val="000000"/>
          <w:kern w:val="0"/>
          <w:lang w:eastAsia="en-GB"/>
          <w14:ligatures w14:val="none"/>
        </w:rPr>
        <w:t>Rust thesis Appendix IIIC</w:t>
      </w:r>
    </w:p>
    <w:p w14:paraId="56CF8CEC" w14:textId="77777777" w:rsidR="00AD0A00" w:rsidRDefault="00AD0A00" w:rsidP="00AD0A00">
      <w:pPr>
        <w:pStyle w:val="Listeavsnitt"/>
        <w:numPr>
          <w:ilvl w:val="0"/>
          <w:numId w:val="2"/>
        </w:numPr>
        <w:rPr>
          <w:rFonts w:ascii="Calibri" w:eastAsia="Times New Roman" w:hAnsi="Calibri" w:cs="Calibri"/>
          <w:color w:val="000000"/>
          <w:kern w:val="0"/>
          <w:lang w:eastAsia="en-GB"/>
          <w14:ligatures w14:val="none"/>
        </w:rPr>
      </w:pPr>
      <w:r w:rsidRPr="00AD0A00">
        <w:rPr>
          <w:rFonts w:ascii="Calibri" w:eastAsia="Times New Roman" w:hAnsi="Calibri" w:cs="Calibri"/>
          <w:color w:val="000000"/>
          <w:kern w:val="0"/>
          <w:lang w:eastAsia="en-GB"/>
          <w14:ligatures w14:val="none"/>
        </w:rPr>
        <w:t>Naish, T., Kamp, P.J., Alloway, B.V., Pillans, B., Wilson, G.S. and Westgate, J.A., 1996. Integrated tephrochronology and magnetostratigraphy for cyclothemic marine strata, Wanganui Basin: implications for the Pliocene-Pleistocene boundary in New Zealand. Quaternary International, 34, pp.29-48.</w:t>
      </w:r>
    </w:p>
    <w:p w14:paraId="7422837B" w14:textId="77777777" w:rsidR="0097229B" w:rsidRDefault="0097229B" w:rsidP="0097229B">
      <w:pPr>
        <w:pStyle w:val="Listeavsnitt"/>
        <w:numPr>
          <w:ilvl w:val="0"/>
          <w:numId w:val="2"/>
        </w:numPr>
        <w:rPr>
          <w:rFonts w:ascii="Calibri" w:eastAsia="Times New Roman" w:hAnsi="Calibri" w:cs="Calibri"/>
          <w:color w:val="000000"/>
          <w:kern w:val="0"/>
          <w:lang w:eastAsia="en-GB"/>
          <w14:ligatures w14:val="none"/>
        </w:rPr>
      </w:pPr>
      <w:r w:rsidRPr="00AD0A00">
        <w:rPr>
          <w:rFonts w:ascii="Calibri" w:eastAsia="Times New Roman" w:hAnsi="Calibri" w:cs="Calibri"/>
          <w:color w:val="000000"/>
          <w:kern w:val="0"/>
          <w:lang w:eastAsia="en-GB"/>
          <w14:ligatures w14:val="none"/>
        </w:rPr>
        <w:t>Abbott, S.T., Naish, T.R., Carter, R.M. and Pillans, B.J., 2005. Sequence stratigraphy of the Nukumaruan Stratotype (Pliocene‐Pleistocene, c. 2.08–1.63 Ma), Wanganui Basin, New Zealand. Journal of the Royal Society of New Zealand, 35(1-2), pp.123-150; Rust thesis Appendix IIIC</w:t>
      </w:r>
    </w:p>
    <w:p w14:paraId="2C6F2455" w14:textId="77777777" w:rsidR="00CB7B52" w:rsidRPr="0097229B" w:rsidRDefault="00CB7B52" w:rsidP="0097229B">
      <w:pPr>
        <w:ind w:left="360"/>
        <w:rPr>
          <w:rFonts w:ascii="Calibri" w:eastAsia="Times New Roman" w:hAnsi="Calibri" w:cs="Calibri"/>
          <w:color w:val="000000"/>
          <w:kern w:val="0"/>
          <w:lang w:eastAsia="en-GB"/>
          <w14:ligatures w14:val="none"/>
        </w:rPr>
      </w:pPr>
    </w:p>
    <w:sectPr w:rsidR="00CB7B52" w:rsidRPr="0097229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eghan Balk" w:date="2023-12-20T11:51:00Z" w:initials="MB">
    <w:p w14:paraId="6B2FCA42" w14:textId="77777777" w:rsidR="00CB7B52" w:rsidRDefault="00CB7B52" w:rsidP="00FE2976">
      <w:r>
        <w:rPr>
          <w:rStyle w:val="Merknadsreferanse"/>
        </w:rPr>
        <w:annotationRef/>
      </w:r>
      <w:r>
        <w:rPr>
          <w:color w:val="000000"/>
          <w:sz w:val="20"/>
          <w:szCs w:val="20"/>
        </w:rPr>
        <w:t>Maybe discuss equation ∆z = G*ß? It seems like too much abound perhaps better suited for the methods?</w:t>
      </w:r>
    </w:p>
  </w:comment>
  <w:comment w:id="1" w:author="k.l.voje@ibv.uio.no" w:date="2024-01-03T13:39:00Z" w:initials="KLV">
    <w:p w14:paraId="2B81E57A" w14:textId="22D2663A" w:rsidR="00BA050F" w:rsidRPr="00BA050F" w:rsidRDefault="00BA050F">
      <w:pPr>
        <w:pStyle w:val="Merknadstekst"/>
        <w:rPr>
          <w:lang w:val="en-US"/>
        </w:rPr>
      </w:pPr>
      <w:r>
        <w:rPr>
          <w:rStyle w:val="Merknadsreferanse"/>
        </w:rPr>
        <w:annotationRef/>
      </w:r>
      <w:r w:rsidRPr="00BA050F">
        <w:rPr>
          <w:lang w:val="en-US"/>
        </w:rPr>
        <w:t>Might fi</w:t>
      </w:r>
      <w:r>
        <w:rPr>
          <w:lang w:val="en-US"/>
        </w:rPr>
        <w:t>t</w:t>
      </w:r>
      <w:r w:rsidRPr="00BA050F">
        <w:rPr>
          <w:lang w:val="en-US"/>
        </w:rPr>
        <w:t xml:space="preserve"> in the intro</w:t>
      </w:r>
      <w:r>
        <w:rPr>
          <w:lang w:val="en-US"/>
        </w:rPr>
        <w:t xml:space="preserve"> as it </w:t>
      </w:r>
      <w:r w:rsidR="003255CC">
        <w:rPr>
          <w:lang w:val="en-US"/>
        </w:rPr>
        <w:t xml:space="preserve">makes it clear that the response to selection only depends on selection and variance. </w:t>
      </w:r>
    </w:p>
  </w:comment>
  <w:comment w:id="2" w:author="Meghan Balk" w:date="2023-12-20T11:52:00Z" w:initials="MB">
    <w:p w14:paraId="0A00D607" w14:textId="77777777" w:rsidR="00CB7B52" w:rsidRDefault="00CB7B52" w:rsidP="000B4985">
      <w:r>
        <w:rPr>
          <w:rStyle w:val="Merknadsreferanse"/>
        </w:rPr>
        <w:annotationRef/>
      </w:r>
      <w:r>
        <w:rPr>
          <w:color w:val="000000"/>
          <w:sz w:val="20"/>
          <w:szCs w:val="20"/>
        </w:rPr>
        <w:t>Maybe a conceptual figure is needed?</w:t>
      </w:r>
    </w:p>
  </w:comment>
  <w:comment w:id="3" w:author="k.l.voje@ibv.uio.no" w:date="2024-01-03T13:53:00Z" w:initials="KLV">
    <w:p w14:paraId="7CA875D7" w14:textId="7414DD53" w:rsidR="003255CC" w:rsidRPr="003255CC" w:rsidRDefault="003255CC">
      <w:pPr>
        <w:pStyle w:val="Merknadstekst"/>
        <w:rPr>
          <w:lang w:val="en-US"/>
        </w:rPr>
      </w:pPr>
      <w:r>
        <w:rPr>
          <w:rStyle w:val="Merknadsreferanse"/>
        </w:rPr>
        <w:annotationRef/>
      </w:r>
      <w:r w:rsidRPr="003255CC">
        <w:rPr>
          <w:lang w:val="en-US"/>
        </w:rPr>
        <w:t>That might be a good idea</w:t>
      </w:r>
      <w:r>
        <w:rPr>
          <w:lang w:val="en-US"/>
        </w:rPr>
        <w:t>!</w:t>
      </w:r>
    </w:p>
  </w:comment>
  <w:comment w:id="4" w:author="Meghan Balk" w:date="2023-12-20T11:59:00Z" w:initials="MB">
    <w:p w14:paraId="6191668D" w14:textId="77777777" w:rsidR="007D7C6C" w:rsidRDefault="007D7C6C" w:rsidP="00072095">
      <w:r>
        <w:rPr>
          <w:rStyle w:val="Merknadsreferanse"/>
        </w:rPr>
        <w:annotationRef/>
      </w:r>
      <w:r>
        <w:rPr>
          <w:color w:val="000000"/>
          <w:sz w:val="20"/>
          <w:szCs w:val="20"/>
        </w:rPr>
        <w:t>I don’t know how to tidy this up…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B2FCA42" w15:done="0"/>
  <w15:commentEx w15:paraId="2B81E57A" w15:paraIdParent="6B2FCA42" w15:done="0"/>
  <w15:commentEx w15:paraId="0A00D607" w15:done="0"/>
  <w15:commentEx w15:paraId="7CA875D7" w15:paraIdParent="0A00D607" w15:done="0"/>
  <w15:commentEx w15:paraId="6191668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2D53CA" w16cex:dateUtc="2023-12-20T10:51:00Z"/>
  <w16cex:commentExtensible w16cex:durableId="69B475D0" w16cex:dateUtc="2024-01-03T12:39:00Z"/>
  <w16cex:commentExtensible w16cex:durableId="292D53F8" w16cex:dateUtc="2023-12-20T10:52:00Z"/>
  <w16cex:commentExtensible w16cex:durableId="568ED900" w16cex:dateUtc="2024-01-03T12:53:00Z"/>
  <w16cex:commentExtensible w16cex:durableId="292D55B5" w16cex:dateUtc="2023-12-20T10: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B2FCA42" w16cid:durableId="292D53CA"/>
  <w16cid:commentId w16cid:paraId="2B81E57A" w16cid:durableId="69B475D0"/>
  <w16cid:commentId w16cid:paraId="0A00D607" w16cid:durableId="292D53F8"/>
  <w16cid:commentId w16cid:paraId="7CA875D7" w16cid:durableId="568ED900"/>
  <w16cid:commentId w16cid:paraId="6191668D" w16cid:durableId="292D55B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A3DEB"/>
    <w:multiLevelType w:val="hybridMultilevel"/>
    <w:tmpl w:val="B952FD56"/>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1B69397E"/>
    <w:multiLevelType w:val="hybridMultilevel"/>
    <w:tmpl w:val="EE9A3A12"/>
    <w:lvl w:ilvl="0" w:tplc="46EEA7F4">
      <w:start w:val="5"/>
      <w:numFmt w:val="bullet"/>
      <w:lvlText w:val="-"/>
      <w:lvlJc w:val="left"/>
      <w:pPr>
        <w:ind w:left="720" w:hanging="360"/>
      </w:pPr>
      <w:rPr>
        <w:rFonts w:ascii="Arial" w:eastAsiaTheme="minorHAnsi"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F053FD"/>
    <w:multiLevelType w:val="hybridMultilevel"/>
    <w:tmpl w:val="C4CEAE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FDC7EE6"/>
    <w:multiLevelType w:val="hybridMultilevel"/>
    <w:tmpl w:val="20AE25A8"/>
    <w:lvl w:ilvl="0" w:tplc="4D84435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24B7499"/>
    <w:multiLevelType w:val="hybridMultilevel"/>
    <w:tmpl w:val="B2A29708"/>
    <w:lvl w:ilvl="0" w:tplc="040A4A04">
      <w:start w:val="1"/>
      <w:numFmt w:val="bullet"/>
      <w:lvlText w:val=""/>
      <w:lvlJc w:val="left"/>
      <w:pPr>
        <w:ind w:left="720" w:hanging="360"/>
      </w:pPr>
      <w:rPr>
        <w:rFonts w:ascii="Symbol" w:eastAsiaTheme="minorHAnsi" w:hAnsi="Symbo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52552796">
    <w:abstractNumId w:val="3"/>
  </w:num>
  <w:num w:numId="2" w16cid:durableId="362361868">
    <w:abstractNumId w:val="2"/>
  </w:num>
  <w:num w:numId="3" w16cid:durableId="1696350000">
    <w:abstractNumId w:val="4"/>
  </w:num>
  <w:num w:numId="4" w16cid:durableId="1895312237">
    <w:abstractNumId w:val="1"/>
  </w:num>
  <w:num w:numId="5" w16cid:durableId="148978542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eghan Balk">
    <w15:presenceInfo w15:providerId="Windows Live" w15:userId="9bca3d95dad1301f"/>
  </w15:person>
  <w15:person w15:author="k.l.voje@ibv.uio.no">
    <w15:presenceInfo w15:providerId="Windows Live" w15:userId="1217fa4da3dca7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173"/>
    <w:rsid w:val="000264FA"/>
    <w:rsid w:val="00035BC4"/>
    <w:rsid w:val="00064F58"/>
    <w:rsid w:val="00087FC2"/>
    <w:rsid w:val="000D166B"/>
    <w:rsid w:val="00112018"/>
    <w:rsid w:val="00136199"/>
    <w:rsid w:val="00140E15"/>
    <w:rsid w:val="00180427"/>
    <w:rsid w:val="001A366C"/>
    <w:rsid w:val="001B4A6F"/>
    <w:rsid w:val="001C796C"/>
    <w:rsid w:val="001D406D"/>
    <w:rsid w:val="001E2D24"/>
    <w:rsid w:val="001F5B38"/>
    <w:rsid w:val="00202A11"/>
    <w:rsid w:val="00207EAF"/>
    <w:rsid w:val="00256D49"/>
    <w:rsid w:val="00266036"/>
    <w:rsid w:val="002662EE"/>
    <w:rsid w:val="0028376F"/>
    <w:rsid w:val="00290B4A"/>
    <w:rsid w:val="002B46A4"/>
    <w:rsid w:val="002D4C1B"/>
    <w:rsid w:val="002E128D"/>
    <w:rsid w:val="002E4A17"/>
    <w:rsid w:val="00311A8B"/>
    <w:rsid w:val="003153A9"/>
    <w:rsid w:val="00322EA0"/>
    <w:rsid w:val="003255CC"/>
    <w:rsid w:val="00342A33"/>
    <w:rsid w:val="00346BA5"/>
    <w:rsid w:val="003728B9"/>
    <w:rsid w:val="003776B5"/>
    <w:rsid w:val="00394F6D"/>
    <w:rsid w:val="003A4274"/>
    <w:rsid w:val="003A698E"/>
    <w:rsid w:val="003B70D5"/>
    <w:rsid w:val="003D0953"/>
    <w:rsid w:val="003D41E2"/>
    <w:rsid w:val="003E5711"/>
    <w:rsid w:val="003E7454"/>
    <w:rsid w:val="00431D6E"/>
    <w:rsid w:val="004A6AB4"/>
    <w:rsid w:val="004C28A3"/>
    <w:rsid w:val="004C544C"/>
    <w:rsid w:val="004C5723"/>
    <w:rsid w:val="004C73B9"/>
    <w:rsid w:val="00522E71"/>
    <w:rsid w:val="00527469"/>
    <w:rsid w:val="00544DE0"/>
    <w:rsid w:val="005925B5"/>
    <w:rsid w:val="005A7B47"/>
    <w:rsid w:val="005D7404"/>
    <w:rsid w:val="005E3291"/>
    <w:rsid w:val="005F4C96"/>
    <w:rsid w:val="00610839"/>
    <w:rsid w:val="00621500"/>
    <w:rsid w:val="00633CC3"/>
    <w:rsid w:val="00647195"/>
    <w:rsid w:val="006474B7"/>
    <w:rsid w:val="0066544A"/>
    <w:rsid w:val="00672563"/>
    <w:rsid w:val="006C36A6"/>
    <w:rsid w:val="006D4B5B"/>
    <w:rsid w:val="006F7FB8"/>
    <w:rsid w:val="00733B16"/>
    <w:rsid w:val="0073436E"/>
    <w:rsid w:val="0074572A"/>
    <w:rsid w:val="007579D1"/>
    <w:rsid w:val="00765AE0"/>
    <w:rsid w:val="00774ECE"/>
    <w:rsid w:val="0077529B"/>
    <w:rsid w:val="00781140"/>
    <w:rsid w:val="0079302D"/>
    <w:rsid w:val="007B1D76"/>
    <w:rsid w:val="007C2364"/>
    <w:rsid w:val="007C7442"/>
    <w:rsid w:val="007D7C6C"/>
    <w:rsid w:val="007E7818"/>
    <w:rsid w:val="00802226"/>
    <w:rsid w:val="008078C5"/>
    <w:rsid w:val="00832B1F"/>
    <w:rsid w:val="008404A2"/>
    <w:rsid w:val="0085157E"/>
    <w:rsid w:val="00881218"/>
    <w:rsid w:val="008907D4"/>
    <w:rsid w:val="00892114"/>
    <w:rsid w:val="0089472B"/>
    <w:rsid w:val="008A1238"/>
    <w:rsid w:val="008C1E2C"/>
    <w:rsid w:val="00924551"/>
    <w:rsid w:val="0093235F"/>
    <w:rsid w:val="00951D0C"/>
    <w:rsid w:val="009529BA"/>
    <w:rsid w:val="00957038"/>
    <w:rsid w:val="0097229B"/>
    <w:rsid w:val="00973B90"/>
    <w:rsid w:val="00997B23"/>
    <w:rsid w:val="009B0E3C"/>
    <w:rsid w:val="009B4BF5"/>
    <w:rsid w:val="00A06265"/>
    <w:rsid w:val="00A10BB6"/>
    <w:rsid w:val="00A24430"/>
    <w:rsid w:val="00A55F02"/>
    <w:rsid w:val="00A67872"/>
    <w:rsid w:val="00A858DA"/>
    <w:rsid w:val="00AA67DD"/>
    <w:rsid w:val="00AC3945"/>
    <w:rsid w:val="00AD0A00"/>
    <w:rsid w:val="00AD43C6"/>
    <w:rsid w:val="00AD69D7"/>
    <w:rsid w:val="00AF583E"/>
    <w:rsid w:val="00B4197A"/>
    <w:rsid w:val="00B46D74"/>
    <w:rsid w:val="00B65F5E"/>
    <w:rsid w:val="00B92CD9"/>
    <w:rsid w:val="00BA050F"/>
    <w:rsid w:val="00BA2D0C"/>
    <w:rsid w:val="00BB0276"/>
    <w:rsid w:val="00BC7735"/>
    <w:rsid w:val="00BD3BB4"/>
    <w:rsid w:val="00BD5AFC"/>
    <w:rsid w:val="00C00821"/>
    <w:rsid w:val="00C04137"/>
    <w:rsid w:val="00C247F5"/>
    <w:rsid w:val="00C5316F"/>
    <w:rsid w:val="00C54900"/>
    <w:rsid w:val="00C63D18"/>
    <w:rsid w:val="00C7080B"/>
    <w:rsid w:val="00C844C0"/>
    <w:rsid w:val="00CA4DD2"/>
    <w:rsid w:val="00CB7B52"/>
    <w:rsid w:val="00CC0909"/>
    <w:rsid w:val="00CE20C6"/>
    <w:rsid w:val="00CE606E"/>
    <w:rsid w:val="00CF32C3"/>
    <w:rsid w:val="00D00157"/>
    <w:rsid w:val="00D05A9C"/>
    <w:rsid w:val="00D32560"/>
    <w:rsid w:val="00D334AA"/>
    <w:rsid w:val="00D440FF"/>
    <w:rsid w:val="00D65D12"/>
    <w:rsid w:val="00D74643"/>
    <w:rsid w:val="00D773C6"/>
    <w:rsid w:val="00DD657A"/>
    <w:rsid w:val="00DE37E1"/>
    <w:rsid w:val="00E07B4B"/>
    <w:rsid w:val="00E10F54"/>
    <w:rsid w:val="00E169F4"/>
    <w:rsid w:val="00E4359B"/>
    <w:rsid w:val="00E4626A"/>
    <w:rsid w:val="00E64836"/>
    <w:rsid w:val="00E677B9"/>
    <w:rsid w:val="00E751AF"/>
    <w:rsid w:val="00E759B3"/>
    <w:rsid w:val="00E76443"/>
    <w:rsid w:val="00E84010"/>
    <w:rsid w:val="00E9040D"/>
    <w:rsid w:val="00EB0FE6"/>
    <w:rsid w:val="00F0074F"/>
    <w:rsid w:val="00F10A40"/>
    <w:rsid w:val="00F1696C"/>
    <w:rsid w:val="00F31A45"/>
    <w:rsid w:val="00F322EE"/>
    <w:rsid w:val="00F323B4"/>
    <w:rsid w:val="00F65173"/>
    <w:rsid w:val="00F735D9"/>
    <w:rsid w:val="00F74EF0"/>
    <w:rsid w:val="00FA1F40"/>
    <w:rsid w:val="00FA7612"/>
    <w:rsid w:val="00FB54CB"/>
    <w:rsid w:val="00FE7421"/>
    <w:rsid w:val="00FF46A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7A1DC077"/>
  <w15:chartTrackingRefBased/>
  <w15:docId w15:val="{87DBBCB7-8720-E840-AB22-53381D147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69D7"/>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112018"/>
    <w:pPr>
      <w:ind w:left="720"/>
      <w:contextualSpacing/>
    </w:pPr>
  </w:style>
  <w:style w:type="character" w:styleId="Hyperkobling">
    <w:name w:val="Hyperlink"/>
    <w:basedOn w:val="Standardskriftforavsnitt"/>
    <w:uiPriority w:val="99"/>
    <w:unhideWhenUsed/>
    <w:rsid w:val="001C796C"/>
    <w:rPr>
      <w:color w:val="0563C1" w:themeColor="hyperlink"/>
      <w:u w:val="single"/>
    </w:rPr>
  </w:style>
  <w:style w:type="table" w:styleId="Tabellrutenett">
    <w:name w:val="Table Grid"/>
    <w:basedOn w:val="Vanligtabell"/>
    <w:uiPriority w:val="39"/>
    <w:rsid w:val="00346B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rknadsreferanse">
    <w:name w:val="annotation reference"/>
    <w:basedOn w:val="Standardskriftforavsnitt"/>
    <w:uiPriority w:val="99"/>
    <w:semiHidden/>
    <w:unhideWhenUsed/>
    <w:rsid w:val="00D65D12"/>
    <w:rPr>
      <w:sz w:val="16"/>
      <w:szCs w:val="16"/>
    </w:rPr>
  </w:style>
  <w:style w:type="paragraph" w:styleId="Merknadstekst">
    <w:name w:val="annotation text"/>
    <w:basedOn w:val="Normal"/>
    <w:link w:val="MerknadstekstTegn"/>
    <w:uiPriority w:val="99"/>
    <w:semiHidden/>
    <w:unhideWhenUsed/>
    <w:rsid w:val="00D65D12"/>
    <w:rPr>
      <w:sz w:val="20"/>
      <w:szCs w:val="20"/>
    </w:rPr>
  </w:style>
  <w:style w:type="character" w:customStyle="1" w:styleId="MerknadstekstTegn">
    <w:name w:val="Merknadstekst Tegn"/>
    <w:basedOn w:val="Standardskriftforavsnitt"/>
    <w:link w:val="Merknadstekst"/>
    <w:uiPriority w:val="99"/>
    <w:semiHidden/>
    <w:rsid w:val="00D65D12"/>
    <w:rPr>
      <w:sz w:val="20"/>
      <w:szCs w:val="20"/>
    </w:rPr>
  </w:style>
  <w:style w:type="paragraph" w:styleId="Kommentaremne">
    <w:name w:val="annotation subject"/>
    <w:basedOn w:val="Merknadstekst"/>
    <w:next w:val="Merknadstekst"/>
    <w:link w:val="KommentaremneTegn"/>
    <w:uiPriority w:val="99"/>
    <w:semiHidden/>
    <w:unhideWhenUsed/>
    <w:rsid w:val="00D65D12"/>
    <w:rPr>
      <w:b/>
      <w:bCs/>
    </w:rPr>
  </w:style>
  <w:style w:type="character" w:customStyle="1" w:styleId="KommentaremneTegn">
    <w:name w:val="Kommentaremne Tegn"/>
    <w:basedOn w:val="MerknadstekstTegn"/>
    <w:link w:val="Kommentaremne"/>
    <w:uiPriority w:val="99"/>
    <w:semiHidden/>
    <w:rsid w:val="00D65D1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555104">
      <w:bodyDiv w:val="1"/>
      <w:marLeft w:val="0"/>
      <w:marRight w:val="0"/>
      <w:marTop w:val="0"/>
      <w:marBottom w:val="0"/>
      <w:divBdr>
        <w:top w:val="none" w:sz="0" w:space="0" w:color="auto"/>
        <w:left w:val="none" w:sz="0" w:space="0" w:color="auto"/>
        <w:bottom w:val="none" w:sz="0" w:space="0" w:color="auto"/>
        <w:right w:val="none" w:sz="0" w:space="0" w:color="auto"/>
      </w:divBdr>
    </w:div>
    <w:div w:id="910387668">
      <w:bodyDiv w:val="1"/>
      <w:marLeft w:val="0"/>
      <w:marRight w:val="0"/>
      <w:marTop w:val="0"/>
      <w:marBottom w:val="0"/>
      <w:divBdr>
        <w:top w:val="none" w:sz="0" w:space="0" w:color="auto"/>
        <w:left w:val="none" w:sz="0" w:space="0" w:color="auto"/>
        <w:bottom w:val="none" w:sz="0" w:space="0" w:color="auto"/>
        <w:right w:val="none" w:sz="0" w:space="0" w:color="auto"/>
      </w:divBdr>
    </w:div>
    <w:div w:id="1549295771">
      <w:bodyDiv w:val="1"/>
      <w:marLeft w:val="0"/>
      <w:marRight w:val="0"/>
      <w:marTop w:val="0"/>
      <w:marBottom w:val="0"/>
      <w:divBdr>
        <w:top w:val="none" w:sz="0" w:space="0" w:color="auto"/>
        <w:left w:val="none" w:sz="0" w:space="0" w:color="auto"/>
        <w:bottom w:val="none" w:sz="0" w:space="0" w:color="auto"/>
        <w:right w:val="none" w:sz="0" w:space="0" w:color="auto"/>
      </w:divBdr>
    </w:div>
    <w:div w:id="1764691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agporto/Steginator" TargetMode="Externa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F88CD5-B2D9-8647-918C-A6F44426E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2785</Words>
  <Characters>14764</Characters>
  <Application>Microsoft Office Word</Application>
  <DocSecurity>0</DocSecurity>
  <Lines>123</Lines>
  <Paragraphs>35</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 Balk</dc:creator>
  <cp:keywords/>
  <dc:description/>
  <cp:lastModifiedBy>k.l.voje@ibv.uio.no</cp:lastModifiedBy>
  <cp:revision>2</cp:revision>
  <dcterms:created xsi:type="dcterms:W3CDTF">2024-01-03T19:35:00Z</dcterms:created>
  <dcterms:modified xsi:type="dcterms:W3CDTF">2024-01-03T19:35:00Z</dcterms:modified>
</cp:coreProperties>
</file>