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905"/>
        <w:gridCol w:w="1905"/>
        <w:gridCol w:w="1905"/>
      </w:tblGrid>
      <w:tr w:rsidR="00E95C55" w14:paraId="6ED2B931" w14:textId="77777777" w:rsidTr="00E95C55">
        <w:trPr>
          <w:trHeight w:val="1026"/>
        </w:trPr>
        <w:tc>
          <w:tcPr>
            <w:tcW w:w="1905" w:type="dxa"/>
          </w:tcPr>
          <w:p w14:paraId="40066983" w14:textId="4331DDBA" w:rsidR="00E95C55" w:rsidRPr="00FF6FE0" w:rsidRDefault="00E95C55">
            <w:pPr>
              <w:rPr>
                <w:vertAlign w:val="subscript"/>
              </w:rPr>
            </w:pPr>
            <w:r>
              <w:t>t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t xml:space="preserve"> to t</w:t>
            </w:r>
            <w:r>
              <w:rPr>
                <w:vertAlign w:val="subscript"/>
              </w:rPr>
              <w:t>2</w:t>
            </w:r>
          </w:p>
        </w:tc>
        <w:tc>
          <w:tcPr>
            <w:tcW w:w="1905" w:type="dxa"/>
          </w:tcPr>
          <w:p w14:paraId="510A93EA" w14:textId="4630233E" w:rsidR="00E95C55" w:rsidRPr="00FF6FE0" w:rsidRDefault="00E95C55">
            <w:r>
              <w:t>Between G</w:t>
            </w:r>
            <w:r>
              <w:rPr>
                <w:vertAlign w:val="subscript"/>
              </w:rPr>
              <w:t>max</w:t>
            </w:r>
            <w:r>
              <w:t xml:space="preserve"> </w:t>
            </w:r>
            <w:r w:rsidR="00E82089">
              <w:t xml:space="preserve">at </w:t>
            </w:r>
            <w:r>
              <w:t>t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 xml:space="preserve"> and </w:t>
            </w:r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</w:t>
            </w:r>
            <w:r w:rsidR="00E82089">
              <w:t xml:space="preserve">at </w:t>
            </w:r>
            <w:r>
              <w:t>t</w:t>
            </w:r>
            <w:r w:rsidRPr="00E82089">
              <w:rPr>
                <w:vertAlign w:val="subscript"/>
              </w:rPr>
              <w:t>2</w:t>
            </w:r>
          </w:p>
        </w:tc>
        <w:tc>
          <w:tcPr>
            <w:tcW w:w="1905" w:type="dxa"/>
          </w:tcPr>
          <w:p w14:paraId="1DD9633C" w14:textId="4346E3BB" w:rsidR="00E95C55" w:rsidRPr="00FF6FE0" w:rsidRDefault="00E95C55">
            <w:r>
              <w:t xml:space="preserve">Between ß at </w:t>
            </w:r>
            <w:r>
              <w:t>t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t xml:space="preserve"> and G</w:t>
            </w:r>
            <w:r>
              <w:rPr>
                <w:vertAlign w:val="subscript"/>
              </w:rPr>
              <w:t>max</w:t>
            </w:r>
            <w:r>
              <w:t xml:space="preserve"> at </w:t>
            </w:r>
            <w:r>
              <w:t>t</w:t>
            </w:r>
            <w:r>
              <w:rPr>
                <w:vertAlign w:val="subscript"/>
              </w:rPr>
              <w:t>2</w:t>
            </w:r>
          </w:p>
        </w:tc>
        <w:tc>
          <w:tcPr>
            <w:tcW w:w="1905" w:type="dxa"/>
          </w:tcPr>
          <w:p w14:paraId="37C0A580" w14:textId="67606D7D" w:rsidR="00E95C55" w:rsidRDefault="00E95C55">
            <w:r>
              <w:t>winner</w:t>
            </w:r>
          </w:p>
        </w:tc>
      </w:tr>
      <w:tr w:rsidR="00E95C55" w14:paraId="00A7EEDF" w14:textId="77777777" w:rsidTr="00E95C55">
        <w:trPr>
          <w:trHeight w:val="336"/>
        </w:trPr>
        <w:tc>
          <w:tcPr>
            <w:tcW w:w="1905" w:type="dxa"/>
          </w:tcPr>
          <w:p w14:paraId="25177A46" w14:textId="48E820B0" w:rsidR="00E95C55" w:rsidRDefault="00E95C55">
            <w:r>
              <w:t>NKBS to NKLS</w:t>
            </w:r>
          </w:p>
        </w:tc>
        <w:tc>
          <w:tcPr>
            <w:tcW w:w="1905" w:type="dxa"/>
          </w:tcPr>
          <w:p w14:paraId="10BA9172" w14:textId="721FA294" w:rsidR="00E95C55" w:rsidRDefault="00017280">
            <w:r>
              <w:t>-0.992</w:t>
            </w:r>
          </w:p>
        </w:tc>
        <w:tc>
          <w:tcPr>
            <w:tcW w:w="1905" w:type="dxa"/>
          </w:tcPr>
          <w:p w14:paraId="606A76DD" w14:textId="2394443E" w:rsidR="00E95C55" w:rsidRDefault="009C276C">
            <w:r>
              <w:t>0.023</w:t>
            </w:r>
          </w:p>
        </w:tc>
        <w:tc>
          <w:tcPr>
            <w:tcW w:w="1905" w:type="dxa"/>
          </w:tcPr>
          <w:p w14:paraId="6F5EDBD1" w14:textId="23A672D5" w:rsidR="00E95C55" w:rsidRDefault="00E82089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E95C55" w14:paraId="6C7A197F" w14:textId="77777777" w:rsidTr="00E95C55">
        <w:trPr>
          <w:trHeight w:val="353"/>
        </w:trPr>
        <w:tc>
          <w:tcPr>
            <w:tcW w:w="1905" w:type="dxa"/>
          </w:tcPr>
          <w:p w14:paraId="45838D85" w14:textId="4B8337AF" w:rsidR="00E95C55" w:rsidRDefault="00E95C55">
            <w:r>
              <w:t>NKLS to Tewkesbury</w:t>
            </w:r>
          </w:p>
        </w:tc>
        <w:tc>
          <w:tcPr>
            <w:tcW w:w="1905" w:type="dxa"/>
          </w:tcPr>
          <w:p w14:paraId="62D8FD1C" w14:textId="48D59CAD" w:rsidR="00E95C55" w:rsidRDefault="00017280">
            <w:r>
              <w:t>-0.993</w:t>
            </w:r>
          </w:p>
        </w:tc>
        <w:tc>
          <w:tcPr>
            <w:tcW w:w="1905" w:type="dxa"/>
          </w:tcPr>
          <w:p w14:paraId="3972FFA7" w14:textId="57CF5E4C" w:rsidR="00E95C55" w:rsidRDefault="009C276C">
            <w:r>
              <w:t>0.120</w:t>
            </w:r>
          </w:p>
        </w:tc>
        <w:tc>
          <w:tcPr>
            <w:tcW w:w="1905" w:type="dxa"/>
          </w:tcPr>
          <w:p w14:paraId="0BC67367" w14:textId="43900F26" w:rsidR="00E95C55" w:rsidRDefault="00E82089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E95C55" w14:paraId="72EFBD52" w14:textId="77777777" w:rsidTr="00E95C55">
        <w:trPr>
          <w:trHeight w:val="336"/>
        </w:trPr>
        <w:tc>
          <w:tcPr>
            <w:tcW w:w="1905" w:type="dxa"/>
          </w:tcPr>
          <w:p w14:paraId="2330FB79" w14:textId="6741E8E7" w:rsidR="00E95C55" w:rsidRDefault="00E95C55">
            <w:r>
              <w:t>Tewkesbury to Upper Kai-Iwi</w:t>
            </w:r>
          </w:p>
        </w:tc>
        <w:tc>
          <w:tcPr>
            <w:tcW w:w="1905" w:type="dxa"/>
          </w:tcPr>
          <w:p w14:paraId="292C1ECF" w14:textId="73E7D061" w:rsidR="00E95C55" w:rsidRDefault="00017280">
            <w:r>
              <w:t>0.931</w:t>
            </w:r>
          </w:p>
        </w:tc>
        <w:tc>
          <w:tcPr>
            <w:tcW w:w="1905" w:type="dxa"/>
          </w:tcPr>
          <w:p w14:paraId="1CA6BA7A" w14:textId="0F25BB81" w:rsidR="00E95C55" w:rsidRDefault="009C276C">
            <w:r>
              <w:t>-0.162</w:t>
            </w:r>
          </w:p>
        </w:tc>
        <w:tc>
          <w:tcPr>
            <w:tcW w:w="1905" w:type="dxa"/>
          </w:tcPr>
          <w:p w14:paraId="434C948A" w14:textId="08A2005F" w:rsidR="00E95C55" w:rsidRDefault="00E82089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E95C55" w14:paraId="5C7EDB56" w14:textId="77777777" w:rsidTr="00E95C55">
        <w:trPr>
          <w:trHeight w:val="336"/>
        </w:trPr>
        <w:tc>
          <w:tcPr>
            <w:tcW w:w="1905" w:type="dxa"/>
          </w:tcPr>
          <w:p w14:paraId="723EFA55" w14:textId="1114EAC0" w:rsidR="00E95C55" w:rsidRDefault="00E95C55">
            <w:r>
              <w:t>Upper Kai-Iwi to Tainui</w:t>
            </w:r>
          </w:p>
        </w:tc>
        <w:tc>
          <w:tcPr>
            <w:tcW w:w="1905" w:type="dxa"/>
          </w:tcPr>
          <w:p w14:paraId="75167F58" w14:textId="20E12C50" w:rsidR="00E95C55" w:rsidRDefault="00017280">
            <w:r>
              <w:t>0.830</w:t>
            </w:r>
          </w:p>
        </w:tc>
        <w:tc>
          <w:tcPr>
            <w:tcW w:w="1905" w:type="dxa"/>
          </w:tcPr>
          <w:p w14:paraId="7B204588" w14:textId="3870EC5C" w:rsidR="00E95C55" w:rsidRDefault="009C276C">
            <w:r>
              <w:t>-0.110</w:t>
            </w:r>
          </w:p>
        </w:tc>
        <w:tc>
          <w:tcPr>
            <w:tcW w:w="1905" w:type="dxa"/>
          </w:tcPr>
          <w:p w14:paraId="20186845" w14:textId="49F4EEA3" w:rsidR="00E95C55" w:rsidRDefault="00E82089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E95C55" w14:paraId="1107C134" w14:textId="77777777" w:rsidTr="00E95C55">
        <w:trPr>
          <w:trHeight w:val="336"/>
        </w:trPr>
        <w:tc>
          <w:tcPr>
            <w:tcW w:w="1905" w:type="dxa"/>
          </w:tcPr>
          <w:p w14:paraId="09B165B6" w14:textId="6465930A" w:rsidR="00E95C55" w:rsidRDefault="00E95C55">
            <w:r>
              <w:t>Tainui to SHCSBSB</w:t>
            </w:r>
          </w:p>
        </w:tc>
        <w:tc>
          <w:tcPr>
            <w:tcW w:w="1905" w:type="dxa"/>
          </w:tcPr>
          <w:p w14:paraId="7597A711" w14:textId="62EF3497" w:rsidR="00E95C55" w:rsidRDefault="00017280">
            <w:r>
              <w:t>0.882</w:t>
            </w:r>
          </w:p>
        </w:tc>
        <w:tc>
          <w:tcPr>
            <w:tcW w:w="1905" w:type="dxa"/>
          </w:tcPr>
          <w:p w14:paraId="55F140F8" w14:textId="2604E443" w:rsidR="00E95C55" w:rsidRDefault="009C276C">
            <w:r>
              <w:t>0.145</w:t>
            </w:r>
          </w:p>
        </w:tc>
        <w:tc>
          <w:tcPr>
            <w:tcW w:w="1905" w:type="dxa"/>
          </w:tcPr>
          <w:p w14:paraId="2356456F" w14:textId="5473D0E9" w:rsidR="00E95C55" w:rsidRDefault="00E82089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E95C55" w14:paraId="3A7D642D" w14:textId="77777777" w:rsidTr="00E95C55">
        <w:trPr>
          <w:trHeight w:val="336"/>
        </w:trPr>
        <w:tc>
          <w:tcPr>
            <w:tcW w:w="1905" w:type="dxa"/>
          </w:tcPr>
          <w:p w14:paraId="718B9764" w14:textId="1521AD54" w:rsidR="00E95C55" w:rsidRDefault="00E95C55">
            <w:r>
              <w:t>SHCSBSB to modern</w:t>
            </w:r>
          </w:p>
        </w:tc>
        <w:tc>
          <w:tcPr>
            <w:tcW w:w="1905" w:type="dxa"/>
          </w:tcPr>
          <w:p w14:paraId="133BDDAD" w14:textId="21CF59C2" w:rsidR="00E95C55" w:rsidRDefault="00017280">
            <w:r>
              <w:t>0.476</w:t>
            </w:r>
          </w:p>
        </w:tc>
        <w:tc>
          <w:tcPr>
            <w:tcW w:w="1905" w:type="dxa"/>
          </w:tcPr>
          <w:p w14:paraId="7AB4038C" w14:textId="12653059" w:rsidR="00E95C55" w:rsidRDefault="009C276C">
            <w:r>
              <w:t>-0.200</w:t>
            </w:r>
          </w:p>
        </w:tc>
        <w:tc>
          <w:tcPr>
            <w:tcW w:w="1905" w:type="dxa"/>
          </w:tcPr>
          <w:p w14:paraId="66F8F98F" w14:textId="7A22517C" w:rsidR="00E95C55" w:rsidRDefault="00E82089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</w:tbl>
    <w:p w14:paraId="23F1F672" w14:textId="11E318FA" w:rsidR="00E84010" w:rsidRDefault="002824E4">
      <w:r>
        <w:t>Closer to 1, more correlated</w:t>
      </w:r>
    </w:p>
    <w:sectPr w:rsidR="00E84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E0"/>
    <w:rsid w:val="00017280"/>
    <w:rsid w:val="002824E4"/>
    <w:rsid w:val="005E3291"/>
    <w:rsid w:val="00781140"/>
    <w:rsid w:val="009A50CE"/>
    <w:rsid w:val="009C276C"/>
    <w:rsid w:val="00A55F02"/>
    <w:rsid w:val="00E82089"/>
    <w:rsid w:val="00E84010"/>
    <w:rsid w:val="00E95C55"/>
    <w:rsid w:val="00FF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DF584"/>
  <w15:chartTrackingRefBased/>
  <w15:docId w15:val="{02FA609D-F343-5545-AE18-666986D3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F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F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F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F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F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F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F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F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6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6</cp:revision>
  <dcterms:created xsi:type="dcterms:W3CDTF">2024-04-15T18:13:00Z</dcterms:created>
  <dcterms:modified xsi:type="dcterms:W3CDTF">2024-04-15T18:18:00Z</dcterms:modified>
</cp:coreProperties>
</file>