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9D68" w14:textId="0FE49565" w:rsidR="0081769D" w:rsidRPr="00217AD9" w:rsidRDefault="00004F89" w:rsidP="0081769D">
      <w:pPr>
        <w:spacing w:before="100" w:beforeAutospacing="1" w:after="100" w:afterAutospacing="1"/>
        <w:jc w:val="center"/>
        <w:rPr>
          <w:rFonts w:ascii="Times New Roman" w:eastAsia="Times New Roman" w:hAnsi="Times New Roman" w:cs="Times New Roman"/>
          <w:b/>
          <w:bCs/>
          <w:kern w:val="0"/>
          <w:sz w:val="44"/>
          <w:szCs w:val="44"/>
          <w14:ligatures w14:val="none"/>
        </w:rPr>
      </w:pPr>
      <w:r w:rsidRPr="00217AD9">
        <w:rPr>
          <w:rFonts w:ascii="Times New Roman" w:eastAsia="Times New Roman" w:hAnsi="Times New Roman" w:cs="Times New Roman"/>
          <w:b/>
          <w:bCs/>
          <w:kern w:val="0"/>
          <w:sz w:val="44"/>
          <w:szCs w:val="44"/>
          <w14:ligatures w14:val="none"/>
        </w:rPr>
        <w:t xml:space="preserve">DATA MEMO: </w:t>
      </w:r>
      <w:r w:rsidR="0081769D" w:rsidRPr="00217AD9">
        <w:rPr>
          <w:rFonts w:ascii="Times New Roman" w:eastAsia="Times New Roman" w:hAnsi="Times New Roman" w:cs="Times New Roman"/>
          <w:b/>
          <w:bCs/>
          <w:kern w:val="0"/>
          <w:sz w:val="44"/>
          <w:szCs w:val="44"/>
          <w14:ligatures w14:val="none"/>
        </w:rPr>
        <w:t>FATAL POLICE SHOOTINGS</w:t>
      </w:r>
    </w:p>
    <w:p w14:paraId="5FF9A457" w14:textId="373BD320" w:rsidR="00C47FEE" w:rsidRPr="00CE104B"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 xml:space="preserve">To: </w:t>
      </w:r>
      <w:r w:rsidR="00CE104B" w:rsidRPr="00CE104B">
        <w:rPr>
          <w:rFonts w:ascii="Times New Roman" w:eastAsia="Times New Roman" w:hAnsi="Times New Roman" w:cs="Times New Roman"/>
          <w:kern w:val="0"/>
          <w14:ligatures w14:val="none"/>
        </w:rPr>
        <w:t xml:space="preserve">Merrick Garland, Mr. Attorney General, </w:t>
      </w:r>
      <w:hyperlink r:id="rId5" w:history="1">
        <w:r w:rsidR="00CE104B" w:rsidRPr="005A10A3">
          <w:rPr>
            <w:rStyle w:val="Hyperlink"/>
            <w:rFonts w:ascii="Times New Roman" w:eastAsia="Times New Roman" w:hAnsi="Times New Roman" w:cs="Times New Roman"/>
            <w:kern w:val="0"/>
            <w14:ligatures w14:val="none"/>
          </w:rPr>
          <w:t xml:space="preserve">The U.S. Department </w:t>
        </w:r>
        <w:r w:rsidR="005A10A3" w:rsidRPr="005A10A3">
          <w:rPr>
            <w:rStyle w:val="Hyperlink"/>
            <w:rFonts w:ascii="Times New Roman" w:eastAsia="Times New Roman" w:hAnsi="Times New Roman" w:cs="Times New Roman"/>
            <w:kern w:val="0"/>
            <w14:ligatures w14:val="none"/>
          </w:rPr>
          <w:t>of</w:t>
        </w:r>
        <w:r w:rsidR="00CE104B" w:rsidRPr="005A10A3">
          <w:rPr>
            <w:rStyle w:val="Hyperlink"/>
            <w:rFonts w:ascii="Times New Roman" w:eastAsia="Times New Roman" w:hAnsi="Times New Roman" w:cs="Times New Roman"/>
            <w:kern w:val="0"/>
            <w14:ligatures w14:val="none"/>
          </w:rPr>
          <w:t xml:space="preserve"> Justice</w:t>
        </w:r>
      </w:hyperlink>
    </w:p>
    <w:p w14:paraId="07229738" w14:textId="2A55030D" w:rsidR="00C47FEE" w:rsidRPr="00944F2A"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From:</w:t>
      </w:r>
      <w:r w:rsidR="0088199F">
        <w:rPr>
          <w:rFonts w:ascii="Times New Roman" w:eastAsia="Times New Roman" w:hAnsi="Times New Roman" w:cs="Times New Roman"/>
          <w:b/>
          <w:bCs/>
          <w:kern w:val="0"/>
          <w14:ligatures w14:val="none"/>
        </w:rPr>
        <w:t xml:space="preserve"> </w:t>
      </w:r>
      <w:r w:rsidR="0088199F" w:rsidRPr="00944F2A">
        <w:rPr>
          <w:rFonts w:ascii="Times New Roman" w:eastAsia="Times New Roman" w:hAnsi="Times New Roman" w:cs="Times New Roman"/>
          <w:kern w:val="0"/>
          <w14:ligatures w14:val="none"/>
        </w:rPr>
        <w:t>Meggna Karthikeyan (</w:t>
      </w:r>
      <w:r w:rsidR="00944F2A" w:rsidRPr="00944F2A">
        <w:rPr>
          <w:rFonts w:ascii="Times New Roman" w:eastAsia="Times New Roman" w:hAnsi="Times New Roman" w:cs="Times New Roman"/>
          <w:kern w:val="0"/>
          <w14:ligatures w14:val="none"/>
        </w:rPr>
        <w:t>mkarthikeyan@umassd.edu)</w:t>
      </w:r>
    </w:p>
    <w:p w14:paraId="550FEB40" w14:textId="3274BC02" w:rsidR="00C47FEE" w:rsidRP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Date:</w:t>
      </w:r>
      <w:r w:rsidR="00944F2A">
        <w:rPr>
          <w:rFonts w:ascii="Times New Roman" w:eastAsia="Times New Roman" w:hAnsi="Times New Roman" w:cs="Times New Roman"/>
          <w:b/>
          <w:bCs/>
          <w:kern w:val="0"/>
          <w14:ligatures w14:val="none"/>
        </w:rPr>
        <w:t xml:space="preserve"> </w:t>
      </w:r>
      <w:r w:rsidR="00944F2A" w:rsidRPr="00944F2A">
        <w:rPr>
          <w:rFonts w:ascii="Times New Roman" w:eastAsia="Times New Roman" w:hAnsi="Times New Roman" w:cs="Times New Roman"/>
          <w:kern w:val="0"/>
          <w14:ligatures w14:val="none"/>
        </w:rPr>
        <w:t>06/27/2024</w:t>
      </w:r>
    </w:p>
    <w:p w14:paraId="288576CD" w14:textId="4157F8E6" w:rsidR="00C47FEE" w:rsidRP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 xml:space="preserve">Subject: </w:t>
      </w:r>
      <w:r w:rsidRPr="00944F2A">
        <w:rPr>
          <w:rFonts w:ascii="Times New Roman" w:eastAsia="Times New Roman" w:hAnsi="Times New Roman" w:cs="Times New Roman"/>
          <w:kern w:val="0"/>
          <w14:ligatures w14:val="none"/>
        </w:rPr>
        <w:t>Data Analysis Findings and Recommendations on Fatal Police Shootings</w:t>
      </w:r>
    </w:p>
    <w:p w14:paraId="232B6539" w14:textId="77777777" w:rsidR="00C47FEE" w:rsidRPr="00217AD9" w:rsidRDefault="00C47FEE" w:rsidP="00C47FEE">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217AD9">
        <w:rPr>
          <w:rFonts w:ascii="Times New Roman" w:eastAsia="Times New Roman" w:hAnsi="Times New Roman" w:cs="Times New Roman"/>
          <w:b/>
          <w:bCs/>
          <w:kern w:val="0"/>
          <w:sz w:val="36"/>
          <w:szCs w:val="36"/>
          <w14:ligatures w14:val="none"/>
        </w:rPr>
        <w:t>Introduction</w:t>
      </w:r>
    </w:p>
    <w:p w14:paraId="52D711E0" w14:textId="7925A7D8" w:rsidR="00C47FEE" w:rsidRPr="00C47FEE" w:rsidRDefault="00C47FEE" w:rsidP="00C47FEE">
      <w:pPr>
        <w:jc w:val="both"/>
        <w:rPr>
          <w:rFonts w:ascii="Times New Roman" w:hAnsi="Times New Roman" w:cs="Times New Roman"/>
        </w:rPr>
      </w:pPr>
      <w:r w:rsidRPr="00C47FEE">
        <w:rPr>
          <w:rFonts w:ascii="Times New Roman" w:hAnsi="Times New Roman" w:cs="Times New Roman"/>
        </w:rPr>
        <w:t xml:space="preserve">This memo presents the key findings from </w:t>
      </w:r>
      <w:r w:rsidR="00512405">
        <w:rPr>
          <w:rFonts w:ascii="Times New Roman" w:hAnsi="Times New Roman" w:cs="Times New Roman"/>
        </w:rPr>
        <w:t>my</w:t>
      </w:r>
      <w:r w:rsidRPr="00C47FEE">
        <w:rPr>
          <w:rFonts w:ascii="Times New Roman" w:hAnsi="Times New Roman" w:cs="Times New Roman"/>
        </w:rPr>
        <w:t xml:space="preserve"> detailed analysis of </w:t>
      </w:r>
      <w:r w:rsidR="002A49EF">
        <w:rPr>
          <w:rFonts w:ascii="Times New Roman" w:hAnsi="Times New Roman" w:cs="Times New Roman"/>
        </w:rPr>
        <w:t>Fatal Police Shootings</w:t>
      </w:r>
      <w:r w:rsidRPr="00C47FEE">
        <w:rPr>
          <w:rFonts w:ascii="Times New Roman" w:hAnsi="Times New Roman" w:cs="Times New Roman"/>
        </w:rPr>
        <w:t xml:space="preserve"> in the United States from 2015 to 2022. The data, </w:t>
      </w:r>
      <w:r w:rsidR="008F3C62">
        <w:rPr>
          <w:rFonts w:ascii="Times New Roman" w:hAnsi="Times New Roman" w:cs="Times New Roman"/>
        </w:rPr>
        <w:t>sourced</w:t>
      </w:r>
      <w:r w:rsidRPr="00C47FEE">
        <w:rPr>
          <w:rFonts w:ascii="Times New Roman" w:hAnsi="Times New Roman" w:cs="Times New Roman"/>
        </w:rPr>
        <w:t xml:space="preserve"> from Data World, includes comprehensive details about the incidents, demographics of victims, and geographic distribution. </w:t>
      </w:r>
      <w:r w:rsidR="00512405">
        <w:rPr>
          <w:rFonts w:ascii="Times New Roman" w:hAnsi="Times New Roman" w:cs="Times New Roman"/>
        </w:rPr>
        <w:t>My</w:t>
      </w:r>
      <w:r w:rsidRPr="00C47FEE">
        <w:rPr>
          <w:rFonts w:ascii="Times New Roman" w:hAnsi="Times New Roman" w:cs="Times New Roman"/>
        </w:rPr>
        <w:t xml:space="preserve"> aim is to provide insights that can guide policymaking and reforms to enhance public safety and accountability. Given the ongoing concerns about police violence and its impact on communities, particularly minority groups, it is crucial to understand these patterns and address them effectively.</w:t>
      </w:r>
    </w:p>
    <w:p w14:paraId="1FD593DF" w14:textId="77777777" w:rsidR="00C47FEE" w:rsidRPr="00217AD9" w:rsidRDefault="00C47FEE" w:rsidP="00C47FEE">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217AD9">
        <w:rPr>
          <w:rFonts w:ascii="Times New Roman" w:eastAsia="Times New Roman" w:hAnsi="Times New Roman" w:cs="Times New Roman"/>
          <w:b/>
          <w:bCs/>
          <w:kern w:val="0"/>
          <w:sz w:val="36"/>
          <w:szCs w:val="36"/>
          <w14:ligatures w14:val="none"/>
        </w:rPr>
        <w:t>Key Findings</w:t>
      </w:r>
    </w:p>
    <w:p w14:paraId="5F968F27" w14:textId="77777777" w:rsidR="00C47FEE" w:rsidRPr="00C47FEE" w:rsidRDefault="00C47FEE" w:rsidP="00C47FEE">
      <w:pPr>
        <w:numPr>
          <w:ilvl w:val="0"/>
          <w:numId w:val="1"/>
        </w:numPr>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Concentration of Shootings in Top States</w:t>
      </w:r>
    </w:p>
    <w:p w14:paraId="25AA1A25" w14:textId="77777777" w:rsidR="00C47FEE" w:rsidRPr="00C47FEE" w:rsidRDefault="00C47FEE" w:rsidP="00C47FEE">
      <w:pPr>
        <w:ind w:left="720"/>
        <w:rPr>
          <w:rFonts w:ascii="Times New Roman" w:eastAsia="Times New Roman" w:hAnsi="Times New Roman" w:cs="Times New Roman"/>
          <w:kern w:val="0"/>
          <w14:ligatures w14:val="none"/>
        </w:rPr>
      </w:pPr>
    </w:p>
    <w:p w14:paraId="5468241A" w14:textId="37743FA2" w:rsidR="00C47FEE" w:rsidRPr="00C47FEE" w:rsidRDefault="00C47FEE" w:rsidP="00630AA4">
      <w:pPr>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Nearly 5</w:t>
      </w:r>
      <w:r w:rsidR="00A85ECB">
        <w:rPr>
          <w:rFonts w:ascii="Times New Roman" w:eastAsia="Times New Roman" w:hAnsi="Times New Roman" w:cs="Times New Roman"/>
          <w:kern w:val="0"/>
          <w14:ligatures w14:val="none"/>
        </w:rPr>
        <w:t>3</w:t>
      </w:r>
      <w:r w:rsidRPr="00C47FEE">
        <w:rPr>
          <w:rFonts w:ascii="Times New Roman" w:eastAsia="Times New Roman" w:hAnsi="Times New Roman" w:cs="Times New Roman"/>
          <w:kern w:val="0"/>
          <w14:ligatures w14:val="none"/>
        </w:rPr>
        <w:t xml:space="preserve">% of all fatal police shootings are concentrated in just ten states. California has the highest number with 1,143 shootings, followed by Texas with 732, and Florida with 509. These states represent a significant portion of the total incidents nationwide, suggesting regional differences in law enforcement practices and community interactions. For instance, California, Texas, and Florida together account for approximately 30% of the U.S. population but disproportionately represent 35% of all </w:t>
      </w:r>
      <w:r w:rsidR="002A49EF">
        <w:rPr>
          <w:rFonts w:ascii="Times New Roman" w:eastAsia="Times New Roman" w:hAnsi="Times New Roman" w:cs="Times New Roman"/>
          <w:kern w:val="0"/>
          <w14:ligatures w14:val="none"/>
        </w:rPr>
        <w:t>Fatal Police Shootings</w:t>
      </w:r>
      <w:r w:rsidRPr="00C47FEE">
        <w:rPr>
          <w:rFonts w:ascii="Times New Roman" w:eastAsia="Times New Roman" w:hAnsi="Times New Roman" w:cs="Times New Roman"/>
          <w:kern w:val="0"/>
          <w14:ligatures w14:val="none"/>
        </w:rPr>
        <w:t>.</w:t>
      </w:r>
    </w:p>
    <w:p w14:paraId="1E4F00EB" w14:textId="69D9B4A2" w:rsid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sidR="001C747D">
        <w:rPr>
          <w:rFonts w:ascii="Times New Roman" w:eastAsia="Times New Roman" w:hAnsi="Times New Roman" w:cs="Times New Roman"/>
          <w:b/>
          <w:bCs/>
          <w:kern w:val="0"/>
          <w14:ligatures w14:val="none"/>
        </w:rPr>
        <w:t xml:space="preserve"> 1</w:t>
      </w:r>
      <w:r w:rsidRPr="00C47FEE">
        <w:rPr>
          <w:rFonts w:ascii="Times New Roman" w:eastAsia="Times New Roman" w:hAnsi="Times New Roman" w:cs="Times New Roman"/>
          <w:b/>
          <w:bCs/>
          <w:kern w:val="0"/>
          <w14:ligatures w14:val="none"/>
        </w:rPr>
        <w:t>:</w:t>
      </w:r>
      <w:r w:rsidRPr="00C47FEE">
        <w:rPr>
          <w:rFonts w:ascii="Times New Roman" w:eastAsia="Times New Roman" w:hAnsi="Times New Roman" w:cs="Times New Roman"/>
          <w:kern w:val="0"/>
          <w14:ligatures w14:val="none"/>
        </w:rPr>
        <w:t xml:space="preserve"> </w:t>
      </w:r>
      <w:hyperlink r:id="rId6" w:history="1">
        <w:r w:rsidRPr="00077C92">
          <w:rPr>
            <w:rStyle w:val="Hyperlink"/>
            <w:rFonts w:ascii="Times New Roman" w:eastAsia="Times New Roman" w:hAnsi="Times New Roman" w:cs="Times New Roman"/>
            <w:kern w:val="0"/>
            <w14:ligatures w14:val="none"/>
          </w:rPr>
          <w:t xml:space="preserve">Top </w:t>
        </w:r>
        <w:r w:rsidR="003F4BC1" w:rsidRPr="00077C92">
          <w:rPr>
            <w:rStyle w:val="Hyperlink"/>
            <w:rFonts w:ascii="Times New Roman" w:eastAsia="Times New Roman" w:hAnsi="Times New Roman" w:cs="Times New Roman"/>
            <w:kern w:val="0"/>
            <w14:ligatures w14:val="none"/>
          </w:rPr>
          <w:t xml:space="preserve">10 </w:t>
        </w:r>
        <w:r w:rsidRPr="00077C92">
          <w:rPr>
            <w:rStyle w:val="Hyperlink"/>
            <w:rFonts w:ascii="Times New Roman" w:eastAsia="Times New Roman" w:hAnsi="Times New Roman" w:cs="Times New Roman"/>
            <w:kern w:val="0"/>
            <w14:ligatures w14:val="none"/>
          </w:rPr>
          <w:t>States for Fatal Police Shootings</w:t>
        </w:r>
      </w:hyperlink>
    </w:p>
    <w:p w14:paraId="00214A5D" w14:textId="350250C4" w:rsidR="003F4BC1" w:rsidRPr="00C47FEE" w:rsidRDefault="000D5B78" w:rsidP="00630AA4">
      <w:pPr>
        <w:spacing w:before="100" w:beforeAutospacing="1" w:after="100" w:afterAutospacing="1"/>
        <w:jc w:val="center"/>
        <w:rPr>
          <w:rFonts w:ascii="Times New Roman" w:eastAsia="Times New Roman" w:hAnsi="Times New Roman" w:cs="Times New Roman"/>
          <w:kern w:val="0"/>
          <w14:ligatures w14:val="none"/>
        </w:rPr>
      </w:pPr>
      <w:r w:rsidRPr="000D5B78">
        <w:rPr>
          <w:rFonts w:ascii="Times New Roman" w:eastAsia="Times New Roman" w:hAnsi="Times New Roman" w:cs="Times New Roman"/>
          <w:noProof/>
          <w:kern w:val="0"/>
          <w14:ligatures w14:val="none"/>
        </w:rPr>
        <w:drawing>
          <wp:inline distT="0" distB="0" distL="0" distR="0" wp14:anchorId="34E12E72" wp14:editId="30EAC8B2">
            <wp:extent cx="5488792" cy="3167856"/>
            <wp:effectExtent l="0" t="0" r="0" b="0"/>
            <wp:docPr id="8" name="Picture 7" descr="A graph of a bar chart&#10;&#10;Description automatically generated with medium confidence">
              <a:extLst xmlns:a="http://schemas.openxmlformats.org/drawingml/2006/main">
                <a:ext uri="{FF2B5EF4-FFF2-40B4-BE49-F238E27FC236}">
                  <a16:creationId xmlns:a16="http://schemas.microsoft.com/office/drawing/2014/main" id="{56CA1F14-F859-6D54-9867-3875EE125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bar chart&#10;&#10;Description automatically generated with medium confidence">
                      <a:extLst>
                        <a:ext uri="{FF2B5EF4-FFF2-40B4-BE49-F238E27FC236}">
                          <a16:creationId xmlns:a16="http://schemas.microsoft.com/office/drawing/2014/main" id="{56CA1F14-F859-6D54-9867-3875EE125198}"/>
                        </a:ext>
                      </a:extLst>
                    </pic:cNvPr>
                    <pic:cNvPicPr>
                      <a:picLocks noChangeAspect="1"/>
                    </pic:cNvPicPr>
                  </pic:nvPicPr>
                  <pic:blipFill>
                    <a:blip r:embed="rId7"/>
                    <a:stretch>
                      <a:fillRect/>
                    </a:stretch>
                  </pic:blipFill>
                  <pic:spPr>
                    <a:xfrm>
                      <a:off x="0" y="0"/>
                      <a:ext cx="5507889" cy="3178878"/>
                    </a:xfrm>
                    <a:prstGeom prst="rect">
                      <a:avLst/>
                    </a:prstGeom>
                  </pic:spPr>
                </pic:pic>
              </a:graphicData>
            </a:graphic>
          </wp:inline>
        </w:drawing>
      </w:r>
    </w:p>
    <w:p w14:paraId="67ACC821" w14:textId="234869A5" w:rsidR="00C47FEE" w:rsidRPr="00C47FEE" w:rsidRDefault="001C747D" w:rsidP="00C47FEE">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 xml:space="preserve">Chart 1 </w:t>
      </w:r>
      <w:r w:rsidR="00C47FEE" w:rsidRPr="00C47FEE">
        <w:rPr>
          <w:rFonts w:ascii="Times New Roman" w:eastAsia="Times New Roman" w:hAnsi="Times New Roman" w:cs="Times New Roman"/>
          <w:b/>
          <w:bCs/>
          <w:kern w:val="0"/>
          <w14:ligatures w14:val="none"/>
        </w:rPr>
        <w:t>Context:</w:t>
      </w:r>
      <w:r w:rsidR="00C47FEE" w:rsidRPr="00C47FEE">
        <w:rPr>
          <w:rFonts w:ascii="Times New Roman" w:eastAsia="Times New Roman" w:hAnsi="Times New Roman" w:cs="Times New Roman"/>
          <w:kern w:val="0"/>
          <w14:ligatures w14:val="none"/>
        </w:rPr>
        <w:t xml:space="preserve"> States with higher police interactions per capita also tend to have more fatal shootings. A study by </w:t>
      </w:r>
      <w:hyperlink r:id="rId8" w:history="1">
        <w:r w:rsidR="00C47FEE" w:rsidRPr="001A0885">
          <w:rPr>
            <w:rStyle w:val="Hyperlink"/>
            <w:rFonts w:ascii="Times New Roman" w:eastAsia="Times New Roman" w:hAnsi="Times New Roman" w:cs="Times New Roman"/>
            <w:kern w:val="0"/>
            <w14:ligatures w14:val="none"/>
          </w:rPr>
          <w:t>Mapping Police Violence</w:t>
        </w:r>
      </w:hyperlink>
      <w:r w:rsidR="00C47FEE" w:rsidRPr="00C47FEE">
        <w:rPr>
          <w:rFonts w:ascii="Times New Roman" w:eastAsia="Times New Roman" w:hAnsi="Times New Roman" w:cs="Times New Roman"/>
          <w:kern w:val="0"/>
          <w14:ligatures w14:val="none"/>
        </w:rPr>
        <w:t xml:space="preserve"> highlights the correlation between police interactions and fatal incidents, indicating systemic issues in certain regions. Factors such as state laws, police training, and community-police relations </w:t>
      </w:r>
      <w:r w:rsidR="006A4B35" w:rsidRPr="00C47FEE">
        <w:rPr>
          <w:rFonts w:ascii="Times New Roman" w:eastAsia="Times New Roman" w:hAnsi="Times New Roman" w:cs="Times New Roman"/>
          <w:kern w:val="0"/>
          <w14:ligatures w14:val="none"/>
        </w:rPr>
        <w:t>are likely to contribute</w:t>
      </w:r>
      <w:r w:rsidR="00C47FEE" w:rsidRPr="00C47FEE">
        <w:rPr>
          <w:rFonts w:ascii="Times New Roman" w:eastAsia="Times New Roman" w:hAnsi="Times New Roman" w:cs="Times New Roman"/>
          <w:kern w:val="0"/>
          <w14:ligatures w14:val="none"/>
        </w:rPr>
        <w:t xml:space="preserve"> to these disparities</w:t>
      </w:r>
      <w:r w:rsidR="001A0885">
        <w:rPr>
          <w:rFonts w:ascii="Times New Roman" w:eastAsia="Times New Roman" w:hAnsi="Times New Roman" w:cs="Times New Roman"/>
          <w:kern w:val="0"/>
          <w14:ligatures w14:val="none"/>
        </w:rPr>
        <w:t xml:space="preserve">. </w:t>
      </w:r>
      <w:r w:rsidR="00C47FEE" w:rsidRPr="00C47FEE">
        <w:rPr>
          <w:rFonts w:ascii="Times New Roman" w:eastAsia="Times New Roman" w:hAnsi="Times New Roman" w:cs="Times New Roman"/>
          <w:kern w:val="0"/>
          <w14:ligatures w14:val="none"/>
        </w:rPr>
        <w:t>Moreover, high-crime areas in these states might see more aggressive policing strategies, leading to higher rates of fatal encounters.</w:t>
      </w:r>
    </w:p>
    <w:p w14:paraId="0662F2E7" w14:textId="03862694" w:rsidR="00C47FEE" w:rsidRDefault="00C47FEE" w:rsidP="00C47FEE">
      <w:pPr>
        <w:numPr>
          <w:ilvl w:val="0"/>
          <w:numId w:val="1"/>
        </w:numPr>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Demographics of the Victims</w:t>
      </w:r>
    </w:p>
    <w:p w14:paraId="4CC04CBD" w14:textId="77777777" w:rsidR="00C47FEE" w:rsidRPr="00C47FEE" w:rsidRDefault="00C47FEE" w:rsidP="00C47FEE">
      <w:pPr>
        <w:ind w:left="720"/>
        <w:rPr>
          <w:rFonts w:ascii="Times New Roman" w:eastAsia="Times New Roman" w:hAnsi="Times New Roman" w:cs="Times New Roman"/>
          <w:kern w:val="0"/>
          <w14:ligatures w14:val="none"/>
        </w:rPr>
      </w:pPr>
    </w:p>
    <w:p w14:paraId="2EF0C3F0" w14:textId="328E0751" w:rsidR="00C47FEE" w:rsidRPr="00C47FEE" w:rsidRDefault="00C47FEE" w:rsidP="00C47FEE">
      <w:pPr>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Young adults aged 15-30 are the most affected demographic, with over 3,000 fatalities. This age group, which constitutes a critical period of life involving education, employment, and family formation, being disproportionately affected raises significant social concerns. Additionally, there is a significant racial disparity; White, Black, and Hispanic individuals make up most victims. The data reveals that Black individuals are disproportionately affected, accounting for 27% of the victims, despite representing only 13% of the U.S. population. Hispanic individuals account for 19%, and White individuals make up 50% of the victims.</w:t>
      </w:r>
    </w:p>
    <w:p w14:paraId="49617561" w14:textId="216C0FF8" w:rsid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sidR="001C747D">
        <w:rPr>
          <w:rFonts w:ascii="Times New Roman" w:eastAsia="Times New Roman" w:hAnsi="Times New Roman" w:cs="Times New Roman"/>
          <w:b/>
          <w:bCs/>
          <w:kern w:val="0"/>
          <w14:ligatures w14:val="none"/>
        </w:rPr>
        <w:t xml:space="preserve"> 2</w:t>
      </w:r>
      <w:r w:rsidRPr="00C47FEE">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hyperlink r:id="rId9" w:history="1">
        <w:r w:rsidRPr="0075712B">
          <w:rPr>
            <w:rStyle w:val="Hyperlink"/>
            <w:rFonts w:ascii="Times New Roman" w:eastAsia="Times New Roman" w:hAnsi="Times New Roman" w:cs="Times New Roman"/>
            <w:kern w:val="0"/>
            <w14:ligatures w14:val="none"/>
          </w:rPr>
          <w:t>Age Distribution of Victims</w:t>
        </w:r>
      </w:hyperlink>
    </w:p>
    <w:p w14:paraId="2AF110E5" w14:textId="45BB27F5" w:rsidR="004E36F5" w:rsidRDefault="004E36F5" w:rsidP="004E36F5">
      <w:pPr>
        <w:spacing w:before="100" w:beforeAutospacing="1" w:after="100" w:afterAutospacing="1"/>
        <w:jc w:val="center"/>
        <w:rPr>
          <w:rFonts w:ascii="Times New Roman" w:eastAsia="Times New Roman" w:hAnsi="Times New Roman" w:cs="Times New Roman"/>
          <w:kern w:val="0"/>
          <w14:ligatures w14:val="none"/>
        </w:rPr>
      </w:pPr>
      <w:r w:rsidRPr="004E36F5">
        <w:rPr>
          <w:rFonts w:ascii="Times New Roman" w:eastAsia="Times New Roman" w:hAnsi="Times New Roman" w:cs="Times New Roman"/>
          <w:noProof/>
          <w:kern w:val="0"/>
          <w14:ligatures w14:val="none"/>
        </w:rPr>
        <w:drawing>
          <wp:inline distT="0" distB="0" distL="0" distR="0" wp14:anchorId="37F8B699" wp14:editId="6F17E187">
            <wp:extent cx="6416040" cy="3185437"/>
            <wp:effectExtent l="0" t="0" r="3810" b="0"/>
            <wp:docPr id="9" name="Picture 8" descr="A blue and white bar graph&#10;&#10;Description automatically generated">
              <a:extLst xmlns:a="http://schemas.openxmlformats.org/drawingml/2006/main">
                <a:ext uri="{FF2B5EF4-FFF2-40B4-BE49-F238E27FC236}">
                  <a16:creationId xmlns:a16="http://schemas.microsoft.com/office/drawing/2014/main" id="{CB5B9646-8228-CDFE-91DB-521042311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ue and white bar graph&#10;&#10;Description automatically generated">
                      <a:extLst>
                        <a:ext uri="{FF2B5EF4-FFF2-40B4-BE49-F238E27FC236}">
                          <a16:creationId xmlns:a16="http://schemas.microsoft.com/office/drawing/2014/main" id="{CB5B9646-8228-CDFE-91DB-521042311CAC}"/>
                        </a:ext>
                      </a:extLst>
                    </pic:cNvPr>
                    <pic:cNvPicPr>
                      <a:picLocks noChangeAspect="1"/>
                    </pic:cNvPicPr>
                  </pic:nvPicPr>
                  <pic:blipFill>
                    <a:blip r:embed="rId10"/>
                    <a:stretch>
                      <a:fillRect/>
                    </a:stretch>
                  </pic:blipFill>
                  <pic:spPr>
                    <a:xfrm>
                      <a:off x="0" y="0"/>
                      <a:ext cx="6421809" cy="3188301"/>
                    </a:xfrm>
                    <a:prstGeom prst="rect">
                      <a:avLst/>
                    </a:prstGeom>
                  </pic:spPr>
                </pic:pic>
              </a:graphicData>
            </a:graphic>
          </wp:inline>
        </w:drawing>
      </w:r>
    </w:p>
    <w:p w14:paraId="19F3C620" w14:textId="1D63E741" w:rsidR="00C47FEE" w:rsidRPr="00C47FEE" w:rsidRDefault="001C747D" w:rsidP="00700ED7">
      <w:p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Pr>
          <w:rFonts w:ascii="Times New Roman" w:eastAsia="Times New Roman" w:hAnsi="Times New Roman" w:cs="Times New Roman"/>
          <w:b/>
          <w:bCs/>
          <w:kern w:val="0"/>
          <w14:ligatures w14:val="none"/>
        </w:rPr>
        <w:t xml:space="preserve"> 2 </w:t>
      </w:r>
      <w:r w:rsidR="00C47FEE" w:rsidRPr="00C47FEE">
        <w:rPr>
          <w:rFonts w:ascii="Times New Roman" w:eastAsia="Times New Roman" w:hAnsi="Times New Roman" w:cs="Times New Roman"/>
          <w:b/>
          <w:bCs/>
          <w:kern w:val="0"/>
          <w14:ligatures w14:val="none"/>
        </w:rPr>
        <w:t>Context:</w:t>
      </w:r>
      <w:r w:rsidR="00C47FEE" w:rsidRPr="00C47FEE">
        <w:rPr>
          <w:rFonts w:ascii="Times New Roman" w:eastAsia="Times New Roman" w:hAnsi="Times New Roman" w:cs="Times New Roman"/>
          <w:kern w:val="0"/>
          <w14:ligatures w14:val="none"/>
        </w:rPr>
        <w:t xml:space="preserve"> The </w:t>
      </w:r>
      <w:hyperlink r:id="rId11" w:tgtFrame="_new" w:history="1">
        <w:r w:rsidR="00700ED7">
          <w:rPr>
            <w:rFonts w:ascii="Times New Roman" w:eastAsia="Times New Roman" w:hAnsi="Times New Roman" w:cs="Times New Roman"/>
            <w:color w:val="0000FF"/>
            <w:kern w:val="0"/>
            <w:u w:val="single"/>
            <w14:ligatures w14:val="none"/>
          </w:rPr>
          <w:t>CDC Reports</w:t>
        </w:r>
      </w:hyperlink>
      <w:r w:rsidR="00C47FEE" w:rsidRPr="00C47FEE">
        <w:rPr>
          <w:rFonts w:ascii="Times New Roman" w:eastAsia="Times New Roman" w:hAnsi="Times New Roman" w:cs="Times New Roman"/>
          <w:kern w:val="0"/>
          <w14:ligatures w14:val="none"/>
        </w:rPr>
        <w:t xml:space="preserve"> that young adults are more likely to be involved in violent encounters, which aligns with </w:t>
      </w:r>
      <w:r w:rsidR="00512405">
        <w:rPr>
          <w:rFonts w:ascii="Times New Roman" w:eastAsia="Times New Roman" w:hAnsi="Times New Roman" w:cs="Times New Roman"/>
          <w:kern w:val="0"/>
          <w14:ligatures w14:val="none"/>
        </w:rPr>
        <w:t>my</w:t>
      </w:r>
      <w:r w:rsidR="00C47FEE" w:rsidRPr="00C47FEE">
        <w:rPr>
          <w:rFonts w:ascii="Times New Roman" w:eastAsia="Times New Roman" w:hAnsi="Times New Roman" w:cs="Times New Roman"/>
          <w:kern w:val="0"/>
          <w14:ligatures w14:val="none"/>
        </w:rPr>
        <w:t xml:space="preserve"> findings. This demographic trend highlights the importance of focusing on youth engagement programs and addressing systemic racial biases in law enforcement practices. The racial disparities suggest the need for policies that specifically target reducing racial bias in policing, potentially including bias training and community-based policing strategies.</w:t>
      </w:r>
    </w:p>
    <w:p w14:paraId="5E9AFBF5" w14:textId="77777777" w:rsidR="00C47FEE" w:rsidRPr="00C47FEE" w:rsidRDefault="00C47FEE" w:rsidP="00C47FEE">
      <w:pPr>
        <w:numPr>
          <w:ilvl w:val="0"/>
          <w:numId w:val="1"/>
        </w:numPr>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Weapons Used in Shootings</w:t>
      </w:r>
    </w:p>
    <w:p w14:paraId="5606D5C4" w14:textId="77777777" w:rsidR="00C47FEE" w:rsidRPr="00C47FEE" w:rsidRDefault="00C47FEE" w:rsidP="00C47FEE">
      <w:pPr>
        <w:ind w:left="360"/>
        <w:rPr>
          <w:rFonts w:ascii="Times New Roman" w:eastAsia="Times New Roman" w:hAnsi="Times New Roman" w:cs="Times New Roman"/>
          <w:kern w:val="0"/>
          <w14:ligatures w14:val="none"/>
        </w:rPr>
      </w:pPr>
    </w:p>
    <w:p w14:paraId="545CF72F" w14:textId="56B3DFEA" w:rsidR="00C47FEE" w:rsidRPr="00C47FEE" w:rsidRDefault="00C47FEE" w:rsidP="00C47FEE">
      <w:pPr>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Most victims were armed, with guns being the most common weapon (4,573 incidents), followed by knives (1,142 incidents). This indicates that many </w:t>
      </w:r>
      <w:r w:rsidR="002A49EF">
        <w:rPr>
          <w:rFonts w:ascii="Times New Roman" w:eastAsia="Times New Roman" w:hAnsi="Times New Roman" w:cs="Times New Roman"/>
          <w:kern w:val="0"/>
          <w14:ligatures w14:val="none"/>
        </w:rPr>
        <w:t>Fatal Police Shootings</w:t>
      </w:r>
      <w:r w:rsidRPr="00C47FEE">
        <w:rPr>
          <w:rFonts w:ascii="Times New Roman" w:eastAsia="Times New Roman" w:hAnsi="Times New Roman" w:cs="Times New Roman"/>
          <w:kern w:val="0"/>
          <w14:ligatures w14:val="none"/>
        </w:rPr>
        <w:t xml:space="preserve"> occur in situations where the victim is perceived as a threat due to being armed. Other weapons involved include blunt objects and vehicles, but firearms account for most cases. Understanding the context of these incidents, such as whether the victim brandished the weapon or if there was a threat to the officers, is crucial for developing appropriate responses.</w:t>
      </w:r>
    </w:p>
    <w:p w14:paraId="502D8BE6" w14:textId="75ED0508" w:rsid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lastRenderedPageBreak/>
        <w:t>Chart</w:t>
      </w:r>
      <w:r w:rsidR="001C747D">
        <w:rPr>
          <w:rFonts w:ascii="Times New Roman" w:eastAsia="Times New Roman" w:hAnsi="Times New Roman" w:cs="Times New Roman"/>
          <w:b/>
          <w:bCs/>
          <w:kern w:val="0"/>
          <w14:ligatures w14:val="none"/>
        </w:rPr>
        <w:t xml:space="preserve"> 3</w:t>
      </w:r>
      <w:r w:rsidRPr="00C47FEE">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hyperlink r:id="rId12" w:history="1">
        <w:r w:rsidRPr="004E540B">
          <w:rPr>
            <w:rStyle w:val="Hyperlink"/>
            <w:rFonts w:ascii="Times New Roman" w:eastAsia="Times New Roman" w:hAnsi="Times New Roman" w:cs="Times New Roman"/>
            <w:kern w:val="0"/>
            <w14:ligatures w14:val="none"/>
          </w:rPr>
          <w:t>Weapons Used in Shootings</w:t>
        </w:r>
      </w:hyperlink>
    </w:p>
    <w:p w14:paraId="72968AE1" w14:textId="0C165C99" w:rsidR="00700ED7" w:rsidRPr="00C47FEE" w:rsidRDefault="00700ED7" w:rsidP="00700ED7">
      <w:pPr>
        <w:spacing w:before="100" w:beforeAutospacing="1" w:after="100" w:afterAutospacing="1"/>
        <w:jc w:val="center"/>
        <w:rPr>
          <w:rFonts w:ascii="Times New Roman" w:eastAsia="Times New Roman" w:hAnsi="Times New Roman" w:cs="Times New Roman"/>
          <w:kern w:val="0"/>
          <w14:ligatures w14:val="none"/>
        </w:rPr>
      </w:pPr>
      <w:r w:rsidRPr="00700ED7">
        <w:rPr>
          <w:rFonts w:ascii="Times New Roman" w:eastAsia="Times New Roman" w:hAnsi="Times New Roman" w:cs="Times New Roman"/>
          <w:noProof/>
          <w:kern w:val="0"/>
          <w14:ligatures w14:val="none"/>
        </w:rPr>
        <w:drawing>
          <wp:inline distT="0" distB="0" distL="0" distR="0" wp14:anchorId="50EB1A3F" wp14:editId="2B6586E3">
            <wp:extent cx="5120100" cy="2514600"/>
            <wp:effectExtent l="0" t="0" r="4445" b="0"/>
            <wp:docPr id="11" name="Picture 10" descr="A graph with blue squares&#10;&#10;Description automatically generated">
              <a:extLst xmlns:a="http://schemas.openxmlformats.org/drawingml/2006/main">
                <a:ext uri="{FF2B5EF4-FFF2-40B4-BE49-F238E27FC236}">
                  <a16:creationId xmlns:a16="http://schemas.microsoft.com/office/drawing/2014/main" id="{CBBF9DCE-09FE-4C42-76E4-F6FE386BF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with blue squares&#10;&#10;Description automatically generated">
                      <a:extLst>
                        <a:ext uri="{FF2B5EF4-FFF2-40B4-BE49-F238E27FC236}">
                          <a16:creationId xmlns:a16="http://schemas.microsoft.com/office/drawing/2014/main" id="{CBBF9DCE-09FE-4C42-76E4-F6FE386BF99E}"/>
                        </a:ext>
                      </a:extLst>
                    </pic:cNvPr>
                    <pic:cNvPicPr>
                      <a:picLocks noChangeAspect="1"/>
                    </pic:cNvPicPr>
                  </pic:nvPicPr>
                  <pic:blipFill>
                    <a:blip r:embed="rId13"/>
                    <a:stretch>
                      <a:fillRect/>
                    </a:stretch>
                  </pic:blipFill>
                  <pic:spPr>
                    <a:xfrm>
                      <a:off x="0" y="0"/>
                      <a:ext cx="5132429" cy="2520655"/>
                    </a:xfrm>
                    <a:prstGeom prst="rect">
                      <a:avLst/>
                    </a:prstGeom>
                  </pic:spPr>
                </pic:pic>
              </a:graphicData>
            </a:graphic>
          </wp:inline>
        </w:drawing>
      </w:r>
    </w:p>
    <w:p w14:paraId="7E5CCF57" w14:textId="5E9C81A0" w:rsidR="00C47FEE" w:rsidRPr="00C47FEE" w:rsidRDefault="001C747D" w:rsidP="00C47FEE">
      <w:p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Pr>
          <w:rFonts w:ascii="Times New Roman" w:eastAsia="Times New Roman" w:hAnsi="Times New Roman" w:cs="Times New Roman"/>
          <w:b/>
          <w:bCs/>
          <w:kern w:val="0"/>
          <w14:ligatures w14:val="none"/>
        </w:rPr>
        <w:t xml:space="preserve"> 3 </w:t>
      </w:r>
      <w:r w:rsidR="00C47FEE" w:rsidRPr="00C47FEE">
        <w:rPr>
          <w:rFonts w:ascii="Times New Roman" w:eastAsia="Times New Roman" w:hAnsi="Times New Roman" w:cs="Times New Roman"/>
          <w:b/>
          <w:bCs/>
          <w:kern w:val="0"/>
          <w14:ligatures w14:val="none"/>
        </w:rPr>
        <w:t>Context:</w:t>
      </w:r>
      <w:r w:rsidR="00C47FEE" w:rsidRPr="00C47FEE">
        <w:rPr>
          <w:rFonts w:ascii="Times New Roman" w:eastAsia="Times New Roman" w:hAnsi="Times New Roman" w:cs="Times New Roman"/>
          <w:kern w:val="0"/>
          <w14:ligatures w14:val="none"/>
        </w:rPr>
        <w:t xml:space="preserve"> According to the </w:t>
      </w:r>
      <w:hyperlink r:id="rId14" w:history="1">
        <w:r w:rsidR="00C47FEE" w:rsidRPr="00DB3D99">
          <w:rPr>
            <w:rStyle w:val="Hyperlink"/>
            <w:rFonts w:ascii="Times New Roman" w:eastAsia="Times New Roman" w:hAnsi="Times New Roman" w:cs="Times New Roman"/>
            <w:kern w:val="0"/>
            <w14:ligatures w14:val="none"/>
          </w:rPr>
          <w:t>Bureau of Justice Statistics</w:t>
        </w:r>
      </w:hyperlink>
      <w:r w:rsidR="00C47FEE" w:rsidRPr="00C47FEE">
        <w:rPr>
          <w:rFonts w:ascii="Times New Roman" w:eastAsia="Times New Roman" w:hAnsi="Times New Roman" w:cs="Times New Roman"/>
          <w:kern w:val="0"/>
          <w14:ligatures w14:val="none"/>
        </w:rPr>
        <w:t>, firearms are often involved in violent encounters, highlighting the need for better de-escalation strategies. This suggests a potential area for policy development, focusing on non-lethal methods of dealing with armed suspects. The presence of weapons in these incidents also underscores the importance of training officers in tactical communication and conflict resolution to potentially diffuse situations without resorting to lethal force Bureau of Justice Statistics.</w:t>
      </w:r>
    </w:p>
    <w:p w14:paraId="498B462C" w14:textId="77777777" w:rsidR="00C47FEE" w:rsidRPr="00C47FEE" w:rsidRDefault="00C47FEE" w:rsidP="00C47FEE">
      <w:pPr>
        <w:numPr>
          <w:ilvl w:val="0"/>
          <w:numId w:val="1"/>
        </w:numPr>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Geographic Distribution of Shootings</w:t>
      </w:r>
    </w:p>
    <w:p w14:paraId="078E4BE2" w14:textId="77777777" w:rsidR="00C47FEE" w:rsidRPr="00C47FEE" w:rsidRDefault="00C47FEE" w:rsidP="00C47FEE">
      <w:pPr>
        <w:ind w:left="360"/>
        <w:rPr>
          <w:rFonts w:ascii="Times New Roman" w:eastAsia="Times New Roman" w:hAnsi="Times New Roman" w:cs="Times New Roman"/>
          <w:kern w:val="0"/>
          <w14:ligatures w14:val="none"/>
        </w:rPr>
      </w:pPr>
    </w:p>
    <w:p w14:paraId="7F0FF2B4" w14:textId="5887A27F" w:rsidR="00C47FEE" w:rsidRPr="00C47FEE" w:rsidRDefault="00C47FEE" w:rsidP="00C47FEE">
      <w:pPr>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The number of </w:t>
      </w:r>
      <w:r w:rsidR="002A49EF">
        <w:rPr>
          <w:rFonts w:ascii="Times New Roman" w:eastAsia="Times New Roman" w:hAnsi="Times New Roman" w:cs="Times New Roman"/>
          <w:kern w:val="0"/>
          <w14:ligatures w14:val="none"/>
        </w:rPr>
        <w:t>Fatal Police Shootings</w:t>
      </w:r>
      <w:r w:rsidRPr="00C47FEE">
        <w:rPr>
          <w:rFonts w:ascii="Times New Roman" w:eastAsia="Times New Roman" w:hAnsi="Times New Roman" w:cs="Times New Roman"/>
          <w:kern w:val="0"/>
          <w14:ligatures w14:val="none"/>
        </w:rPr>
        <w:t xml:space="preserve"> varies significantly across states. Some states have much higher numbers of incidents than others, indicating possible differences in state policies, police training, and community relations. States like California, Texas, and Florida show particularly high numbers, while states like Rhode Island and Vermont report fewer incidents. The geographic distribution also reveals that urban areas tend to have higher rates of shootings compared to rural areas, which may be due to higher population densities and more frequent police interactions in cities.</w:t>
      </w:r>
    </w:p>
    <w:p w14:paraId="21DED2BC" w14:textId="016A7AA6" w:rsid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sidR="001C747D">
        <w:rPr>
          <w:rFonts w:ascii="Times New Roman" w:eastAsia="Times New Roman" w:hAnsi="Times New Roman" w:cs="Times New Roman"/>
          <w:b/>
          <w:bCs/>
          <w:kern w:val="0"/>
          <w14:ligatures w14:val="none"/>
        </w:rPr>
        <w:t xml:space="preserve"> 4</w:t>
      </w:r>
      <w:r w:rsidRPr="00C47FEE">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hyperlink r:id="rId15" w:history="1">
        <w:r w:rsidRPr="003948C0">
          <w:rPr>
            <w:rStyle w:val="Hyperlink"/>
            <w:rFonts w:ascii="Times New Roman" w:eastAsia="Times New Roman" w:hAnsi="Times New Roman" w:cs="Times New Roman"/>
            <w:kern w:val="0"/>
            <w14:ligatures w14:val="none"/>
          </w:rPr>
          <w:t>Number of Shootings per State</w:t>
        </w:r>
      </w:hyperlink>
    </w:p>
    <w:p w14:paraId="6D6C14EF" w14:textId="36FF49E7" w:rsidR="002E6740" w:rsidRPr="00C47FEE" w:rsidRDefault="002E6740" w:rsidP="002E6740">
      <w:pPr>
        <w:spacing w:before="100" w:beforeAutospacing="1" w:after="100" w:afterAutospacing="1"/>
        <w:jc w:val="center"/>
        <w:rPr>
          <w:rFonts w:ascii="Times New Roman" w:eastAsia="Times New Roman" w:hAnsi="Times New Roman" w:cs="Times New Roman"/>
          <w:kern w:val="0"/>
          <w14:ligatures w14:val="none"/>
        </w:rPr>
      </w:pPr>
      <w:r w:rsidRPr="002E6740">
        <w:rPr>
          <w:rFonts w:ascii="Times New Roman" w:eastAsia="Times New Roman" w:hAnsi="Times New Roman" w:cs="Times New Roman"/>
          <w:noProof/>
          <w:kern w:val="0"/>
          <w14:ligatures w14:val="none"/>
        </w:rPr>
        <w:drawing>
          <wp:inline distT="0" distB="0" distL="0" distR="0" wp14:anchorId="7AC3000D" wp14:editId="3F29F5E3">
            <wp:extent cx="5255362" cy="3095625"/>
            <wp:effectExtent l="0" t="0" r="2540" b="0"/>
            <wp:docPr id="6"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preencoded.png"/>
                    <pic:cNvPicPr>
                      <a:picLocks noChangeAspect="1"/>
                    </pic:cNvPicPr>
                  </pic:nvPicPr>
                  <pic:blipFill>
                    <a:blip r:embed="rId16"/>
                    <a:stretch>
                      <a:fillRect/>
                    </a:stretch>
                  </pic:blipFill>
                  <pic:spPr>
                    <a:xfrm>
                      <a:off x="0" y="0"/>
                      <a:ext cx="5266969" cy="3102462"/>
                    </a:xfrm>
                    <a:prstGeom prst="rect">
                      <a:avLst/>
                    </a:prstGeom>
                  </pic:spPr>
                </pic:pic>
              </a:graphicData>
            </a:graphic>
          </wp:inline>
        </w:drawing>
      </w:r>
    </w:p>
    <w:p w14:paraId="7C474CFC" w14:textId="56A58345" w:rsidR="00C47FEE" w:rsidRPr="00C47FEE" w:rsidRDefault="001C747D" w:rsidP="00C47FEE">
      <w:p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lastRenderedPageBreak/>
        <w:t>Chart</w:t>
      </w:r>
      <w:r>
        <w:rPr>
          <w:rFonts w:ascii="Times New Roman" w:eastAsia="Times New Roman" w:hAnsi="Times New Roman" w:cs="Times New Roman"/>
          <w:b/>
          <w:bCs/>
          <w:kern w:val="0"/>
          <w14:ligatures w14:val="none"/>
        </w:rPr>
        <w:t xml:space="preserve"> 4 </w:t>
      </w:r>
      <w:r w:rsidR="00C47FEE" w:rsidRPr="00C47FEE">
        <w:rPr>
          <w:rFonts w:ascii="Times New Roman" w:eastAsia="Times New Roman" w:hAnsi="Times New Roman" w:cs="Times New Roman"/>
          <w:b/>
          <w:bCs/>
          <w:kern w:val="0"/>
          <w14:ligatures w14:val="none"/>
        </w:rPr>
        <w:t>Context:</w:t>
      </w:r>
      <w:r w:rsidR="00C47FEE" w:rsidRPr="00C47FEE">
        <w:rPr>
          <w:rFonts w:ascii="Times New Roman" w:eastAsia="Times New Roman" w:hAnsi="Times New Roman" w:cs="Times New Roman"/>
          <w:kern w:val="0"/>
          <w14:ligatures w14:val="none"/>
        </w:rPr>
        <w:t xml:space="preserve"> Differences in state policies and training practices contribute to the variation in fatal shootings. The </w:t>
      </w:r>
      <w:hyperlink r:id="rId17" w:history="1">
        <w:r w:rsidR="00C47FEE" w:rsidRPr="00E95622">
          <w:rPr>
            <w:rStyle w:val="Hyperlink"/>
            <w:rFonts w:ascii="Times New Roman" w:eastAsia="Times New Roman" w:hAnsi="Times New Roman" w:cs="Times New Roman"/>
            <w:kern w:val="0"/>
            <w14:ligatures w14:val="none"/>
          </w:rPr>
          <w:t>Police Executive Research Forum</w:t>
        </w:r>
      </w:hyperlink>
      <w:r w:rsidR="00C47FEE" w:rsidRPr="00C47FEE">
        <w:rPr>
          <w:rFonts w:ascii="Times New Roman" w:eastAsia="Times New Roman" w:hAnsi="Times New Roman" w:cs="Times New Roman"/>
          <w:kern w:val="0"/>
          <w14:ligatures w14:val="none"/>
        </w:rPr>
        <w:t xml:space="preserve"> notes that standardized training can help reduce these incidents. Implementing best practices from states with lower incidents could be beneficial. For example, states with lower shooting rates often have more comprehensive use-of-force policies and greater accountability measures in place. Furthermore, examining the specific policies and practices in states with lower incidents could provide valuable insights for nationwide reforms.</w:t>
      </w:r>
    </w:p>
    <w:p w14:paraId="566165D1" w14:textId="77777777" w:rsidR="00C47FEE" w:rsidRPr="00C47FEE" w:rsidRDefault="00C47FEE" w:rsidP="00C47FEE">
      <w:pPr>
        <w:numPr>
          <w:ilvl w:val="0"/>
          <w:numId w:val="1"/>
        </w:numPr>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Trends Over Time</w:t>
      </w:r>
    </w:p>
    <w:p w14:paraId="61772852" w14:textId="77777777" w:rsidR="00C47FEE" w:rsidRPr="00C47FEE" w:rsidRDefault="00C47FEE" w:rsidP="00C47FEE">
      <w:pPr>
        <w:ind w:left="360"/>
        <w:rPr>
          <w:rFonts w:ascii="Times New Roman" w:eastAsia="Times New Roman" w:hAnsi="Times New Roman" w:cs="Times New Roman"/>
          <w:kern w:val="0"/>
          <w14:ligatures w14:val="none"/>
        </w:rPr>
      </w:pPr>
    </w:p>
    <w:p w14:paraId="08B10D15" w14:textId="36B21B8F" w:rsidR="00C47FEE" w:rsidRPr="00E95622" w:rsidRDefault="00C47FEE" w:rsidP="00E95622">
      <w:pPr>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The number of </w:t>
      </w:r>
      <w:r w:rsidR="002A49EF">
        <w:rPr>
          <w:rFonts w:ascii="Times New Roman" w:eastAsia="Times New Roman" w:hAnsi="Times New Roman" w:cs="Times New Roman"/>
          <w:kern w:val="0"/>
          <w14:ligatures w14:val="none"/>
        </w:rPr>
        <w:t>Fatal Police Shootings</w:t>
      </w:r>
      <w:r w:rsidRPr="00C47FEE">
        <w:rPr>
          <w:rFonts w:ascii="Times New Roman" w:eastAsia="Times New Roman" w:hAnsi="Times New Roman" w:cs="Times New Roman"/>
          <w:kern w:val="0"/>
          <w14:ligatures w14:val="none"/>
        </w:rPr>
        <w:t xml:space="preserve"> has fluctuated from 2015 to 2022, with the highest number occurring in 20</w:t>
      </w:r>
      <w:r w:rsidR="00F834E7">
        <w:rPr>
          <w:rFonts w:ascii="Times New Roman" w:eastAsia="Times New Roman" w:hAnsi="Times New Roman" w:cs="Times New Roman"/>
          <w:kern w:val="0"/>
          <w14:ligatures w14:val="none"/>
        </w:rPr>
        <w:t>21</w:t>
      </w:r>
      <w:r w:rsidRPr="00C47FEE">
        <w:rPr>
          <w:rFonts w:ascii="Times New Roman" w:eastAsia="Times New Roman" w:hAnsi="Times New Roman" w:cs="Times New Roman"/>
          <w:kern w:val="0"/>
          <w14:ligatures w14:val="none"/>
        </w:rPr>
        <w:t>. Despite some variations, the overall number has remained relatively stable, indicating that current measures to reduce these incidents have not been significantly effective. This stability suggests persistent underlying issues that are not being addressed by current policies and practices. Analyzing the peaks and troughs over the years can help identify any correlation with changes in policies, high-profile incidents, or broader social movements.</w:t>
      </w:r>
    </w:p>
    <w:p w14:paraId="2080FBC5" w14:textId="5AD6FBE8" w:rsidR="00C47FEE" w:rsidRDefault="00C47FEE" w:rsidP="00C47FEE">
      <w:pPr>
        <w:spacing w:before="100" w:beforeAutospacing="1" w:after="100" w:afterAutospacing="1"/>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sidR="001C747D">
        <w:rPr>
          <w:rFonts w:ascii="Times New Roman" w:eastAsia="Times New Roman" w:hAnsi="Times New Roman" w:cs="Times New Roman"/>
          <w:b/>
          <w:bCs/>
          <w:kern w:val="0"/>
          <w14:ligatures w14:val="none"/>
        </w:rPr>
        <w:t xml:space="preserve"> 5</w:t>
      </w:r>
      <w:r w:rsidRPr="00C47FEE">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hyperlink r:id="rId18" w:history="1">
        <w:r w:rsidRPr="00492709">
          <w:rPr>
            <w:rStyle w:val="Hyperlink"/>
            <w:rFonts w:ascii="Times New Roman" w:eastAsia="Times New Roman" w:hAnsi="Times New Roman" w:cs="Times New Roman"/>
            <w:kern w:val="0"/>
            <w14:ligatures w14:val="none"/>
          </w:rPr>
          <w:t>Number of Shootings Over Time</w:t>
        </w:r>
      </w:hyperlink>
      <w:r w:rsidRPr="00C47FEE">
        <w:rPr>
          <w:rFonts w:ascii="Times New Roman" w:eastAsia="Times New Roman" w:hAnsi="Times New Roman" w:cs="Times New Roman"/>
          <w:kern w:val="0"/>
          <w14:ligatures w14:val="none"/>
        </w:rPr>
        <w:t xml:space="preserve"> </w:t>
      </w:r>
    </w:p>
    <w:p w14:paraId="0D00C67D" w14:textId="7B8B1A12" w:rsidR="00467A0C" w:rsidRPr="00C47FEE" w:rsidRDefault="008C4AA0" w:rsidP="008C4AA0">
      <w:pPr>
        <w:spacing w:before="100" w:beforeAutospacing="1" w:after="100" w:afterAutospacing="1"/>
        <w:jc w:val="center"/>
        <w:rPr>
          <w:rFonts w:ascii="Times New Roman" w:eastAsia="Times New Roman" w:hAnsi="Times New Roman" w:cs="Times New Roman"/>
          <w:kern w:val="0"/>
          <w14:ligatures w14:val="none"/>
        </w:rPr>
      </w:pPr>
      <w:r>
        <w:rPr>
          <w:noProof/>
        </w:rPr>
        <w:drawing>
          <wp:inline distT="0" distB="0" distL="0" distR="0" wp14:anchorId="22740D84" wp14:editId="01313B29">
            <wp:extent cx="5864630" cy="3283791"/>
            <wp:effectExtent l="0" t="0" r="3175" b="0"/>
            <wp:docPr id="1935632691" name="Picture 1"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2691" name="Picture 1" descr="A graph of blue rectangular objects&#10;&#10;Description automatically generated with medium confidence"/>
                    <pic:cNvPicPr/>
                  </pic:nvPicPr>
                  <pic:blipFill>
                    <a:blip r:embed="rId19"/>
                    <a:stretch>
                      <a:fillRect/>
                    </a:stretch>
                  </pic:blipFill>
                  <pic:spPr>
                    <a:xfrm>
                      <a:off x="0" y="0"/>
                      <a:ext cx="5868037" cy="3285699"/>
                    </a:xfrm>
                    <a:prstGeom prst="rect">
                      <a:avLst/>
                    </a:prstGeom>
                  </pic:spPr>
                </pic:pic>
              </a:graphicData>
            </a:graphic>
          </wp:inline>
        </w:drawing>
      </w:r>
    </w:p>
    <w:p w14:paraId="0F477AC7" w14:textId="75F1836F" w:rsidR="00C47FEE" w:rsidRDefault="001C747D" w:rsidP="00C47FEE">
      <w:p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Pr>
          <w:rFonts w:ascii="Times New Roman" w:eastAsia="Times New Roman" w:hAnsi="Times New Roman" w:cs="Times New Roman"/>
          <w:b/>
          <w:bCs/>
          <w:kern w:val="0"/>
          <w14:ligatures w14:val="none"/>
        </w:rPr>
        <w:t xml:space="preserve"> 5 </w:t>
      </w:r>
      <w:r w:rsidR="00C47FEE" w:rsidRPr="00C47FEE">
        <w:rPr>
          <w:rFonts w:ascii="Times New Roman" w:eastAsia="Times New Roman" w:hAnsi="Times New Roman" w:cs="Times New Roman"/>
          <w:b/>
          <w:bCs/>
          <w:kern w:val="0"/>
          <w14:ligatures w14:val="none"/>
        </w:rPr>
        <w:t>Context:</w:t>
      </w:r>
      <w:r w:rsidR="00C47FEE" w:rsidRPr="00C47FEE">
        <w:rPr>
          <w:rFonts w:ascii="Times New Roman" w:eastAsia="Times New Roman" w:hAnsi="Times New Roman" w:cs="Times New Roman"/>
          <w:kern w:val="0"/>
          <w14:ligatures w14:val="none"/>
        </w:rPr>
        <w:t xml:space="preserve"> Analysis by the </w:t>
      </w:r>
      <w:hyperlink r:id="rId20" w:history="1">
        <w:r w:rsidR="00C47FEE" w:rsidRPr="00492709">
          <w:rPr>
            <w:rStyle w:val="Hyperlink"/>
            <w:rFonts w:ascii="Times New Roman" w:eastAsia="Times New Roman" w:hAnsi="Times New Roman" w:cs="Times New Roman"/>
            <w:kern w:val="0"/>
            <w14:ligatures w14:val="none"/>
          </w:rPr>
          <w:t>Washington Post</w:t>
        </w:r>
      </w:hyperlink>
      <w:r w:rsidR="00C47FEE" w:rsidRPr="00C47FEE">
        <w:rPr>
          <w:rFonts w:ascii="Times New Roman" w:eastAsia="Times New Roman" w:hAnsi="Times New Roman" w:cs="Times New Roman"/>
          <w:kern w:val="0"/>
          <w14:ligatures w14:val="none"/>
        </w:rPr>
        <w:t xml:space="preserve"> indicates that efforts to reduce police shootings have not significantly lowered the annual numbers. This stability over time suggests a need for more impactful and sustained policy reforms and interventions. For example, high-profile cases of police violence often lead to public outcry and temporary changes, but sustained, systematic changes are required to achieve long-term reductions. Understanding the socio-political context during the peaks can also help in formulating strategies to address the root causes of police violence.</w:t>
      </w:r>
    </w:p>
    <w:p w14:paraId="3F123833" w14:textId="6A0A74EE" w:rsidR="00725375" w:rsidRPr="00725375" w:rsidRDefault="00725375" w:rsidP="00725375">
      <w:pPr>
        <w:pStyle w:val="ListParagraph"/>
        <w:numPr>
          <w:ilvl w:val="0"/>
          <w:numId w:val="1"/>
        </w:numPr>
        <w:spacing w:before="100" w:beforeAutospacing="1" w:after="100" w:afterAutospacing="1"/>
        <w:jc w:val="both"/>
        <w:rPr>
          <w:rFonts w:ascii="Times New Roman" w:eastAsia="Times New Roman" w:hAnsi="Times New Roman" w:cs="Times New Roman"/>
          <w:b/>
          <w:bCs/>
          <w:kern w:val="0"/>
          <w14:ligatures w14:val="none"/>
        </w:rPr>
      </w:pPr>
      <w:r w:rsidRPr="00725375">
        <w:rPr>
          <w:rFonts w:ascii="Times New Roman" w:eastAsia="Times New Roman" w:hAnsi="Times New Roman" w:cs="Times New Roman"/>
          <w:b/>
          <w:bCs/>
          <w:kern w:val="0"/>
          <w14:ligatures w14:val="none"/>
        </w:rPr>
        <w:t>Circumstances of Shootings</w:t>
      </w:r>
    </w:p>
    <w:p w14:paraId="3C9BE92F" w14:textId="20B2E348" w:rsidR="00725375" w:rsidRPr="00725375" w:rsidRDefault="00725375" w:rsidP="00725375">
      <w:pPr>
        <w:spacing w:before="100" w:beforeAutospacing="1" w:after="100" w:afterAutospacing="1"/>
        <w:jc w:val="both"/>
        <w:rPr>
          <w:rFonts w:ascii="Times New Roman" w:eastAsia="Times New Roman" w:hAnsi="Times New Roman" w:cs="Times New Roman"/>
          <w:kern w:val="0"/>
          <w14:ligatures w14:val="none"/>
        </w:rPr>
      </w:pPr>
      <w:r w:rsidRPr="00725375">
        <w:rPr>
          <w:rFonts w:ascii="Times New Roman" w:eastAsia="Times New Roman" w:hAnsi="Times New Roman" w:cs="Times New Roman"/>
          <w:kern w:val="0"/>
          <w14:ligatures w14:val="none"/>
        </w:rPr>
        <w:t xml:space="preserve">Many victims were perceived as a threat at the time of the incident. There is a notable racial disparity in these incidents, with Black and Hispanic individuals being more likely to be perceived as threats compared to their White counterparts. This perception bias can lead to a higher likelihood of fatal outcomes for minority groups. Addressing these biases is crucial for reducing racial disparities in </w:t>
      </w:r>
      <w:r w:rsidR="002A49EF">
        <w:rPr>
          <w:rFonts w:ascii="Times New Roman" w:eastAsia="Times New Roman" w:hAnsi="Times New Roman" w:cs="Times New Roman"/>
          <w:kern w:val="0"/>
          <w14:ligatures w14:val="none"/>
        </w:rPr>
        <w:t>Fatal Police Shootings</w:t>
      </w:r>
      <w:r w:rsidRPr="00725375">
        <w:rPr>
          <w:rFonts w:ascii="Times New Roman" w:eastAsia="Times New Roman" w:hAnsi="Times New Roman" w:cs="Times New Roman"/>
          <w:kern w:val="0"/>
          <w14:ligatures w14:val="none"/>
        </w:rPr>
        <w:t>.</w:t>
      </w:r>
    </w:p>
    <w:p w14:paraId="6C6EB629" w14:textId="012AD7A7" w:rsidR="00725375" w:rsidRDefault="00725375" w:rsidP="00725375">
      <w:pPr>
        <w:spacing w:before="100" w:beforeAutospacing="1" w:after="100" w:afterAutospacing="1"/>
        <w:jc w:val="both"/>
        <w:rPr>
          <w:rFonts w:ascii="Times New Roman" w:eastAsia="Times New Roman" w:hAnsi="Times New Roman" w:cs="Times New Roman"/>
          <w:kern w:val="0"/>
          <w14:ligatures w14:val="none"/>
        </w:rPr>
      </w:pPr>
      <w:r w:rsidRPr="00725375">
        <w:rPr>
          <w:rFonts w:ascii="Times New Roman" w:eastAsia="Times New Roman" w:hAnsi="Times New Roman" w:cs="Times New Roman"/>
          <w:b/>
          <w:bCs/>
          <w:kern w:val="0"/>
          <w14:ligatures w14:val="none"/>
        </w:rPr>
        <w:lastRenderedPageBreak/>
        <w:t>Chart</w:t>
      </w:r>
      <w:r w:rsidR="001C747D">
        <w:rPr>
          <w:rFonts w:ascii="Times New Roman" w:eastAsia="Times New Roman" w:hAnsi="Times New Roman" w:cs="Times New Roman"/>
          <w:b/>
          <w:bCs/>
          <w:kern w:val="0"/>
          <w14:ligatures w14:val="none"/>
        </w:rPr>
        <w:t xml:space="preserve"> 6</w:t>
      </w:r>
      <w:r w:rsidRPr="00725375">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hyperlink r:id="rId21" w:history="1">
        <w:r w:rsidRPr="00F5532A">
          <w:rPr>
            <w:rStyle w:val="Hyperlink"/>
            <w:rFonts w:ascii="Times New Roman" w:eastAsia="Times New Roman" w:hAnsi="Times New Roman" w:cs="Times New Roman"/>
            <w:kern w:val="0"/>
            <w14:ligatures w14:val="none"/>
          </w:rPr>
          <w:t>Circumstances of Shootings</w:t>
        </w:r>
      </w:hyperlink>
    </w:p>
    <w:p w14:paraId="43131E3D" w14:textId="5B7D089F" w:rsidR="00492709" w:rsidRDefault="00CA5A58" w:rsidP="00906F2C">
      <w:pPr>
        <w:spacing w:before="100" w:beforeAutospacing="1" w:after="100" w:afterAutospacing="1"/>
        <w:jc w:val="center"/>
        <w:rPr>
          <w:rFonts w:ascii="Times New Roman" w:eastAsia="Times New Roman" w:hAnsi="Times New Roman" w:cs="Times New Roman"/>
          <w:kern w:val="0"/>
          <w14:ligatures w14:val="none"/>
        </w:rPr>
      </w:pPr>
      <w:r w:rsidRPr="00CA5A58">
        <w:rPr>
          <w:rFonts w:ascii="Times New Roman" w:eastAsia="Times New Roman" w:hAnsi="Times New Roman" w:cs="Times New Roman"/>
          <w:noProof/>
          <w:kern w:val="0"/>
          <w14:ligatures w14:val="none"/>
        </w:rPr>
        <w:drawing>
          <wp:inline distT="0" distB="0" distL="0" distR="0" wp14:anchorId="66C098AC" wp14:editId="6CB3BD22">
            <wp:extent cx="6205220" cy="893712"/>
            <wp:effectExtent l="0" t="0" r="5080" b="1905"/>
            <wp:docPr id="14" name="Picture 13" descr="A blue circle with black text&#10;&#10;Description automatically generated">
              <a:extLst xmlns:a="http://schemas.openxmlformats.org/drawingml/2006/main">
                <a:ext uri="{FF2B5EF4-FFF2-40B4-BE49-F238E27FC236}">
                  <a16:creationId xmlns:a16="http://schemas.microsoft.com/office/drawing/2014/main" id="{B0072ACE-5A66-6E00-2779-A3869B9B6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circle with black text&#10;&#10;Description automatically generated">
                      <a:extLst>
                        <a:ext uri="{FF2B5EF4-FFF2-40B4-BE49-F238E27FC236}">
                          <a16:creationId xmlns:a16="http://schemas.microsoft.com/office/drawing/2014/main" id="{B0072ACE-5A66-6E00-2779-A3869B9B65FF}"/>
                        </a:ext>
                      </a:extLst>
                    </pic:cNvPr>
                    <pic:cNvPicPr>
                      <a:picLocks noChangeAspect="1"/>
                    </pic:cNvPicPr>
                  </pic:nvPicPr>
                  <pic:blipFill>
                    <a:blip r:embed="rId22"/>
                    <a:stretch>
                      <a:fillRect/>
                    </a:stretch>
                  </pic:blipFill>
                  <pic:spPr>
                    <a:xfrm>
                      <a:off x="0" y="0"/>
                      <a:ext cx="6226716" cy="896808"/>
                    </a:xfrm>
                    <a:prstGeom prst="rect">
                      <a:avLst/>
                    </a:prstGeom>
                  </pic:spPr>
                </pic:pic>
              </a:graphicData>
            </a:graphic>
          </wp:inline>
        </w:drawing>
      </w:r>
    </w:p>
    <w:p w14:paraId="31FD84DC" w14:textId="320D5ABD" w:rsidR="00A065FB" w:rsidRPr="00C47FEE" w:rsidRDefault="001C747D" w:rsidP="00C47FEE">
      <w:p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Chart</w:t>
      </w:r>
      <w:r>
        <w:rPr>
          <w:rFonts w:ascii="Times New Roman" w:eastAsia="Times New Roman" w:hAnsi="Times New Roman" w:cs="Times New Roman"/>
          <w:b/>
          <w:bCs/>
          <w:kern w:val="0"/>
          <w14:ligatures w14:val="none"/>
        </w:rPr>
        <w:t xml:space="preserve"> 6 </w:t>
      </w:r>
      <w:r w:rsidR="00725375" w:rsidRPr="00725375">
        <w:rPr>
          <w:rFonts w:ascii="Times New Roman" w:eastAsia="Times New Roman" w:hAnsi="Times New Roman" w:cs="Times New Roman"/>
          <w:b/>
          <w:bCs/>
          <w:kern w:val="0"/>
          <w14:ligatures w14:val="none"/>
        </w:rPr>
        <w:t>Context:</w:t>
      </w:r>
      <w:r w:rsidR="00725375" w:rsidRPr="00725375">
        <w:rPr>
          <w:rFonts w:ascii="Times New Roman" w:eastAsia="Times New Roman" w:hAnsi="Times New Roman" w:cs="Times New Roman"/>
          <w:kern w:val="0"/>
          <w14:ligatures w14:val="none"/>
        </w:rPr>
        <w:t xml:space="preserve"> Research by </w:t>
      </w:r>
      <w:hyperlink r:id="rId23" w:history="1">
        <w:r w:rsidR="00950208" w:rsidRPr="00906F2C">
          <w:rPr>
            <w:rStyle w:val="Hyperlink"/>
            <w:rFonts w:ascii="Times New Roman" w:eastAsia="Times New Roman" w:hAnsi="Times New Roman" w:cs="Times New Roman"/>
            <w:kern w:val="0"/>
            <w14:ligatures w14:val="none"/>
          </w:rPr>
          <w:t>T</w:t>
        </w:r>
        <w:r w:rsidR="00725375" w:rsidRPr="00906F2C">
          <w:rPr>
            <w:rStyle w:val="Hyperlink"/>
            <w:rFonts w:ascii="Times New Roman" w:eastAsia="Times New Roman" w:hAnsi="Times New Roman" w:cs="Times New Roman"/>
            <w:kern w:val="0"/>
            <w14:ligatures w14:val="none"/>
          </w:rPr>
          <w:t>he Stanford Open Policing Project</w:t>
        </w:r>
      </w:hyperlink>
      <w:r w:rsidR="00725375" w:rsidRPr="00725375">
        <w:rPr>
          <w:rFonts w:ascii="Times New Roman" w:eastAsia="Times New Roman" w:hAnsi="Times New Roman" w:cs="Times New Roman"/>
          <w:kern w:val="0"/>
          <w14:ligatures w14:val="none"/>
        </w:rPr>
        <w:t xml:space="preserve"> indicates that racial bias significantly impacts police decision-making processes. This points to the necessity for improved training for officers to recognize and mitigate their biases, as well as implementing policies that promote fair and equitable treatment of all individuals regardless of race</w:t>
      </w:r>
      <w:r w:rsidR="002A49EF" w:rsidRPr="00725375">
        <w:rPr>
          <w:rFonts w:ascii="Times New Roman" w:eastAsia="Times New Roman" w:hAnsi="Times New Roman" w:cs="Times New Roman"/>
          <w:kern w:val="0"/>
          <w14:ligatures w14:val="none"/>
        </w:rPr>
        <w:t xml:space="preserve">. </w:t>
      </w:r>
    </w:p>
    <w:p w14:paraId="2936B1CD" w14:textId="77777777" w:rsidR="00C47FEE" w:rsidRPr="00217AD9" w:rsidRDefault="00C47FEE" w:rsidP="00C47FEE">
      <w:pPr>
        <w:outlineLvl w:val="2"/>
        <w:rPr>
          <w:rFonts w:ascii="Times New Roman" w:eastAsia="Times New Roman" w:hAnsi="Times New Roman" w:cs="Times New Roman"/>
          <w:b/>
          <w:bCs/>
          <w:kern w:val="0"/>
          <w:sz w:val="36"/>
          <w:szCs w:val="36"/>
          <w14:ligatures w14:val="none"/>
        </w:rPr>
      </w:pPr>
      <w:r w:rsidRPr="00217AD9">
        <w:rPr>
          <w:rFonts w:ascii="Times New Roman" w:eastAsia="Times New Roman" w:hAnsi="Times New Roman" w:cs="Times New Roman"/>
          <w:b/>
          <w:bCs/>
          <w:kern w:val="0"/>
          <w:sz w:val="36"/>
          <w:szCs w:val="36"/>
          <w14:ligatures w14:val="none"/>
        </w:rPr>
        <w:t>Recommendations</w:t>
      </w:r>
    </w:p>
    <w:p w14:paraId="1FCFBB01" w14:textId="77777777" w:rsidR="00C47FEE" w:rsidRPr="00C47FEE" w:rsidRDefault="00C47FEE" w:rsidP="00C47FEE">
      <w:pPr>
        <w:outlineLvl w:val="2"/>
        <w:rPr>
          <w:rFonts w:ascii="Times New Roman" w:eastAsia="Times New Roman" w:hAnsi="Times New Roman" w:cs="Times New Roman"/>
          <w:b/>
          <w:bCs/>
          <w:kern w:val="0"/>
          <w:sz w:val="27"/>
          <w:szCs w:val="27"/>
          <w14:ligatures w14:val="none"/>
        </w:rPr>
      </w:pPr>
    </w:p>
    <w:p w14:paraId="3572B80B" w14:textId="55F9FA97" w:rsidR="00C47FEE" w:rsidRPr="00C47FEE" w:rsidRDefault="00C47FEE" w:rsidP="00C47FEE">
      <w:pPr>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Based on </w:t>
      </w:r>
      <w:r w:rsidR="00512405">
        <w:rPr>
          <w:rFonts w:ascii="Times New Roman" w:eastAsia="Times New Roman" w:hAnsi="Times New Roman" w:cs="Times New Roman"/>
          <w:kern w:val="0"/>
          <w14:ligatures w14:val="none"/>
        </w:rPr>
        <w:t>my</w:t>
      </w:r>
      <w:r w:rsidRPr="00C47FEE">
        <w:rPr>
          <w:rFonts w:ascii="Times New Roman" w:eastAsia="Times New Roman" w:hAnsi="Times New Roman" w:cs="Times New Roman"/>
          <w:kern w:val="0"/>
          <w14:ligatures w14:val="none"/>
        </w:rPr>
        <w:t xml:space="preserve"> analysis, we propose the following actions to address the identified issues:</w:t>
      </w:r>
    </w:p>
    <w:p w14:paraId="39B5FA16" w14:textId="77777777" w:rsidR="00C47FEE" w:rsidRPr="00C47FEE" w:rsidRDefault="00C47FEE" w:rsidP="00C47FEE">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Targeted Training Programs</w:t>
      </w:r>
    </w:p>
    <w:p w14:paraId="1547E4CD" w14:textId="1632CCE0"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Action:</w:t>
      </w:r>
      <w:r w:rsidRPr="00C47FEE">
        <w:rPr>
          <w:rFonts w:ascii="Times New Roman" w:eastAsia="Times New Roman" w:hAnsi="Times New Roman" w:cs="Times New Roman"/>
          <w:kern w:val="0"/>
          <w14:ligatures w14:val="none"/>
        </w:rPr>
        <w:t xml:space="preserve"> Implement specialized training programs in states with the highest number of incidents, focusing on de-escalation techniques </w:t>
      </w:r>
    </w:p>
    <w:p w14:paraId="022158E7" w14:textId="77777777"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Rationale:</w:t>
      </w:r>
      <w:r w:rsidRPr="00C47FEE">
        <w:rPr>
          <w:rFonts w:ascii="Times New Roman" w:eastAsia="Times New Roman" w:hAnsi="Times New Roman" w:cs="Times New Roman"/>
          <w:kern w:val="0"/>
          <w14:ligatures w14:val="none"/>
        </w:rPr>
        <w:t xml:space="preserve"> States like California, Texas, and Florida can benefit from improved training to reduce fatal encounters. Enhanced training can help officers better manage high-stress situations and engage more effectively with individuals displaying signs of mental illness. For instance, training on recognizing the signs of mental illness, using non-lethal force options, and employing tactical communication can significantly reduce the risk of fatal outcomes.</w:t>
      </w:r>
    </w:p>
    <w:p w14:paraId="545C53E2" w14:textId="77777777" w:rsidR="00C47FEE" w:rsidRPr="00C47FEE" w:rsidRDefault="00C47FEE" w:rsidP="00C47FEE">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Policy Reforms</w:t>
      </w:r>
    </w:p>
    <w:p w14:paraId="750AE742" w14:textId="77777777"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Action:</w:t>
      </w:r>
      <w:r w:rsidRPr="00C47FEE">
        <w:rPr>
          <w:rFonts w:ascii="Times New Roman" w:eastAsia="Times New Roman" w:hAnsi="Times New Roman" w:cs="Times New Roman"/>
          <w:kern w:val="0"/>
          <w14:ligatures w14:val="none"/>
        </w:rPr>
        <w:t xml:space="preserve"> Advocate for national policy reforms to standardize police training and accountability measures across states.</w:t>
      </w:r>
    </w:p>
    <w:p w14:paraId="3E56BDDF" w14:textId="77777777"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Rationale:</w:t>
      </w:r>
      <w:r w:rsidRPr="00C47FEE">
        <w:rPr>
          <w:rFonts w:ascii="Times New Roman" w:eastAsia="Times New Roman" w:hAnsi="Times New Roman" w:cs="Times New Roman"/>
          <w:kern w:val="0"/>
          <w14:ligatures w14:val="none"/>
        </w:rPr>
        <w:t xml:space="preserve"> Uniform policies will help address disparities in police practices and improve public safety. Standardized training can ensure that best practices are followed nationwide, reducing the likelihood of fatal encounters. Policies such as mandatory body cameras, comprehensive reporting of use-of-force incidents, and independent investigations of police shootings can enhance accountability and transparency, thus reducing the number of fatal incidents.</w:t>
      </w:r>
    </w:p>
    <w:p w14:paraId="20BEE742" w14:textId="77777777" w:rsidR="00C47FEE" w:rsidRPr="00C47FEE" w:rsidRDefault="00C47FEE" w:rsidP="00C47FEE">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Community Engagement Initiatives</w:t>
      </w:r>
    </w:p>
    <w:p w14:paraId="56BAA13F" w14:textId="77777777"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Action:</w:t>
      </w:r>
      <w:r w:rsidRPr="00C47FEE">
        <w:rPr>
          <w:rFonts w:ascii="Times New Roman" w:eastAsia="Times New Roman" w:hAnsi="Times New Roman" w:cs="Times New Roman"/>
          <w:kern w:val="0"/>
          <w14:ligatures w14:val="none"/>
        </w:rPr>
        <w:t xml:space="preserve"> Launch programs to build trust between law enforcement and communities, especially in areas with high rates of shootings.</w:t>
      </w:r>
    </w:p>
    <w:p w14:paraId="50C8D8A9" w14:textId="04FC5806" w:rsidR="00C47FEE" w:rsidRPr="00C47FEE" w:rsidRDefault="00C47FEE" w:rsidP="00C47FEE">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b/>
          <w:bCs/>
          <w:kern w:val="0"/>
          <w14:ligatures w14:val="none"/>
        </w:rPr>
        <w:t>Rationale:</w:t>
      </w:r>
      <w:r w:rsidRPr="00C47FEE">
        <w:rPr>
          <w:rFonts w:ascii="Times New Roman" w:eastAsia="Times New Roman" w:hAnsi="Times New Roman" w:cs="Times New Roman"/>
          <w:kern w:val="0"/>
          <w14:ligatures w14:val="none"/>
        </w:rPr>
        <w:t xml:space="preserve"> Better community relations can lead to reduced violence and improved cooperation. Engaging with communities can help address underlying issues that contribute to high rates of police encounters and build trust, making law enforcement more effective and community friendly. Programs like community policing, where officers build relationships with residents, can foster trust and cooperation. Additionally, involving community leaders in developing policing strategies can ensure that the needs and concerns of the community are addressed.</w:t>
      </w:r>
    </w:p>
    <w:p w14:paraId="71C83CB9" w14:textId="77777777" w:rsidR="00C47FEE" w:rsidRPr="00217AD9" w:rsidRDefault="00C47FEE" w:rsidP="00C47FEE">
      <w:pPr>
        <w:outlineLvl w:val="2"/>
        <w:rPr>
          <w:rFonts w:ascii="Times New Roman" w:eastAsia="Times New Roman" w:hAnsi="Times New Roman" w:cs="Times New Roman"/>
          <w:b/>
          <w:bCs/>
          <w:kern w:val="0"/>
          <w:sz w:val="36"/>
          <w:szCs w:val="36"/>
          <w14:ligatures w14:val="none"/>
        </w:rPr>
      </w:pPr>
      <w:r w:rsidRPr="00217AD9">
        <w:rPr>
          <w:rFonts w:ascii="Times New Roman" w:eastAsia="Times New Roman" w:hAnsi="Times New Roman" w:cs="Times New Roman"/>
          <w:b/>
          <w:bCs/>
          <w:kern w:val="0"/>
          <w:sz w:val="36"/>
          <w:szCs w:val="36"/>
          <w14:ligatures w14:val="none"/>
        </w:rPr>
        <w:t>Conclusion</w:t>
      </w:r>
    </w:p>
    <w:p w14:paraId="4B5F56BC" w14:textId="77777777" w:rsidR="00C47FEE" w:rsidRPr="00C47FEE" w:rsidRDefault="00C47FEE" w:rsidP="00C47FEE">
      <w:pPr>
        <w:outlineLvl w:val="2"/>
        <w:rPr>
          <w:rFonts w:ascii="Times New Roman" w:eastAsia="Times New Roman" w:hAnsi="Times New Roman" w:cs="Times New Roman"/>
          <w:b/>
          <w:bCs/>
          <w:kern w:val="0"/>
          <w:sz w:val="27"/>
          <w:szCs w:val="27"/>
          <w14:ligatures w14:val="none"/>
        </w:rPr>
      </w:pPr>
    </w:p>
    <w:p w14:paraId="29CE7214" w14:textId="0EE7073F" w:rsidR="00C47FEE" w:rsidRPr="00C47FEE" w:rsidRDefault="00512405" w:rsidP="00C47FEE">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C47FEE" w:rsidRPr="00C47FEE">
        <w:rPr>
          <w:rFonts w:ascii="Times New Roman" w:eastAsia="Times New Roman" w:hAnsi="Times New Roman" w:cs="Times New Roman"/>
          <w:kern w:val="0"/>
          <w14:ligatures w14:val="none"/>
        </w:rPr>
        <w:t xml:space="preserve"> analysis of</w:t>
      </w:r>
      <w:r w:rsidR="002A49EF">
        <w:rPr>
          <w:rFonts w:ascii="Times New Roman" w:eastAsia="Times New Roman" w:hAnsi="Times New Roman" w:cs="Times New Roman"/>
          <w:kern w:val="0"/>
          <w14:ligatures w14:val="none"/>
        </w:rPr>
        <w:t xml:space="preserve"> Fatal Police Shootings</w:t>
      </w:r>
      <w:r w:rsidR="00C47FEE" w:rsidRPr="00C47FEE">
        <w:rPr>
          <w:rFonts w:ascii="Times New Roman" w:eastAsia="Times New Roman" w:hAnsi="Times New Roman" w:cs="Times New Roman"/>
          <w:kern w:val="0"/>
          <w14:ligatures w14:val="none"/>
        </w:rPr>
        <w:t xml:space="preserve"> from 2015 to 2022 highlights critical areas for improvement. Addressing demographic disparities, geographic distribution, and the circumstances of these incidents through targeted training, policy reforms, and community engagement is essential for reducing fatal police encounters and enhancing public safety.</w:t>
      </w:r>
    </w:p>
    <w:p w14:paraId="6FFB4041" w14:textId="77777777" w:rsidR="00C47FEE" w:rsidRPr="00217AD9" w:rsidRDefault="00C47FEE" w:rsidP="00C47FEE">
      <w:pPr>
        <w:spacing w:before="100" w:beforeAutospacing="1" w:after="100" w:afterAutospacing="1"/>
        <w:jc w:val="both"/>
        <w:outlineLvl w:val="2"/>
        <w:rPr>
          <w:rFonts w:ascii="Times New Roman" w:eastAsia="Times New Roman" w:hAnsi="Times New Roman" w:cs="Times New Roman"/>
          <w:b/>
          <w:bCs/>
          <w:kern w:val="0"/>
          <w:sz w:val="36"/>
          <w:szCs w:val="36"/>
          <w14:ligatures w14:val="none"/>
        </w:rPr>
      </w:pPr>
      <w:r w:rsidRPr="00217AD9">
        <w:rPr>
          <w:rFonts w:ascii="Times New Roman" w:eastAsia="Times New Roman" w:hAnsi="Times New Roman" w:cs="Times New Roman"/>
          <w:b/>
          <w:bCs/>
          <w:kern w:val="0"/>
          <w:sz w:val="36"/>
          <w:szCs w:val="36"/>
          <w14:ligatures w14:val="none"/>
        </w:rPr>
        <w:lastRenderedPageBreak/>
        <w:t>References</w:t>
      </w:r>
    </w:p>
    <w:p w14:paraId="14DCF966" w14:textId="77777777" w:rsidR="00C47FEE" w:rsidRPr="00C47FEE" w:rsidRDefault="00C47FEE" w:rsidP="00C47FEE">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Mapping Police Violence. (n.d.). Retrieved from </w:t>
      </w:r>
      <w:hyperlink r:id="rId24" w:tgtFrame="_new" w:history="1">
        <w:r w:rsidRPr="00C47FEE">
          <w:rPr>
            <w:rFonts w:ascii="Times New Roman" w:eastAsia="Times New Roman" w:hAnsi="Times New Roman" w:cs="Times New Roman"/>
            <w:color w:val="0000FF"/>
            <w:kern w:val="0"/>
            <w:u w:val="single"/>
            <w14:ligatures w14:val="none"/>
          </w:rPr>
          <w:t>Mapping Police Violence</w:t>
        </w:r>
      </w:hyperlink>
    </w:p>
    <w:p w14:paraId="7C587439" w14:textId="77777777" w:rsidR="00C47FEE" w:rsidRPr="00C47FEE" w:rsidRDefault="00C47FEE" w:rsidP="00F5532A">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CDC. (n.d.). Youth Violence. Retrieved from </w:t>
      </w:r>
      <w:hyperlink r:id="rId25" w:tgtFrame="_new" w:history="1">
        <w:r w:rsidRPr="00C47FEE">
          <w:rPr>
            <w:rFonts w:ascii="Times New Roman" w:eastAsia="Times New Roman" w:hAnsi="Times New Roman" w:cs="Times New Roman"/>
            <w:color w:val="0000FF"/>
            <w:kern w:val="0"/>
            <w:u w:val="single"/>
            <w14:ligatures w14:val="none"/>
          </w:rPr>
          <w:t>CDC Report</w:t>
        </w:r>
      </w:hyperlink>
    </w:p>
    <w:p w14:paraId="686FBB6C" w14:textId="2DAF46B3" w:rsidR="00C47FEE" w:rsidRPr="00C47FEE" w:rsidRDefault="00C47FEE" w:rsidP="00C47FEE">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Bureau of Justice Statistics. (n.d.). Retrieved from </w:t>
      </w:r>
      <w:hyperlink r:id="rId26" w:history="1">
        <w:r w:rsidRPr="00DB3D99">
          <w:rPr>
            <w:rStyle w:val="Hyperlink"/>
            <w:rFonts w:ascii="Times New Roman" w:eastAsia="Times New Roman" w:hAnsi="Times New Roman" w:cs="Times New Roman"/>
            <w:kern w:val="0"/>
            <w14:ligatures w14:val="none"/>
          </w:rPr>
          <w:t>Bureau of Justice Statistics</w:t>
        </w:r>
      </w:hyperlink>
    </w:p>
    <w:p w14:paraId="2175FCB9" w14:textId="77777777" w:rsidR="00C47FEE" w:rsidRPr="00C47FEE" w:rsidRDefault="00C47FEE" w:rsidP="00C47FEE">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Police Executive Research Forum. (n.d.). Retrieved from </w:t>
      </w:r>
      <w:hyperlink r:id="rId27" w:tgtFrame="_new" w:history="1">
        <w:r w:rsidRPr="00C47FEE">
          <w:rPr>
            <w:rFonts w:ascii="Times New Roman" w:eastAsia="Times New Roman" w:hAnsi="Times New Roman" w:cs="Times New Roman"/>
            <w:color w:val="0000FF"/>
            <w:kern w:val="0"/>
            <w:u w:val="single"/>
            <w14:ligatures w14:val="none"/>
          </w:rPr>
          <w:t>PERF Report</w:t>
        </w:r>
      </w:hyperlink>
    </w:p>
    <w:p w14:paraId="5DD50003" w14:textId="0F7AE96C" w:rsidR="00C47FEE" w:rsidRPr="007B1A73" w:rsidRDefault="00C47FEE" w:rsidP="00F5532A">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C47FEE">
        <w:rPr>
          <w:rFonts w:ascii="Times New Roman" w:eastAsia="Times New Roman" w:hAnsi="Times New Roman" w:cs="Times New Roman"/>
          <w:kern w:val="0"/>
          <w14:ligatures w14:val="none"/>
        </w:rPr>
        <w:t xml:space="preserve">Washington Post. (n.d.). Fatal Force. Retrieved from </w:t>
      </w:r>
      <w:hyperlink r:id="rId28" w:tgtFrame="_new" w:history="1">
        <w:r w:rsidRPr="00C47FEE">
          <w:rPr>
            <w:rFonts w:ascii="Times New Roman" w:eastAsia="Times New Roman" w:hAnsi="Times New Roman" w:cs="Times New Roman"/>
            <w:color w:val="0000FF"/>
            <w:kern w:val="0"/>
            <w:u w:val="single"/>
            <w14:ligatures w14:val="none"/>
          </w:rPr>
          <w:t>Washington Post Analysis</w:t>
        </w:r>
      </w:hyperlink>
      <w:r w:rsidR="00F5532A" w:rsidRPr="007B1A73">
        <w:rPr>
          <w:rFonts w:ascii="Times New Roman" w:eastAsia="Times New Roman" w:hAnsi="Times New Roman" w:cs="Times New Roman"/>
          <w:kern w:val="0"/>
          <w14:ligatures w14:val="none"/>
        </w:rPr>
        <w:t xml:space="preserve"> </w:t>
      </w:r>
    </w:p>
    <w:p w14:paraId="095F9F61" w14:textId="28209969" w:rsidR="007B1A73" w:rsidRPr="00C47FEE" w:rsidRDefault="00950208" w:rsidP="00C47FEE">
      <w:pPr>
        <w:numPr>
          <w:ilvl w:val="0"/>
          <w:numId w:val="3"/>
        </w:num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725375">
        <w:rPr>
          <w:rFonts w:ascii="Times New Roman" w:eastAsia="Times New Roman" w:hAnsi="Times New Roman" w:cs="Times New Roman"/>
          <w:kern w:val="0"/>
          <w14:ligatures w14:val="none"/>
        </w:rPr>
        <w:t>he Stanford Open Policing Project</w:t>
      </w:r>
      <w:r>
        <w:rPr>
          <w:rFonts w:ascii="Times New Roman" w:eastAsia="Times New Roman" w:hAnsi="Times New Roman" w:cs="Times New Roman"/>
          <w:kern w:val="0"/>
          <w14:ligatures w14:val="none"/>
        </w:rPr>
        <w:t xml:space="preserve">. (n.d.). Retrieved from </w:t>
      </w:r>
      <w:hyperlink r:id="rId29" w:history="1">
        <w:r w:rsidR="00D46173" w:rsidRPr="00D46173">
          <w:rPr>
            <w:rStyle w:val="Hyperlink"/>
            <w:rFonts w:ascii="Times New Roman" w:eastAsia="Times New Roman" w:hAnsi="Times New Roman" w:cs="Times New Roman"/>
            <w:kern w:val="0"/>
            <w14:ligatures w14:val="none"/>
          </w:rPr>
          <w:t>The Stanford Open Policing Project</w:t>
        </w:r>
      </w:hyperlink>
    </w:p>
    <w:p w14:paraId="19A879FE" w14:textId="77777777" w:rsidR="00C512C8" w:rsidRDefault="00C512C8"/>
    <w:sectPr w:rsidR="00C512C8" w:rsidSect="00A0016A">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232D"/>
    <w:multiLevelType w:val="hybridMultilevel"/>
    <w:tmpl w:val="732CC0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E90595"/>
    <w:multiLevelType w:val="multilevel"/>
    <w:tmpl w:val="07D8673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F6F5809"/>
    <w:multiLevelType w:val="multilevel"/>
    <w:tmpl w:val="287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42EE0"/>
    <w:multiLevelType w:val="multilevel"/>
    <w:tmpl w:val="17046D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54269166">
    <w:abstractNumId w:val="3"/>
  </w:num>
  <w:num w:numId="2" w16cid:durableId="1246039456">
    <w:abstractNumId w:val="1"/>
  </w:num>
  <w:num w:numId="3" w16cid:durableId="975909966">
    <w:abstractNumId w:val="2"/>
  </w:num>
  <w:num w:numId="4" w16cid:durableId="144985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EE"/>
    <w:rsid w:val="00004F89"/>
    <w:rsid w:val="00077C92"/>
    <w:rsid w:val="000D5B78"/>
    <w:rsid w:val="00132633"/>
    <w:rsid w:val="00161835"/>
    <w:rsid w:val="001A0885"/>
    <w:rsid w:val="001C747D"/>
    <w:rsid w:val="00217AD9"/>
    <w:rsid w:val="00226224"/>
    <w:rsid w:val="002A49EF"/>
    <w:rsid w:val="002E6740"/>
    <w:rsid w:val="00305CEF"/>
    <w:rsid w:val="003948C0"/>
    <w:rsid w:val="003F4BC1"/>
    <w:rsid w:val="00467A0C"/>
    <w:rsid w:val="00492709"/>
    <w:rsid w:val="004D7A72"/>
    <w:rsid w:val="004E36F5"/>
    <w:rsid w:val="004E540B"/>
    <w:rsid w:val="004E58DD"/>
    <w:rsid w:val="00512405"/>
    <w:rsid w:val="005A10A3"/>
    <w:rsid w:val="005C1D54"/>
    <w:rsid w:val="00630AA4"/>
    <w:rsid w:val="0063197F"/>
    <w:rsid w:val="006A4B35"/>
    <w:rsid w:val="00700ED7"/>
    <w:rsid w:val="00725375"/>
    <w:rsid w:val="0075712B"/>
    <w:rsid w:val="007B1A73"/>
    <w:rsid w:val="00814C0D"/>
    <w:rsid w:val="0081769D"/>
    <w:rsid w:val="0088199F"/>
    <w:rsid w:val="008C4AA0"/>
    <w:rsid w:val="008F3C62"/>
    <w:rsid w:val="00906F2C"/>
    <w:rsid w:val="00944F2A"/>
    <w:rsid w:val="00950208"/>
    <w:rsid w:val="00995056"/>
    <w:rsid w:val="009B53EA"/>
    <w:rsid w:val="009E2807"/>
    <w:rsid w:val="00A0016A"/>
    <w:rsid w:val="00A065FB"/>
    <w:rsid w:val="00A85ECB"/>
    <w:rsid w:val="00AE3B53"/>
    <w:rsid w:val="00B82FFD"/>
    <w:rsid w:val="00C47FEE"/>
    <w:rsid w:val="00C512C8"/>
    <w:rsid w:val="00CA5A58"/>
    <w:rsid w:val="00CE104B"/>
    <w:rsid w:val="00D0534F"/>
    <w:rsid w:val="00D46173"/>
    <w:rsid w:val="00DB3028"/>
    <w:rsid w:val="00DB3D99"/>
    <w:rsid w:val="00E71DBB"/>
    <w:rsid w:val="00E95622"/>
    <w:rsid w:val="00F148F8"/>
    <w:rsid w:val="00F5532A"/>
    <w:rsid w:val="00F66E0D"/>
    <w:rsid w:val="00F83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365F"/>
  <w15:chartTrackingRefBased/>
  <w15:docId w15:val="{581D5CB9-2E99-014D-81F6-653A1323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F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7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EE"/>
    <w:rPr>
      <w:rFonts w:eastAsiaTheme="majorEastAsia" w:cstheme="majorBidi"/>
      <w:color w:val="272727" w:themeColor="text1" w:themeTint="D8"/>
    </w:rPr>
  </w:style>
  <w:style w:type="paragraph" w:styleId="Title">
    <w:name w:val="Title"/>
    <w:basedOn w:val="Normal"/>
    <w:next w:val="Normal"/>
    <w:link w:val="TitleChar"/>
    <w:uiPriority w:val="10"/>
    <w:qFormat/>
    <w:rsid w:val="00C47F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F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FEE"/>
    <w:rPr>
      <w:i/>
      <w:iCs/>
      <w:color w:val="404040" w:themeColor="text1" w:themeTint="BF"/>
    </w:rPr>
  </w:style>
  <w:style w:type="paragraph" w:styleId="ListParagraph">
    <w:name w:val="List Paragraph"/>
    <w:basedOn w:val="Normal"/>
    <w:uiPriority w:val="34"/>
    <w:qFormat/>
    <w:rsid w:val="00C47FEE"/>
    <w:pPr>
      <w:ind w:left="720"/>
      <w:contextualSpacing/>
    </w:pPr>
  </w:style>
  <w:style w:type="character" w:styleId="IntenseEmphasis">
    <w:name w:val="Intense Emphasis"/>
    <w:basedOn w:val="DefaultParagraphFont"/>
    <w:uiPriority w:val="21"/>
    <w:qFormat/>
    <w:rsid w:val="00C47FEE"/>
    <w:rPr>
      <w:i/>
      <w:iCs/>
      <w:color w:val="0F4761" w:themeColor="accent1" w:themeShade="BF"/>
    </w:rPr>
  </w:style>
  <w:style w:type="paragraph" w:styleId="IntenseQuote">
    <w:name w:val="Intense Quote"/>
    <w:basedOn w:val="Normal"/>
    <w:next w:val="Normal"/>
    <w:link w:val="IntenseQuoteChar"/>
    <w:uiPriority w:val="30"/>
    <w:qFormat/>
    <w:rsid w:val="00C4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FEE"/>
    <w:rPr>
      <w:i/>
      <w:iCs/>
      <w:color w:val="0F4761" w:themeColor="accent1" w:themeShade="BF"/>
    </w:rPr>
  </w:style>
  <w:style w:type="character" w:styleId="IntenseReference">
    <w:name w:val="Intense Reference"/>
    <w:basedOn w:val="DefaultParagraphFont"/>
    <w:uiPriority w:val="32"/>
    <w:qFormat/>
    <w:rsid w:val="00C47FEE"/>
    <w:rPr>
      <w:b/>
      <w:bCs/>
      <w:smallCaps/>
      <w:color w:val="0F4761" w:themeColor="accent1" w:themeShade="BF"/>
      <w:spacing w:val="5"/>
    </w:rPr>
  </w:style>
  <w:style w:type="paragraph" w:styleId="NormalWeb">
    <w:name w:val="Normal (Web)"/>
    <w:basedOn w:val="Normal"/>
    <w:uiPriority w:val="99"/>
    <w:semiHidden/>
    <w:unhideWhenUsed/>
    <w:rsid w:val="00C47FE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7FEE"/>
    <w:rPr>
      <w:b/>
      <w:bCs/>
    </w:rPr>
  </w:style>
  <w:style w:type="character" w:styleId="Hyperlink">
    <w:name w:val="Hyperlink"/>
    <w:basedOn w:val="DefaultParagraphFont"/>
    <w:uiPriority w:val="99"/>
    <w:unhideWhenUsed/>
    <w:rsid w:val="00C47FEE"/>
    <w:rPr>
      <w:color w:val="0000FF"/>
      <w:u w:val="single"/>
    </w:rPr>
  </w:style>
  <w:style w:type="character" w:styleId="UnresolvedMention">
    <w:name w:val="Unresolved Mention"/>
    <w:basedOn w:val="DefaultParagraphFont"/>
    <w:uiPriority w:val="99"/>
    <w:semiHidden/>
    <w:unhideWhenUsed/>
    <w:rsid w:val="00995056"/>
    <w:rPr>
      <w:color w:val="605E5C"/>
      <w:shd w:val="clear" w:color="auto" w:fill="E1DFDD"/>
    </w:rPr>
  </w:style>
  <w:style w:type="character" w:styleId="FollowedHyperlink">
    <w:name w:val="FollowedHyperlink"/>
    <w:basedOn w:val="DefaultParagraphFont"/>
    <w:uiPriority w:val="99"/>
    <w:semiHidden/>
    <w:unhideWhenUsed/>
    <w:rsid w:val="009502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206064">
      <w:bodyDiv w:val="1"/>
      <w:marLeft w:val="0"/>
      <w:marRight w:val="0"/>
      <w:marTop w:val="0"/>
      <w:marBottom w:val="0"/>
      <w:divBdr>
        <w:top w:val="none" w:sz="0" w:space="0" w:color="auto"/>
        <w:left w:val="none" w:sz="0" w:space="0" w:color="auto"/>
        <w:bottom w:val="none" w:sz="0" w:space="0" w:color="auto"/>
        <w:right w:val="none" w:sz="0" w:space="0" w:color="auto"/>
      </w:divBdr>
    </w:div>
    <w:div w:id="187317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pingpoliceviolence.org/" TargetMode="External"/><Relationship Id="rId13" Type="http://schemas.openxmlformats.org/officeDocument/2006/relationships/image" Target="media/image3.png"/><Relationship Id="rId18" Type="http://schemas.openxmlformats.org/officeDocument/2006/relationships/hyperlink" Target="https://prod-useast-b.online.tableau.com/t/ccbgraduateanalytics/views/MeggnaKarthikeyanMIS674FinalProject-FatalPoliceShootings/ShootingsbyYear?:origin=card_share_link&amp;:embed=n" TargetMode="External"/><Relationship Id="rId26" Type="http://schemas.openxmlformats.org/officeDocument/2006/relationships/hyperlink" Target="https://bjs.ojp.gov/" TargetMode="External"/><Relationship Id="rId3" Type="http://schemas.openxmlformats.org/officeDocument/2006/relationships/settings" Target="settings.xml"/><Relationship Id="rId21" Type="http://schemas.openxmlformats.org/officeDocument/2006/relationships/hyperlink" Target="https://prod-useast-b.online.tableau.com/t/ccbgraduateanalytics/views/MeggnaKarthikeyanMIS674FinalProject-FatalPoliceShootings/ShootingsbyRace?:origin=card_share_link&amp;:embed=n" TargetMode="External"/><Relationship Id="rId7" Type="http://schemas.openxmlformats.org/officeDocument/2006/relationships/image" Target="media/image1.png"/><Relationship Id="rId12" Type="http://schemas.openxmlformats.org/officeDocument/2006/relationships/hyperlink" Target="https://prod-useast-b.online.tableau.com/t/ccbgraduateanalytics/views/MeggnaKarthikeyanMIS674FinalProject-FatalPoliceShootings/WeaponsusedintheShootings?:origin=card_share_link&amp;:embed=n" TargetMode="External"/><Relationship Id="rId17" Type="http://schemas.openxmlformats.org/officeDocument/2006/relationships/hyperlink" Target="https://www.policeforum.org/" TargetMode="External"/><Relationship Id="rId25" Type="http://schemas.openxmlformats.org/officeDocument/2006/relationships/hyperlink" Target="https://www.cdc.gov"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washingtonpost.com/" TargetMode="External"/><Relationship Id="rId29" Type="http://schemas.openxmlformats.org/officeDocument/2006/relationships/hyperlink" Target="https://openpolicing.stanford.edu/" TargetMode="External"/><Relationship Id="rId1" Type="http://schemas.openxmlformats.org/officeDocument/2006/relationships/numbering" Target="numbering.xml"/><Relationship Id="rId6" Type="http://schemas.openxmlformats.org/officeDocument/2006/relationships/hyperlink" Target="https://prod-useast-b.online.tableau.com/t/ccbgraduateanalytics/views/MeggnaKarthikeyanMIS674FinalProject-FatalPoliceShootings/Top10States?:origin=card_share_link&amp;:embed=n" TargetMode="External"/><Relationship Id="rId11" Type="http://schemas.openxmlformats.org/officeDocument/2006/relationships/hyperlink" Target="https://www.cdc.gov/" TargetMode="External"/><Relationship Id="rId24" Type="http://schemas.openxmlformats.org/officeDocument/2006/relationships/hyperlink" Target="https://mappingpoliceviolence.org" TargetMode="External"/><Relationship Id="rId5" Type="http://schemas.openxmlformats.org/officeDocument/2006/relationships/hyperlink" Target="https://www.justice.gov/ag" TargetMode="External"/><Relationship Id="rId15" Type="http://schemas.openxmlformats.org/officeDocument/2006/relationships/hyperlink" Target="https://prod-useast-b.online.tableau.com/t/ccbgraduateanalytics/views/MeggnaKarthikeyanMIS674FinalProject-FatalPoliceShootings/NumberofShootingsperState?:origin=card_share_link&amp;:embed=n" TargetMode="External"/><Relationship Id="rId23" Type="http://schemas.openxmlformats.org/officeDocument/2006/relationships/hyperlink" Target="https://openpolicing.stanford.edu/" TargetMode="External"/><Relationship Id="rId28" Type="http://schemas.openxmlformats.org/officeDocument/2006/relationships/hyperlink" Target="https://www.washingtonpost.com"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rod-useast-b.online.tableau.com/t/ccbgraduateanalytics/views/MeggnaKarthikeyanMIS674FinalProject-FatalPoliceShootings/DemographicsoftheVictims?:origin=card_share_link&amp;:embed=n" TargetMode="External"/><Relationship Id="rId14" Type="http://schemas.openxmlformats.org/officeDocument/2006/relationships/hyperlink" Target="https://bjs.ojp.gov/" TargetMode="External"/><Relationship Id="rId22" Type="http://schemas.openxmlformats.org/officeDocument/2006/relationships/image" Target="media/image6.png"/><Relationship Id="rId27" Type="http://schemas.openxmlformats.org/officeDocument/2006/relationships/hyperlink" Target="https://www.policeforum.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1834</Words>
  <Characters>10455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Alagiri, Siddharth</dc:creator>
  <cp:keywords/>
  <dc:description/>
  <cp:lastModifiedBy>Meggna Karthikeyan</cp:lastModifiedBy>
  <cp:revision>53</cp:revision>
  <dcterms:created xsi:type="dcterms:W3CDTF">2024-06-28T00:17:00Z</dcterms:created>
  <dcterms:modified xsi:type="dcterms:W3CDTF">2025-02-15T18:51:00Z</dcterms:modified>
</cp:coreProperties>
</file>