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0BC82" w14:textId="6DE2510A" w:rsidR="0002636A" w:rsidRDefault="00975174" w:rsidP="00280B39">
      <w:pPr>
        <w:pStyle w:val="LabTitle"/>
        <w:rPr>
          <w:rStyle w:val="LabTitleInstVersred"/>
          <w:lang w:eastAsia="zh-CN"/>
        </w:rPr>
      </w:pPr>
      <w:r>
        <w:t>Travaux pratiques – Ingénierie sociale</w:t>
      </w:r>
      <w:r>
        <w:rPr>
          <w:rStyle w:val="LabTitleInstVersred"/>
        </w:rPr>
        <w:t xml:space="preserve"> (version de l'instructeur)</w:t>
      </w:r>
    </w:p>
    <w:p w14:paraId="730CC34E" w14:textId="77777777" w:rsidR="00484105" w:rsidRDefault="00484105" w:rsidP="00484105">
      <w:pPr>
        <w:pStyle w:val="InstNoteRed"/>
      </w:pPr>
      <w:r>
        <w:rPr>
          <w:b/>
        </w:rPr>
        <w:t>Remarque à l'intention de l'instructeur </w:t>
      </w:r>
      <w:r w:rsidRPr="001C05A1">
        <w:t>: le texte en rouge ou surligné en gris apparaît uniquement dans la version de l'instructeur.</w:t>
      </w:r>
    </w:p>
    <w:p w14:paraId="4BAD7FBF" w14:textId="77777777" w:rsidR="009D2C27" w:rsidRDefault="009D2C27" w:rsidP="00216DDE">
      <w:pPr>
        <w:pStyle w:val="LabSection"/>
      </w:pPr>
      <w:r>
        <w:t>Objectifs</w:t>
      </w:r>
    </w:p>
    <w:p w14:paraId="02835035" w14:textId="579BE387" w:rsidR="003C2298" w:rsidRPr="00224316" w:rsidRDefault="00DA3399" w:rsidP="008D553D">
      <w:pPr>
        <w:pStyle w:val="BodyTextL25"/>
      </w:pPr>
      <w:r>
        <w:t>Rechercher et identifier les attaques par ingénierie sociale</w:t>
      </w:r>
    </w:p>
    <w:p w14:paraId="32BD4E31" w14:textId="77777777" w:rsidR="00C07FD9" w:rsidRDefault="009D2C27" w:rsidP="00216DDE">
      <w:pPr>
        <w:pStyle w:val="LabSection"/>
      </w:pPr>
      <w:r>
        <w:t>Contexte/scénario</w:t>
      </w:r>
    </w:p>
    <w:p w14:paraId="46EF6504" w14:textId="4B6DD951" w:rsidR="00E6472E" w:rsidRPr="00B102D4" w:rsidRDefault="00996BCF" w:rsidP="00B102D4">
      <w:pPr>
        <w:pStyle w:val="ReflectionQ"/>
        <w:numPr>
          <w:ilvl w:val="0"/>
          <w:numId w:val="0"/>
        </w:numPr>
        <w:ind w:left="360"/>
      </w:pPr>
      <w:r>
        <w:t>Le but d'une attaque par ingénierie sociale est d'inciter une victime à révéler des informations personnelles ou sensibles. Le hacker peut utiliser un enregistreur de frappe ou un message de phishing ou alors rencontrer en personne l'individu ciblé. Dans le cadre de ces travaux pratiques, vous devez déterminer ce qu'est l'ingénierie sociale et identifier les moyens de reconnaître ce type d'attaque et de l'empêcher.</w:t>
      </w:r>
    </w:p>
    <w:p w14:paraId="18034E72" w14:textId="79630EC6" w:rsidR="007D2AFE" w:rsidRDefault="007D2AFE" w:rsidP="003448FD">
      <w:pPr>
        <w:pStyle w:val="LabSection"/>
      </w:pPr>
      <w:r>
        <w:t>Ressources requises</w:t>
      </w:r>
    </w:p>
    <w:p w14:paraId="51E51958" w14:textId="77777777" w:rsidR="0002636A" w:rsidRDefault="007B5099" w:rsidP="0002636A">
      <w:pPr>
        <w:pStyle w:val="Bulletlevel1"/>
      </w:pPr>
      <w:r>
        <w:t>Ordinateur personnel ou terminal mobile avec accès Internet</w:t>
      </w:r>
    </w:p>
    <w:p w14:paraId="2459F672" w14:textId="3A2FCC00" w:rsidR="00723DED" w:rsidRDefault="003C373A" w:rsidP="00AB3C84">
      <w:pPr>
        <w:pStyle w:val="StepHead"/>
      </w:pPr>
      <w:r>
        <w:t>Lisez l'article suivant.</w:t>
      </w:r>
    </w:p>
    <w:p w14:paraId="0457AD66" w14:textId="7B0D2FA9" w:rsidR="00BF4EE4" w:rsidRDefault="00224316" w:rsidP="00224316">
      <w:pPr>
        <w:pStyle w:val="BodyTextL25"/>
      </w:pPr>
      <w:r>
        <w:t>Accédez au site web suivant et lisez-le attentivement afin de répondre aux questions suivantes à l'étape 2.</w:t>
      </w:r>
    </w:p>
    <w:bookmarkStart w:id="0" w:name="_Hlk469261075"/>
    <w:p w14:paraId="1D4CA1EC" w14:textId="5C87A128" w:rsidR="00BF4EE4" w:rsidRDefault="00BF4EE4" w:rsidP="00224316">
      <w:pPr>
        <w:pStyle w:val="BodyTextL25"/>
      </w:pPr>
      <w:r>
        <w:fldChar w:fldCharType="begin"/>
      </w:r>
      <w:r>
        <w:instrText xml:space="preserve"> HYPERLINK "https://www.sans.org/reading-room/whitepapers/critical/methods-understanding-reducing-social-engineering-attacks-36972" </w:instrText>
      </w:r>
      <w:r>
        <w:fldChar w:fldCharType="separate"/>
      </w:r>
      <w:r w:rsidRPr="00BF4EE4">
        <w:rPr>
          <w:rStyle w:val="Hyperlink"/>
        </w:rPr>
        <w:t>https://www.sans.org/reading-room/whitepapers/critical/methods-understanding-reducing-social-engineering-attacks-36972</w:t>
      </w:r>
      <w:r>
        <w:fldChar w:fldCharType="end"/>
      </w:r>
    </w:p>
    <w:bookmarkEnd w:id="0"/>
    <w:p w14:paraId="35D6FE8F" w14:textId="1D9C39E2" w:rsidR="00BF4EE4" w:rsidRDefault="003C373A" w:rsidP="00BF4EE4">
      <w:pPr>
        <w:pStyle w:val="StepHead"/>
      </w:pPr>
      <w:r>
        <w:t>Répondez aux questions suivantes.</w:t>
      </w:r>
    </w:p>
    <w:p w14:paraId="495CC017" w14:textId="494FEB56" w:rsidR="00357A09" w:rsidRDefault="00224316" w:rsidP="00357A09">
      <w:pPr>
        <w:pStyle w:val="SubStepAlpha"/>
      </w:pPr>
      <w:r>
        <w:t>Quelles sont les trois méthodes utilisées dans le cadre d'une attaque d'ingénierie sociale pour accéder à des informations ?</w:t>
      </w:r>
    </w:p>
    <w:p w14:paraId="04235C17" w14:textId="0ACF37B8" w:rsidR="009C0360" w:rsidRPr="001E3AB7" w:rsidRDefault="009C0360" w:rsidP="009C0360">
      <w:pPr>
        <w:pStyle w:val="PartHead"/>
        <w:numPr>
          <w:ilvl w:val="0"/>
          <w:numId w:val="25"/>
        </w:numPr>
        <w:rPr>
          <w:rStyle w:val="Strong"/>
          <w:rFonts w:ascii="Segoe UI" w:eastAsia="Times New Roman" w:hAnsi="Segoe UI" w:cs="Segoe UI"/>
          <w:sz w:val="22"/>
          <w:bdr w:val="single" w:sz="2" w:space="0" w:color="D9D9E3" w:frame="1"/>
          <w:lang w:eastAsia="en-GB"/>
        </w:rPr>
      </w:pPr>
      <w:r w:rsidRPr="009C0360">
        <w:rPr>
          <w:rStyle w:val="Strong"/>
          <w:rFonts w:ascii="Segoe UI" w:eastAsia="Times New Roman" w:hAnsi="Segoe UI" w:cs="Segoe UI"/>
          <w:b/>
          <w:bCs w:val="0"/>
          <w:sz w:val="24"/>
          <w:szCs w:val="24"/>
          <w:bdr w:val="single" w:sz="2" w:space="0" w:color="D9D9E3" w:frame="1"/>
          <w:lang w:eastAsia="en-GB"/>
        </w:rPr>
        <w:t xml:space="preserve">Accès </w:t>
      </w:r>
      <w:r w:rsidRPr="009C0360">
        <w:rPr>
          <w:rStyle w:val="Strong"/>
          <w:rFonts w:ascii="Segoe UI" w:eastAsia="Times New Roman" w:hAnsi="Segoe UI" w:cs="Segoe UI"/>
          <w:b/>
          <w:bCs w:val="0"/>
          <w:sz w:val="24"/>
          <w:szCs w:val="24"/>
          <w:bdr w:val="single" w:sz="2" w:space="0" w:color="D9D9E3" w:frame="1"/>
          <w:lang w:eastAsia="en-GB"/>
        </w:rPr>
        <w:t>électronique :</w:t>
      </w:r>
      <w:r w:rsidRPr="009C0360">
        <w:rPr>
          <w:rStyle w:val="Strong"/>
          <w:rFonts w:ascii="Segoe UI" w:eastAsia="Times New Roman" w:hAnsi="Segoe UI" w:cs="Segoe UI"/>
          <w:b/>
          <w:bCs w:val="0"/>
          <w:sz w:val="22"/>
          <w:bdr w:val="single" w:sz="2" w:space="0" w:color="D9D9E3" w:frame="1"/>
          <w:lang w:eastAsia="en-GB"/>
        </w:rPr>
        <w:t xml:space="preserve"> </w:t>
      </w:r>
      <w:r w:rsidRPr="001E3AB7">
        <w:rPr>
          <w:rStyle w:val="Strong"/>
          <w:rFonts w:ascii="Segoe UI" w:eastAsia="Times New Roman" w:hAnsi="Segoe UI" w:cs="Segoe UI"/>
          <w:sz w:val="22"/>
          <w:bdr w:val="single" w:sz="2" w:space="0" w:color="D9D9E3" w:frame="1"/>
          <w:lang w:eastAsia="en-GB"/>
        </w:rPr>
        <w:t xml:space="preserve">Cela implique l'utilisation de techniques en ligne, telles que le phishing par </w:t>
      </w:r>
      <w:proofErr w:type="gramStart"/>
      <w:r w:rsidRPr="001E3AB7">
        <w:rPr>
          <w:rStyle w:val="Strong"/>
          <w:rFonts w:ascii="Segoe UI" w:eastAsia="Times New Roman" w:hAnsi="Segoe UI" w:cs="Segoe UI"/>
          <w:sz w:val="22"/>
          <w:bdr w:val="single" w:sz="2" w:space="0" w:color="D9D9E3" w:frame="1"/>
          <w:lang w:eastAsia="en-GB"/>
        </w:rPr>
        <w:t>e-mail</w:t>
      </w:r>
      <w:proofErr w:type="gramEnd"/>
      <w:r w:rsidRPr="001E3AB7">
        <w:rPr>
          <w:rStyle w:val="Strong"/>
          <w:rFonts w:ascii="Segoe UI" w:eastAsia="Times New Roman" w:hAnsi="Segoe UI" w:cs="Segoe UI"/>
          <w:sz w:val="22"/>
          <w:bdr w:val="single" w:sz="2" w:space="0" w:color="D9D9E3" w:frame="1"/>
          <w:lang w:eastAsia="en-GB"/>
        </w:rPr>
        <w:t>, pour tromper les individus et les inciter à divulguer des informations sensibles.</w:t>
      </w:r>
    </w:p>
    <w:p w14:paraId="5B909427" w14:textId="5F096D01" w:rsidR="009C0360" w:rsidRPr="001E3AB7" w:rsidRDefault="009C0360" w:rsidP="009C0360">
      <w:pPr>
        <w:pStyle w:val="PartHead"/>
        <w:numPr>
          <w:ilvl w:val="0"/>
          <w:numId w:val="25"/>
        </w:numPr>
        <w:rPr>
          <w:rStyle w:val="Strong"/>
          <w:rFonts w:ascii="Segoe UI" w:eastAsia="Times New Roman" w:hAnsi="Segoe UI" w:cs="Segoe UI"/>
          <w:sz w:val="22"/>
          <w:bdr w:val="single" w:sz="2" w:space="0" w:color="D9D9E3" w:frame="1"/>
          <w:lang w:eastAsia="en-GB"/>
        </w:rPr>
      </w:pPr>
      <w:r w:rsidRPr="009C0360">
        <w:rPr>
          <w:rStyle w:val="Strong"/>
          <w:rFonts w:ascii="Segoe UI" w:eastAsia="Times New Roman" w:hAnsi="Segoe UI" w:cs="Segoe UI"/>
          <w:b/>
          <w:bCs w:val="0"/>
          <w:sz w:val="24"/>
          <w:szCs w:val="24"/>
          <w:bdr w:val="single" w:sz="2" w:space="0" w:color="D9D9E3" w:frame="1"/>
          <w:lang w:eastAsia="en-GB"/>
        </w:rPr>
        <w:t xml:space="preserve">Accès </w:t>
      </w:r>
      <w:r w:rsidRPr="009C0360">
        <w:rPr>
          <w:rStyle w:val="Strong"/>
          <w:rFonts w:ascii="Segoe UI" w:eastAsia="Times New Roman" w:hAnsi="Segoe UI" w:cs="Segoe UI"/>
          <w:b/>
          <w:bCs w:val="0"/>
          <w:sz w:val="24"/>
          <w:szCs w:val="24"/>
          <w:bdr w:val="single" w:sz="2" w:space="0" w:color="D9D9E3" w:frame="1"/>
          <w:lang w:eastAsia="en-GB"/>
        </w:rPr>
        <w:t>physique :</w:t>
      </w:r>
      <w:r w:rsidRPr="009C0360">
        <w:rPr>
          <w:rStyle w:val="Strong"/>
          <w:rFonts w:ascii="Segoe UI" w:eastAsia="Times New Roman" w:hAnsi="Segoe UI" w:cs="Segoe UI"/>
          <w:sz w:val="24"/>
          <w:szCs w:val="24"/>
          <w:bdr w:val="single" w:sz="2" w:space="0" w:color="D9D9E3" w:frame="1"/>
          <w:lang w:eastAsia="en-GB"/>
        </w:rPr>
        <w:t xml:space="preserve"> </w:t>
      </w:r>
      <w:r w:rsidRPr="001E3AB7">
        <w:rPr>
          <w:rStyle w:val="Strong"/>
          <w:rFonts w:ascii="Segoe UI" w:eastAsia="Times New Roman" w:hAnsi="Segoe UI" w:cs="Segoe UI"/>
          <w:sz w:val="22"/>
          <w:bdr w:val="single" w:sz="2" w:space="0" w:color="D9D9E3" w:frame="1"/>
          <w:lang w:eastAsia="en-GB"/>
        </w:rPr>
        <w:t>Cette méthode implique une interaction directe avec la victime, par exemple, en se faisant passer pour un employé ou un prestataire de services, afin d'obtenir des informations ou un accès non autorisé à des locaux.</w:t>
      </w:r>
    </w:p>
    <w:p w14:paraId="5490860A" w14:textId="75B41E7F" w:rsidR="009C0360" w:rsidRPr="001E3AB7" w:rsidRDefault="009C0360" w:rsidP="009C0360">
      <w:pPr>
        <w:pStyle w:val="PartHead"/>
        <w:numPr>
          <w:ilvl w:val="0"/>
          <w:numId w:val="25"/>
        </w:numPr>
        <w:rPr>
          <w:rStyle w:val="Strong"/>
          <w:rFonts w:ascii="Segoe UI" w:eastAsia="Times New Roman" w:hAnsi="Segoe UI" w:cs="Segoe UI"/>
          <w:sz w:val="22"/>
          <w:bdr w:val="single" w:sz="2" w:space="0" w:color="D9D9E3" w:frame="1"/>
          <w:lang w:eastAsia="en-GB"/>
        </w:rPr>
      </w:pPr>
      <w:r w:rsidRPr="009C0360">
        <w:rPr>
          <w:rStyle w:val="Strong"/>
          <w:rFonts w:ascii="Segoe UI" w:eastAsia="Times New Roman" w:hAnsi="Segoe UI" w:cs="Segoe UI"/>
          <w:b/>
          <w:bCs w:val="0"/>
          <w:sz w:val="24"/>
          <w:szCs w:val="24"/>
          <w:bdr w:val="single" w:sz="2" w:space="0" w:color="D9D9E3" w:frame="1"/>
          <w:lang w:eastAsia="en-GB"/>
        </w:rPr>
        <w:t xml:space="preserve">Médias </w:t>
      </w:r>
      <w:r w:rsidRPr="009C0360">
        <w:rPr>
          <w:rStyle w:val="Strong"/>
          <w:rFonts w:ascii="Segoe UI" w:eastAsia="Times New Roman" w:hAnsi="Segoe UI" w:cs="Segoe UI"/>
          <w:b/>
          <w:bCs w:val="0"/>
          <w:sz w:val="24"/>
          <w:szCs w:val="24"/>
          <w:bdr w:val="single" w:sz="2" w:space="0" w:color="D9D9E3" w:frame="1"/>
          <w:lang w:eastAsia="en-GB"/>
        </w:rPr>
        <w:t>sociaux :</w:t>
      </w:r>
      <w:r w:rsidRPr="009C0360">
        <w:rPr>
          <w:rStyle w:val="Strong"/>
          <w:rFonts w:ascii="Segoe UI" w:eastAsia="Times New Roman" w:hAnsi="Segoe UI" w:cs="Segoe UI"/>
          <w:sz w:val="24"/>
          <w:szCs w:val="24"/>
          <w:bdr w:val="single" w:sz="2" w:space="0" w:color="D9D9E3" w:frame="1"/>
          <w:lang w:eastAsia="en-GB"/>
        </w:rPr>
        <w:t xml:space="preserve"> </w:t>
      </w:r>
      <w:r w:rsidRPr="001E3AB7">
        <w:rPr>
          <w:rStyle w:val="Strong"/>
          <w:rFonts w:ascii="Segoe UI" w:eastAsia="Times New Roman" w:hAnsi="Segoe UI" w:cs="Segoe UI"/>
          <w:sz w:val="22"/>
          <w:bdr w:val="single" w:sz="2" w:space="0" w:color="D9D9E3" w:frame="1"/>
          <w:lang w:eastAsia="en-GB"/>
        </w:rPr>
        <w:t>Les attaquants exploitent les informations disponibles sur les réseaux sociaux pour cibler leurs victimes. Les données partagées, comme les centres d'intérêt, les relations, ou les informations personnelles, peuvent être utilisées pour personnaliser les attaques et tromper les individus.</w:t>
      </w:r>
    </w:p>
    <w:p w14:paraId="499009DB" w14:textId="6FDE2836" w:rsidR="00BF4EE4" w:rsidRDefault="003174C1" w:rsidP="009C0360">
      <w:pPr>
        <w:pStyle w:val="SubStepAlpha"/>
        <w:numPr>
          <w:ilvl w:val="0"/>
          <w:numId w:val="0"/>
        </w:numPr>
        <w:ind w:left="720"/>
      </w:pPr>
      <w:r>
        <w:rPr>
          <w:highlight w:val="lightGray"/>
        </w:rPr>
        <w:t>Les réponses doivent inclure un accès électronique, un accès physique et les médias sociaux.</w:t>
      </w:r>
    </w:p>
    <w:p w14:paraId="7E83E5A8" w14:textId="77777777" w:rsidR="009C0360" w:rsidRDefault="009C0360" w:rsidP="009C0360">
      <w:pPr>
        <w:pStyle w:val="SubStepAlpha"/>
        <w:numPr>
          <w:ilvl w:val="0"/>
          <w:numId w:val="0"/>
        </w:numPr>
        <w:ind w:left="720"/>
      </w:pPr>
    </w:p>
    <w:p w14:paraId="1A9E3724" w14:textId="77777777" w:rsidR="00C815E6" w:rsidRDefault="0076364D" w:rsidP="00C25702">
      <w:pPr>
        <w:pStyle w:val="SubStepAlpha"/>
      </w:pPr>
      <w:r>
        <w:t>Donnez trois exemples d'attaque par ingénierie sociale selon les deux premières méthodes définies à l'étape 2a ?</w:t>
      </w:r>
    </w:p>
    <w:p w14:paraId="02168639" w14:textId="41AD602C" w:rsidR="009C0360" w:rsidRPr="009C0360" w:rsidRDefault="009C0360" w:rsidP="00F85A63">
      <w:pPr>
        <w:pStyle w:val="PartHead"/>
        <w:numPr>
          <w:ilvl w:val="0"/>
          <w:numId w:val="28"/>
        </w:numPr>
        <w:rPr>
          <w:rStyle w:val="Strong"/>
          <w:rFonts w:ascii="Segoe UI" w:eastAsia="Times New Roman" w:hAnsi="Segoe UI" w:cs="Segoe UI"/>
          <w:b/>
          <w:bCs w:val="0"/>
          <w:sz w:val="22"/>
          <w:bdr w:val="single" w:sz="2" w:space="0" w:color="D9D9E3" w:frame="1"/>
        </w:rPr>
      </w:pPr>
      <w:r w:rsidRPr="009C0360">
        <w:rPr>
          <w:rStyle w:val="Strong"/>
          <w:rFonts w:ascii="Segoe UI" w:eastAsia="Times New Roman" w:hAnsi="Segoe UI" w:cs="Segoe UI"/>
          <w:b/>
          <w:bCs w:val="0"/>
          <w:sz w:val="24"/>
          <w:szCs w:val="24"/>
        </w:rPr>
        <w:lastRenderedPageBreak/>
        <w:t xml:space="preserve">Phishing par </w:t>
      </w:r>
      <w:proofErr w:type="gramStart"/>
      <w:r w:rsidRPr="009C0360">
        <w:rPr>
          <w:rStyle w:val="Strong"/>
          <w:rFonts w:ascii="Segoe UI" w:eastAsia="Times New Roman" w:hAnsi="Segoe UI" w:cs="Segoe UI"/>
          <w:b/>
          <w:bCs w:val="0"/>
          <w:sz w:val="24"/>
          <w:szCs w:val="24"/>
        </w:rPr>
        <w:t>e-mail</w:t>
      </w:r>
      <w:proofErr w:type="gramEnd"/>
      <w:r w:rsidRPr="009C0360">
        <w:rPr>
          <w:rStyle w:val="Strong"/>
          <w:rFonts w:ascii="Segoe UI" w:eastAsia="Times New Roman" w:hAnsi="Segoe UI" w:cs="Segoe UI"/>
          <w:b/>
          <w:bCs w:val="0"/>
          <w:sz w:val="24"/>
          <w:szCs w:val="24"/>
        </w:rPr>
        <w:t xml:space="preserve"> (Accès Électronique) :</w:t>
      </w:r>
      <w:r>
        <w:rPr>
          <w:rStyle w:val="Strong"/>
          <w:rFonts w:ascii="Segoe UI" w:eastAsia="Times New Roman" w:hAnsi="Segoe UI" w:cs="Segoe UI"/>
          <w:sz w:val="24"/>
          <w:szCs w:val="24"/>
          <w:bdr w:val="single" w:sz="2" w:space="0" w:color="D9D9E3" w:frame="1"/>
        </w:rPr>
        <w:t xml:space="preserve"> </w:t>
      </w:r>
      <w:r w:rsidRPr="001E3AB7">
        <w:rPr>
          <w:rStyle w:val="Strong"/>
          <w:rFonts w:ascii="Segoe UI" w:eastAsia="Times New Roman" w:hAnsi="Segoe UI" w:cs="Segoe UI"/>
          <w:sz w:val="22"/>
          <w:bdr w:val="single" w:sz="2" w:space="0" w:color="D9D9E3" w:frame="1"/>
        </w:rPr>
        <w:t xml:space="preserve">Les attaquants envoient des e-mails frauduleux se faisant passer pour des institutions légitimes, tels que des banques ou des services en ligne. Ces </w:t>
      </w:r>
      <w:proofErr w:type="gramStart"/>
      <w:r w:rsidRPr="001E3AB7">
        <w:rPr>
          <w:rStyle w:val="Strong"/>
          <w:rFonts w:ascii="Segoe UI" w:eastAsia="Times New Roman" w:hAnsi="Segoe UI" w:cs="Segoe UI"/>
          <w:sz w:val="22"/>
          <w:bdr w:val="single" w:sz="2" w:space="0" w:color="D9D9E3" w:frame="1"/>
        </w:rPr>
        <w:t>e-mails</w:t>
      </w:r>
      <w:proofErr w:type="gramEnd"/>
      <w:r w:rsidRPr="001E3AB7">
        <w:rPr>
          <w:rStyle w:val="Strong"/>
          <w:rFonts w:ascii="Segoe UI" w:eastAsia="Times New Roman" w:hAnsi="Segoe UI" w:cs="Segoe UI"/>
          <w:sz w:val="22"/>
          <w:bdr w:val="single" w:sz="2" w:space="0" w:color="D9D9E3" w:frame="1"/>
        </w:rPr>
        <w:t xml:space="preserve"> contiennent souvent des liens malveillants ou des pièces jointes infectées. Lorsque les victimes cliquent sur ces liens ou ouvrent les pièces jointes, leurs informations sensibles, telles que les identifiants de connexion, peuvent être volées.</w:t>
      </w:r>
    </w:p>
    <w:p w14:paraId="57465CA1" w14:textId="642A2E70" w:rsidR="009C0360" w:rsidRPr="001E3AB7" w:rsidRDefault="009C0360" w:rsidP="006D5A1A">
      <w:pPr>
        <w:pStyle w:val="PartHead"/>
        <w:numPr>
          <w:ilvl w:val="0"/>
          <w:numId w:val="28"/>
        </w:numPr>
        <w:rPr>
          <w:rStyle w:val="Strong"/>
          <w:rFonts w:ascii="Segoe UI" w:eastAsia="Times New Roman" w:hAnsi="Segoe UI" w:cs="Segoe UI"/>
          <w:sz w:val="22"/>
          <w:bdr w:val="single" w:sz="2" w:space="0" w:color="D9D9E3" w:frame="1"/>
        </w:rPr>
      </w:pPr>
      <w:r w:rsidRPr="009C0360">
        <w:rPr>
          <w:rStyle w:val="Strong"/>
          <w:rFonts w:ascii="Segoe UI" w:eastAsia="Times New Roman" w:hAnsi="Segoe UI" w:cs="Segoe UI"/>
          <w:b/>
          <w:bCs w:val="0"/>
          <w:sz w:val="24"/>
          <w:szCs w:val="24"/>
        </w:rPr>
        <w:t>Ingénierie sociale sur les réseaux sociaux (Accès Électronique) :</w:t>
      </w:r>
      <w:r w:rsidRPr="001E3AB7">
        <w:rPr>
          <w:rStyle w:val="Strong"/>
          <w:rFonts w:ascii="Segoe UI" w:eastAsia="Times New Roman" w:hAnsi="Segoe UI" w:cs="Segoe UI"/>
          <w:sz w:val="22"/>
          <w:bdr w:val="single" w:sz="2" w:space="0" w:color="D9D9E3" w:frame="1"/>
        </w:rPr>
        <w:t xml:space="preserve"> Les attaquants peuvent utiliser des informations disponibles publiquement sur les réseaux sociaux pour créer des messages ou des profils trompeurs. Ils peuvent créer de faux profils pour établir une connexion avec la victime, puis utiliser ces connexions pour obtenir des informations personnelles.</w:t>
      </w:r>
    </w:p>
    <w:p w14:paraId="0FB7A2BC" w14:textId="292859C2" w:rsidR="009C0360" w:rsidRPr="001E3AB7" w:rsidRDefault="009C0360" w:rsidP="009C0360">
      <w:pPr>
        <w:pStyle w:val="PartHead"/>
        <w:numPr>
          <w:ilvl w:val="0"/>
          <w:numId w:val="28"/>
        </w:numPr>
        <w:rPr>
          <w:rStyle w:val="Strong"/>
          <w:rFonts w:ascii="Segoe UI" w:eastAsia="Times New Roman" w:hAnsi="Segoe UI" w:cs="Segoe UI"/>
          <w:sz w:val="22"/>
          <w:bdr w:val="single" w:sz="2" w:space="0" w:color="D9D9E3" w:frame="1"/>
        </w:rPr>
      </w:pPr>
      <w:r w:rsidRPr="009C0360">
        <w:rPr>
          <w:rStyle w:val="Strong"/>
          <w:rFonts w:ascii="Segoe UI" w:eastAsia="Times New Roman" w:hAnsi="Segoe UI" w:cs="Segoe UI"/>
          <w:b/>
          <w:bCs w:val="0"/>
          <w:sz w:val="24"/>
          <w:szCs w:val="24"/>
        </w:rPr>
        <w:t xml:space="preserve">Talonnage (Accès Physique) </w:t>
      </w:r>
      <w:r w:rsidRPr="001E3AB7">
        <w:rPr>
          <w:rStyle w:val="Strong"/>
          <w:rFonts w:ascii="Segoe UI" w:eastAsia="Times New Roman" w:hAnsi="Segoe UI" w:cs="Segoe UI"/>
          <w:b/>
          <w:bCs w:val="0"/>
          <w:sz w:val="24"/>
          <w:szCs w:val="24"/>
        </w:rPr>
        <w:t>:</w:t>
      </w:r>
      <w:r w:rsidRPr="001E3AB7">
        <w:rPr>
          <w:rStyle w:val="Strong"/>
          <w:rFonts w:ascii="Segoe UI" w:eastAsia="Times New Roman" w:hAnsi="Segoe UI" w:cs="Segoe UI"/>
          <w:sz w:val="24"/>
          <w:szCs w:val="24"/>
          <w:bdr w:val="single" w:sz="2" w:space="0" w:color="D9D9E3" w:frame="1"/>
        </w:rPr>
        <w:t xml:space="preserve"> </w:t>
      </w:r>
      <w:r w:rsidRPr="001E3AB7">
        <w:rPr>
          <w:rStyle w:val="Strong"/>
          <w:rFonts w:ascii="Segoe UI" w:eastAsia="Times New Roman" w:hAnsi="Segoe UI" w:cs="Segoe UI"/>
          <w:sz w:val="22"/>
          <w:bdr w:val="single" w:sz="2" w:space="0" w:color="D9D9E3" w:frame="1"/>
        </w:rPr>
        <w:t>L'attaquant se présente physiquement à un lieu, par exemple, en se faisant passer pour un employé de maintenance ou de livraison. En utilisant cette fausse identité, l'attaquant peut gagner l'accès à des locaux sensibles ou convaincre les employés de divulguer des informations confidentielles.</w:t>
      </w:r>
    </w:p>
    <w:p w14:paraId="40DACD92" w14:textId="77777777" w:rsidR="009C0360" w:rsidRDefault="009C0360" w:rsidP="009E009A">
      <w:pPr>
        <w:pStyle w:val="BodyTextL50"/>
      </w:pPr>
    </w:p>
    <w:p w14:paraId="0E7DF710" w14:textId="5E8574B3" w:rsidR="00C46A85" w:rsidRDefault="00573D5F" w:rsidP="009E009A">
      <w:pPr>
        <w:pStyle w:val="BodyTextL50"/>
      </w:pPr>
      <w:r>
        <w:rPr>
          <w:highlight w:val="lightGray"/>
        </w:rPr>
        <w:t xml:space="preserve">Les réponses varient, mais peuvent inclure le « spear phishing » par </w:t>
      </w:r>
      <w:proofErr w:type="gramStart"/>
      <w:r>
        <w:rPr>
          <w:highlight w:val="lightGray"/>
        </w:rPr>
        <w:t>e-mail</w:t>
      </w:r>
      <w:proofErr w:type="gramEnd"/>
      <w:r>
        <w:rPr>
          <w:highlight w:val="lightGray"/>
        </w:rPr>
        <w:t>, des leurres avec le contenu souhaité ou le talonnag</w:t>
      </w:r>
      <w:r w:rsidR="00EF3315" w:rsidRPr="00AB3C84">
        <w:rPr>
          <w:highlight w:val="lightGray"/>
        </w:rPr>
        <w:t>e</w:t>
      </w:r>
      <w:r w:rsidR="00F02CDD" w:rsidRPr="00AB3C84">
        <w:rPr>
          <w:highlight w:val="lightGray"/>
        </w:rPr>
        <w:t>.</w:t>
      </w:r>
    </w:p>
    <w:p w14:paraId="5FEFF0B5" w14:textId="7FA52022" w:rsidR="00D37A71" w:rsidRDefault="00D37A71" w:rsidP="00AB3C84">
      <w:pPr>
        <w:pStyle w:val="SubStepAlpha"/>
        <w:keepNext/>
      </w:pPr>
      <w:r>
        <w:t>Pourquoi les réseaux sociaux présentent-ils un risque d'attaque par ingénierie sociale ?</w:t>
      </w:r>
    </w:p>
    <w:p w14:paraId="2959C786" w14:textId="77777777" w:rsidR="009C0360" w:rsidRPr="009C0360" w:rsidRDefault="009C0360" w:rsidP="001E3AB7">
      <w:pPr>
        <w:pStyle w:val="PartHead"/>
        <w:numPr>
          <w:ilvl w:val="0"/>
          <w:numId w:val="30"/>
        </w:numPr>
        <w:rPr>
          <w:rStyle w:val="Strong"/>
          <w:rFonts w:ascii="Segoe UI" w:eastAsia="Times New Roman" w:hAnsi="Segoe UI" w:cs="Segoe UI"/>
          <w:sz w:val="24"/>
          <w:szCs w:val="24"/>
        </w:rPr>
      </w:pPr>
      <w:r w:rsidRPr="001E3AB7">
        <w:rPr>
          <w:rStyle w:val="Strong"/>
          <w:rFonts w:ascii="Segoe UI" w:eastAsia="Times New Roman" w:hAnsi="Segoe UI" w:cs="Segoe UI"/>
          <w:b/>
          <w:bCs w:val="0"/>
          <w:sz w:val="24"/>
          <w:szCs w:val="24"/>
        </w:rPr>
        <w:t>Partage d'informations personnelles :</w:t>
      </w:r>
      <w:r w:rsidRPr="009C0360">
        <w:rPr>
          <w:rStyle w:val="Strong"/>
          <w:rFonts w:ascii="Segoe UI" w:eastAsia="Times New Roman" w:hAnsi="Segoe UI" w:cs="Segoe UI"/>
          <w:sz w:val="24"/>
          <w:szCs w:val="24"/>
        </w:rPr>
        <w:t xml:space="preserve"> Les utilisateurs ont tendance à partager des détails personnels tels que leur nom, prénom, date de naissance, lieu de résidence, centres d'intérêt, et relations. Ces informations peuvent être exploitées par des attaquants pour personnaliser leurs attaques et gagner la confiance des victimes.</w:t>
      </w:r>
    </w:p>
    <w:p w14:paraId="103E273A" w14:textId="77777777" w:rsidR="009C0360" w:rsidRPr="009C0360" w:rsidRDefault="009C0360" w:rsidP="001E3AB7">
      <w:pPr>
        <w:pStyle w:val="PartHead"/>
        <w:numPr>
          <w:ilvl w:val="0"/>
          <w:numId w:val="30"/>
        </w:numPr>
        <w:rPr>
          <w:rStyle w:val="Strong"/>
          <w:rFonts w:ascii="Segoe UI" w:eastAsia="Times New Roman" w:hAnsi="Segoe UI" w:cs="Segoe UI"/>
          <w:sz w:val="24"/>
          <w:szCs w:val="24"/>
        </w:rPr>
      </w:pPr>
      <w:r w:rsidRPr="001E3AB7">
        <w:rPr>
          <w:rStyle w:val="Strong"/>
          <w:rFonts w:ascii="Segoe UI" w:eastAsia="Times New Roman" w:hAnsi="Segoe UI" w:cs="Segoe UI"/>
          <w:b/>
          <w:bCs w:val="0"/>
          <w:sz w:val="24"/>
          <w:szCs w:val="24"/>
        </w:rPr>
        <w:t>Habitudes et routines :</w:t>
      </w:r>
      <w:r w:rsidRPr="009C0360">
        <w:rPr>
          <w:rStyle w:val="Strong"/>
          <w:rFonts w:ascii="Segoe UI" w:eastAsia="Times New Roman" w:hAnsi="Segoe UI" w:cs="Segoe UI"/>
          <w:sz w:val="24"/>
          <w:szCs w:val="24"/>
        </w:rPr>
        <w:t xml:space="preserve"> Les activités quotidiennes, les routines, et même les déplacements peuvent être déduits à partir des publications sur les réseaux sociaux. Les attaquants peuvent utiliser ces informations pour planifier des attaques qui coïncident avec les moments où les victimes sont plus vulnérables.</w:t>
      </w:r>
    </w:p>
    <w:p w14:paraId="545A8CBC" w14:textId="5C1FF67A" w:rsidR="009C0360" w:rsidRPr="009C0360" w:rsidRDefault="009C0360" w:rsidP="001E3AB7">
      <w:pPr>
        <w:pStyle w:val="PartHead"/>
        <w:numPr>
          <w:ilvl w:val="0"/>
          <w:numId w:val="30"/>
        </w:numPr>
        <w:rPr>
          <w:rStyle w:val="Strong"/>
          <w:rFonts w:ascii="Segoe UI" w:eastAsia="Times New Roman" w:hAnsi="Segoe UI" w:cs="Segoe UI"/>
          <w:sz w:val="24"/>
          <w:szCs w:val="24"/>
        </w:rPr>
      </w:pPr>
      <w:r w:rsidRPr="001E3AB7">
        <w:rPr>
          <w:rStyle w:val="Strong"/>
          <w:rFonts w:ascii="Segoe UI" w:eastAsia="Times New Roman" w:hAnsi="Segoe UI" w:cs="Segoe UI"/>
          <w:b/>
          <w:bCs w:val="0"/>
          <w:sz w:val="24"/>
          <w:szCs w:val="24"/>
        </w:rPr>
        <w:t>Relations en ligne :</w:t>
      </w:r>
      <w:r w:rsidRPr="009C0360">
        <w:rPr>
          <w:rStyle w:val="Strong"/>
          <w:rFonts w:ascii="Segoe UI" w:eastAsia="Times New Roman" w:hAnsi="Segoe UI" w:cs="Segoe UI"/>
          <w:sz w:val="24"/>
          <w:szCs w:val="24"/>
        </w:rPr>
        <w:t xml:space="preserve"> Les connexions en ligne peuvent être utilisées pour créer des attaques plus crédibles. Les attaquants peuvent se faire passer pour des amis, des collègues ou des connaissances en exploitant les relations établies sur les réseaux sociaux pour inciter les victimes à divulguer des informations sensibles.</w:t>
      </w:r>
    </w:p>
    <w:p w14:paraId="6EEAA11F" w14:textId="35332909" w:rsidR="00D37A71" w:rsidRPr="005911BB" w:rsidRDefault="00D37A71" w:rsidP="00D37A71">
      <w:pPr>
        <w:pStyle w:val="BodyTextL50"/>
        <w:rPr>
          <w:rStyle w:val="AnswerGray"/>
        </w:rPr>
      </w:pPr>
      <w:r>
        <w:rPr>
          <w:rStyle w:val="AnswerGray"/>
          <w:highlight w:val="lightGray"/>
        </w:rPr>
        <w:t>Les réponses doivent inclure que les réseaux sociaux encouragent généralement les internautes à partager les informations personnelles en plus de leurs centres d'intérêt et de leurs habitudes. (Nom et prénom, date de naissance, ville, etc</w:t>
      </w:r>
      <w:r w:rsidRPr="00AB3C84">
        <w:rPr>
          <w:highlight w:val="lightGray"/>
        </w:rPr>
        <w:t>.)</w:t>
      </w:r>
      <w:r w:rsidR="00811F6E" w:rsidRPr="00AB3C84">
        <w:rPr>
          <w:highlight w:val="lightGray"/>
        </w:rPr>
        <w:t>.</w:t>
      </w:r>
    </w:p>
    <w:p w14:paraId="371B6617" w14:textId="77777777" w:rsidR="001E3AB7" w:rsidRDefault="007D67C4" w:rsidP="001E3AB7">
      <w:pPr>
        <w:pStyle w:val="SubStepAlpha"/>
        <w:keepNext/>
      </w:pPr>
      <w:r>
        <w:lastRenderedPageBreak/>
        <w:t>Comment une entreprise peut-elle se défendre contre les attaques par ingénierie sociale ?</w:t>
      </w:r>
    </w:p>
    <w:p w14:paraId="71FF7A04" w14:textId="4F6B5B82" w:rsidR="001E3AB7" w:rsidRPr="001E3AB7" w:rsidRDefault="001E3AB7" w:rsidP="001E3AB7">
      <w:pPr>
        <w:pStyle w:val="SubStepAlpha"/>
        <w:keepNext/>
        <w:numPr>
          <w:ilvl w:val="0"/>
          <w:numId w:val="0"/>
        </w:numPr>
        <w:ind w:left="720"/>
        <w:rPr>
          <w:b/>
          <w:bCs/>
          <w:sz w:val="22"/>
          <w:szCs w:val="24"/>
        </w:rPr>
      </w:pPr>
      <w:r w:rsidRPr="001E3AB7">
        <w:rPr>
          <w:b/>
          <w:bCs/>
          <w:sz w:val="22"/>
          <w:szCs w:val="24"/>
        </w:rPr>
        <w:t>Formations de Sensibilisation à la Sécurité</w:t>
      </w:r>
      <w:r w:rsidRPr="001E3AB7">
        <w:rPr>
          <w:b/>
          <w:bCs/>
          <w:sz w:val="22"/>
          <w:szCs w:val="24"/>
        </w:rPr>
        <w:t>.</w:t>
      </w:r>
    </w:p>
    <w:p w14:paraId="08A7F18A" w14:textId="2DE9E3AC" w:rsidR="001E3AB7" w:rsidRPr="001E3AB7" w:rsidRDefault="001E3AB7" w:rsidP="001E3AB7">
      <w:pPr>
        <w:pStyle w:val="SubStepAlpha"/>
        <w:keepNext/>
        <w:numPr>
          <w:ilvl w:val="0"/>
          <w:numId w:val="0"/>
        </w:numPr>
        <w:ind w:left="720"/>
        <w:rPr>
          <w:b/>
          <w:bCs/>
          <w:sz w:val="22"/>
          <w:szCs w:val="24"/>
        </w:rPr>
      </w:pPr>
      <w:r w:rsidRPr="001E3AB7">
        <w:rPr>
          <w:b/>
          <w:bCs/>
          <w:sz w:val="22"/>
          <w:szCs w:val="24"/>
        </w:rPr>
        <w:t>Simulation d'Attaques</w:t>
      </w:r>
      <w:r w:rsidRPr="001E3AB7">
        <w:rPr>
          <w:b/>
          <w:bCs/>
          <w:sz w:val="22"/>
          <w:szCs w:val="24"/>
        </w:rPr>
        <w:t>.</w:t>
      </w:r>
    </w:p>
    <w:p w14:paraId="3E6E1988" w14:textId="1E4F1188" w:rsidR="001E3AB7" w:rsidRPr="001E3AB7" w:rsidRDefault="001E3AB7" w:rsidP="001E3AB7">
      <w:pPr>
        <w:pStyle w:val="SubStepAlpha"/>
        <w:keepNext/>
        <w:numPr>
          <w:ilvl w:val="0"/>
          <w:numId w:val="0"/>
        </w:numPr>
        <w:ind w:left="720"/>
        <w:rPr>
          <w:b/>
          <w:bCs/>
          <w:sz w:val="22"/>
          <w:szCs w:val="24"/>
        </w:rPr>
      </w:pPr>
      <w:r w:rsidRPr="001E3AB7">
        <w:rPr>
          <w:b/>
          <w:bCs/>
          <w:sz w:val="22"/>
          <w:szCs w:val="24"/>
        </w:rPr>
        <w:t>Politiques de Sécurité Clair</w:t>
      </w:r>
      <w:r w:rsidRPr="001E3AB7">
        <w:rPr>
          <w:b/>
          <w:bCs/>
          <w:sz w:val="22"/>
          <w:szCs w:val="24"/>
        </w:rPr>
        <w:t>.</w:t>
      </w:r>
    </w:p>
    <w:p w14:paraId="45E5AD52" w14:textId="27B1D689" w:rsidR="001E3AB7" w:rsidRPr="001E3AB7" w:rsidRDefault="001E3AB7" w:rsidP="001E3AB7">
      <w:pPr>
        <w:pStyle w:val="SubStepAlpha"/>
        <w:keepNext/>
        <w:numPr>
          <w:ilvl w:val="0"/>
          <w:numId w:val="0"/>
        </w:numPr>
        <w:ind w:left="720"/>
        <w:rPr>
          <w:b/>
          <w:bCs/>
          <w:sz w:val="22"/>
          <w:szCs w:val="24"/>
        </w:rPr>
      </w:pPr>
      <w:r w:rsidRPr="001E3AB7">
        <w:rPr>
          <w:b/>
          <w:bCs/>
          <w:sz w:val="22"/>
          <w:szCs w:val="24"/>
        </w:rPr>
        <w:t>Systèmes de Détection Précoce</w:t>
      </w:r>
      <w:r w:rsidRPr="001E3AB7">
        <w:rPr>
          <w:b/>
          <w:bCs/>
          <w:sz w:val="22"/>
          <w:szCs w:val="24"/>
        </w:rPr>
        <w:t>.</w:t>
      </w:r>
    </w:p>
    <w:p w14:paraId="05055200" w14:textId="6F03F932" w:rsidR="001E3AB7" w:rsidRPr="001E3AB7" w:rsidRDefault="001E3AB7" w:rsidP="001E3AB7">
      <w:pPr>
        <w:pStyle w:val="SubStepAlpha"/>
        <w:keepNext/>
        <w:numPr>
          <w:ilvl w:val="0"/>
          <w:numId w:val="0"/>
        </w:numPr>
        <w:ind w:left="720"/>
        <w:rPr>
          <w:b/>
          <w:bCs/>
          <w:sz w:val="22"/>
          <w:szCs w:val="24"/>
        </w:rPr>
      </w:pPr>
      <w:r w:rsidRPr="001E3AB7">
        <w:rPr>
          <w:b/>
          <w:bCs/>
          <w:sz w:val="22"/>
          <w:szCs w:val="24"/>
        </w:rPr>
        <w:t>Contrôles d'Accès Renforcés</w:t>
      </w:r>
      <w:r w:rsidRPr="001E3AB7">
        <w:rPr>
          <w:b/>
          <w:bCs/>
          <w:sz w:val="22"/>
          <w:szCs w:val="24"/>
        </w:rPr>
        <w:t>.</w:t>
      </w:r>
    </w:p>
    <w:p w14:paraId="59994CE6" w14:textId="7CD6DC37" w:rsidR="001E3AB7" w:rsidRPr="001E3AB7" w:rsidRDefault="001E3AB7" w:rsidP="001E3AB7">
      <w:pPr>
        <w:pStyle w:val="SubStepAlpha"/>
        <w:keepNext/>
        <w:numPr>
          <w:ilvl w:val="0"/>
          <w:numId w:val="0"/>
        </w:numPr>
        <w:ind w:left="720"/>
        <w:rPr>
          <w:b/>
          <w:bCs/>
          <w:sz w:val="22"/>
          <w:szCs w:val="24"/>
        </w:rPr>
      </w:pPr>
      <w:r w:rsidRPr="001E3AB7">
        <w:rPr>
          <w:b/>
          <w:bCs/>
          <w:sz w:val="22"/>
          <w:szCs w:val="24"/>
        </w:rPr>
        <w:t>Sensibilisation Continue</w:t>
      </w:r>
      <w:r w:rsidRPr="001E3AB7">
        <w:rPr>
          <w:b/>
          <w:bCs/>
          <w:sz w:val="22"/>
          <w:szCs w:val="24"/>
        </w:rPr>
        <w:t>.</w:t>
      </w:r>
    </w:p>
    <w:p w14:paraId="3A3415F4" w14:textId="31284C2F" w:rsidR="00D37A71" w:rsidRPr="00573D5F" w:rsidRDefault="00ED20F1" w:rsidP="001E3AB7">
      <w:pPr>
        <w:pStyle w:val="SubStepAlpha"/>
        <w:keepNext/>
        <w:numPr>
          <w:ilvl w:val="0"/>
          <w:numId w:val="0"/>
        </w:numPr>
        <w:ind w:left="720"/>
      </w:pPr>
      <w:r>
        <w:rPr>
          <w:highlight w:val="lightGray"/>
        </w:rPr>
        <w:t>Les réponses doivent inclure la création et la participation à des formations de sensibilisation à la sécurité.</w:t>
      </w:r>
    </w:p>
    <w:p w14:paraId="47426D45" w14:textId="7F857E90" w:rsidR="00D37A71" w:rsidRDefault="007E0BA3" w:rsidP="00A109D0">
      <w:pPr>
        <w:pStyle w:val="SubStepAlpha"/>
        <w:keepNext/>
      </w:pPr>
      <w:r>
        <w:t>Qu'est-ce que l'organisme SANS Institute qui a rédigé cet article ?</w:t>
      </w:r>
    </w:p>
    <w:p w14:paraId="52DC3A64" w14:textId="77777777" w:rsidR="001E3AB7" w:rsidRPr="001E3AB7" w:rsidRDefault="001E3AB7" w:rsidP="001E3AB7">
      <w:pPr>
        <w:pStyle w:val="BodyTextL50"/>
        <w:rPr>
          <w:sz w:val="22"/>
          <w:szCs w:val="24"/>
        </w:rPr>
      </w:pPr>
      <w:r w:rsidRPr="001E3AB7">
        <w:rPr>
          <w:sz w:val="22"/>
          <w:szCs w:val="24"/>
        </w:rPr>
        <w:t xml:space="preserve">L'organisme SANS Institute, qui a rédigé l'article, est un fournisseur de formation et de certification en matière de sécurité de l'information. Il est reconnu pour offrir des programmes de formation de haute qualité dans le domaine de la cybersécurité. Le site web </w:t>
      </w:r>
      <w:hyperlink r:id="rId8" w:tgtFrame="_new" w:history="1">
        <w:r w:rsidRPr="001E3AB7">
          <w:rPr>
            <w:rStyle w:val="Hyperlink"/>
            <w:sz w:val="22"/>
            <w:szCs w:val="24"/>
          </w:rPr>
          <w:t>https://www.sans.org</w:t>
        </w:r>
      </w:hyperlink>
      <w:r w:rsidRPr="001E3AB7">
        <w:rPr>
          <w:sz w:val="22"/>
          <w:szCs w:val="24"/>
        </w:rPr>
        <w:t xml:space="preserve"> est la plateforme où SANS fournit des ressources, des cours et des informations sur la sécurité de l'information pour les professionnels de la sécurité et les personnes cherchant à améliorer leurs compétences dans ce domaine. Le SANS Institute joue un rôle important dans l'éducation et la sensibilisation à la sécurité informatique.</w:t>
      </w:r>
    </w:p>
    <w:p w14:paraId="14F396E1" w14:textId="7742A5B6" w:rsidR="00D37A71" w:rsidRPr="00573D5F" w:rsidRDefault="00D37A71" w:rsidP="001E3AB7">
      <w:pPr>
        <w:pStyle w:val="BodyTextL50"/>
      </w:pPr>
      <w:r>
        <w:rPr>
          <w:highlight w:val="lightGray"/>
        </w:rPr>
        <w:t>Les réponses varient selon le site web https://www.sans.org et le contenu affiché. La réponse doit inclure qu'il s'agit d'un fournisseur de formation et de certification en matière de sécurité de l'information.</w:t>
      </w:r>
    </w:p>
    <w:sectPr w:rsidR="00D37A71" w:rsidRPr="00573D5F" w:rsidSect="005F6EB0">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7EC4D" w14:textId="77777777" w:rsidR="005F6EB0" w:rsidRDefault="005F6EB0" w:rsidP="009A7859">
      <w:pPr>
        <w:spacing w:after="0" w:line="240" w:lineRule="auto"/>
      </w:pPr>
      <w:r>
        <w:separator/>
      </w:r>
    </w:p>
    <w:p w14:paraId="32513A13" w14:textId="77777777" w:rsidR="005F6EB0" w:rsidRDefault="005F6EB0"/>
  </w:endnote>
  <w:endnote w:type="continuationSeparator" w:id="0">
    <w:p w14:paraId="039C81CE" w14:textId="77777777" w:rsidR="005F6EB0" w:rsidRDefault="005F6EB0" w:rsidP="009A7859">
      <w:pPr>
        <w:spacing w:after="0" w:line="240" w:lineRule="auto"/>
      </w:pPr>
      <w:r>
        <w:continuationSeparator/>
      </w:r>
    </w:p>
    <w:p w14:paraId="262C5ED4" w14:textId="77777777" w:rsidR="005F6EB0" w:rsidRDefault="005F6E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49FA" w14:textId="6D0E6E44" w:rsidR="006C6138" w:rsidRPr="0090659A" w:rsidRDefault="00024E21" w:rsidP="00AB3C84">
    <w:pPr>
      <w:pStyle w:val="Footer"/>
      <w:rPr>
        <w:szCs w:val="16"/>
      </w:rPr>
    </w:pPr>
    <w:r w:rsidRPr="00B31F19">
      <w:sym w:font="Symbol" w:char="F0E3"/>
    </w:r>
    <w:r>
      <w:t> Cisco et/ou ses filiales. Tous droits réservés. Informations confidentielles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B3C84">
      <w:rPr>
        <w:b/>
        <w:noProof/>
        <w:szCs w:val="16"/>
      </w:rPr>
      <w:t>2</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AB3C84">
      <w:rPr>
        <w:b/>
        <w:noProof/>
        <w:szCs w:val="16"/>
      </w:rPr>
      <w:t>2</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57707" w14:textId="2FDDBC28" w:rsidR="006C6138" w:rsidRPr="0090659A" w:rsidRDefault="00024E21" w:rsidP="00AB3C84">
    <w:pPr>
      <w:pStyle w:val="Footer"/>
      <w:rPr>
        <w:szCs w:val="16"/>
      </w:rPr>
    </w:pPr>
    <w:r w:rsidRPr="00B31F19">
      <w:sym w:font="Symbol" w:char="F0E3"/>
    </w:r>
    <w:r>
      <w:t> Cisco et/ou ses filiales. Tous droits réservés. Informations confidentielles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B3C84">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AB3C84">
      <w:rPr>
        <w:b/>
        <w:noProof/>
        <w:szCs w:val="16"/>
      </w:rPr>
      <w:t>2</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0EDED" w14:textId="77777777" w:rsidR="005F6EB0" w:rsidRDefault="005F6EB0" w:rsidP="009A7859">
      <w:pPr>
        <w:spacing w:after="0" w:line="240" w:lineRule="auto"/>
      </w:pPr>
      <w:r>
        <w:separator/>
      </w:r>
    </w:p>
    <w:p w14:paraId="003467F5" w14:textId="77777777" w:rsidR="005F6EB0" w:rsidRDefault="005F6EB0"/>
  </w:footnote>
  <w:footnote w:type="continuationSeparator" w:id="0">
    <w:p w14:paraId="00E2652F" w14:textId="77777777" w:rsidR="005F6EB0" w:rsidRDefault="005F6EB0" w:rsidP="009A7859">
      <w:pPr>
        <w:spacing w:after="0" w:line="240" w:lineRule="auto"/>
      </w:pPr>
      <w:r>
        <w:continuationSeparator/>
      </w:r>
    </w:p>
    <w:p w14:paraId="08507433" w14:textId="77777777" w:rsidR="005F6EB0" w:rsidRDefault="005F6E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1E15C" w14:textId="7B8F2EBF" w:rsidR="006C6138" w:rsidRDefault="006A4367" w:rsidP="00C52BA6">
    <w:pPr>
      <w:pStyle w:val="PageHead"/>
    </w:pPr>
    <w:r>
      <w:t>Travaux pratiques – Ingénierie sociale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59F16" w14:textId="0A26A29B" w:rsidR="006C6138" w:rsidRDefault="00024E21">
    <w:pPr>
      <w:pStyle w:val="Header"/>
    </w:pPr>
    <w:r w:rsidRPr="003503B9">
      <w:rPr>
        <w:noProof/>
        <w:lang w:val="en-US" w:eastAsia="zh-CN"/>
      </w:rPr>
      <w:drawing>
        <wp:inline distT="0" distB="0" distL="0" distR="0" wp14:anchorId="65D24736" wp14:editId="08A42CE8">
          <wp:extent cx="2514600" cy="579755"/>
          <wp:effectExtent l="0" t="0" r="0" b="0"/>
          <wp:docPr id="1" name="Picture 1" descr="Cisco Networking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514600" cy="579755"/>
                  </a:xfrm>
                  <a:prstGeom prst="rect">
                    <a:avLst/>
                  </a:prstGeom>
                </pic:spPr>
              </pic:pic>
            </a:graphicData>
          </a:graphic>
        </wp:inline>
      </w:drawing>
    </w:r>
  </w:p>
  <w:p w14:paraId="0738C2C5" w14:textId="77777777" w:rsidR="00024E21" w:rsidRDefault="00024E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C541C"/>
    <w:multiLevelType w:val="multilevel"/>
    <w:tmpl w:val="F9421D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87823"/>
    <w:multiLevelType w:val="hybridMultilevel"/>
    <w:tmpl w:val="2BA0E0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833AA7"/>
    <w:multiLevelType w:val="hybridMultilevel"/>
    <w:tmpl w:val="F2FC30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E62EB"/>
    <w:multiLevelType w:val="hybridMultilevel"/>
    <w:tmpl w:val="50B6A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AF431EE"/>
    <w:multiLevelType w:val="hybridMultilevel"/>
    <w:tmpl w:val="4D3209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796360"/>
    <w:multiLevelType w:val="multilevel"/>
    <w:tmpl w:val="354E79A4"/>
    <w:styleLink w:val="PartStepSubStepList"/>
    <w:lvl w:ilvl="0">
      <w:start w:val="1"/>
      <w:numFmt w:val="decimal"/>
      <w:suff w:val="space"/>
      <w:lvlText w:val="Partie %1 :"/>
      <w:lvlJc w:val="left"/>
      <w:pPr>
        <w:ind w:left="5760" w:hanging="1080"/>
      </w:pPr>
      <w:rPr>
        <w:rFonts w:hint="default"/>
      </w:rPr>
    </w:lvl>
    <w:lvl w:ilvl="1">
      <w:start w:val="1"/>
      <w:numFmt w:val="decimal"/>
      <w:suff w:val="space"/>
      <w:lvlText w:val="Étape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09100BE"/>
    <w:multiLevelType w:val="hybridMultilevel"/>
    <w:tmpl w:val="47B674F0"/>
    <w:lvl w:ilvl="0" w:tplc="A6BA99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1FE1632"/>
    <w:multiLevelType w:val="hybridMultilevel"/>
    <w:tmpl w:val="599AF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4CD419C1"/>
    <w:multiLevelType w:val="multilevel"/>
    <w:tmpl w:val="65EEE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4F4E5B"/>
    <w:multiLevelType w:val="hybridMultilevel"/>
    <w:tmpl w:val="81F618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0F8102E"/>
    <w:multiLevelType w:val="hybridMultilevel"/>
    <w:tmpl w:val="D7A688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38D0273"/>
    <w:multiLevelType w:val="multilevel"/>
    <w:tmpl w:val="A2F2BC50"/>
    <w:lvl w:ilvl="0">
      <w:start w:val="1"/>
      <w:numFmt w:val="decimal"/>
      <w:lvlRestart w:val="0"/>
      <w:pStyle w:val="PartHead"/>
      <w:lvlText w:val="Partie %1 :"/>
      <w:lvlJc w:val="left"/>
      <w:pPr>
        <w:tabs>
          <w:tab w:val="num" w:pos="1417"/>
        </w:tabs>
        <w:ind w:left="1417" w:hanging="1417"/>
      </w:pPr>
    </w:lvl>
    <w:lvl w:ilvl="1">
      <w:start w:val="1"/>
      <w:numFmt w:val="decimal"/>
      <w:pStyle w:val="StepHead"/>
      <w:lvlText w:val="Étape %2 :"/>
      <w:lvlJc w:val="left"/>
      <w:pPr>
        <w:tabs>
          <w:tab w:val="num" w:pos="1134"/>
        </w:tabs>
        <w:ind w:left="1134" w:hanging="1134"/>
      </w:pPr>
    </w:lvl>
    <w:lvl w:ilvl="2">
      <w:start w:val="1"/>
      <w:numFmt w:val="lowerLetter"/>
      <w:pStyle w:val="SubStepAlpha"/>
      <w:lvlText w:val="%3."/>
      <w:lvlJc w:val="left"/>
      <w:pPr>
        <w:tabs>
          <w:tab w:val="num" w:pos="720"/>
        </w:tabs>
        <w:ind w:left="720" w:hanging="363"/>
      </w:pPr>
    </w:lvl>
    <w:lvl w:ilvl="3">
      <w:start w:val="1"/>
      <w:numFmt w:val="decimal"/>
      <w:pStyle w:val="SubStepNum"/>
      <w:lvlText w:val="%4)"/>
      <w:lvlJc w:val="left"/>
      <w:pPr>
        <w:tabs>
          <w:tab w:val="num" w:pos="1077"/>
        </w:tabs>
        <w:ind w:left="1077" w:hanging="357"/>
      </w:pPr>
    </w:lvl>
    <w:lvl w:ilvl="4">
      <w:start w:val="1"/>
      <w:numFmt w:val="none"/>
      <w:lvlText w:val="(%5)"/>
      <w:lvlJc w:val="left"/>
      <w:pPr>
        <w:ind w:left="1797" w:hanging="357"/>
      </w:pPr>
    </w:lvl>
    <w:lvl w:ilvl="5">
      <w:start w:val="1"/>
      <w:numFmt w:val="lowerRoman"/>
      <w:lvlText w:val="(%6)"/>
      <w:lvlJc w:val="left"/>
      <w:pPr>
        <w:ind w:left="2160" w:hanging="363"/>
      </w:pPr>
    </w:lvl>
    <w:lvl w:ilvl="6">
      <w:start w:val="1"/>
      <w:numFmt w:val="decimal"/>
      <w:lvlText w:val="%7."/>
      <w:lvlJc w:val="left"/>
      <w:pPr>
        <w:ind w:left="2517" w:hanging="357"/>
      </w:pPr>
    </w:lvl>
    <w:lvl w:ilvl="7">
      <w:start w:val="1"/>
      <w:numFmt w:val="lowerLetter"/>
      <w:lvlText w:val="%8."/>
      <w:lvlJc w:val="left"/>
      <w:pPr>
        <w:ind w:left="2880" w:hanging="363"/>
      </w:pPr>
    </w:lvl>
    <w:lvl w:ilvl="8">
      <w:start w:val="1"/>
      <w:numFmt w:val="lowerRoman"/>
      <w:lvlText w:val="%9."/>
      <w:lvlJc w:val="left"/>
      <w:pPr>
        <w:ind w:left="3237" w:hanging="357"/>
      </w:pPr>
    </w:lvl>
  </w:abstractNum>
  <w:abstractNum w:abstractNumId="17" w15:restartNumberingAfterBreak="0">
    <w:nsid w:val="53A064A1"/>
    <w:multiLevelType w:val="hybridMultilevel"/>
    <w:tmpl w:val="5D1689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4F57F5D"/>
    <w:multiLevelType w:val="hybridMultilevel"/>
    <w:tmpl w:val="EA485B06"/>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5544B49"/>
    <w:multiLevelType w:val="hybridMultilevel"/>
    <w:tmpl w:val="79F65CC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604457"/>
    <w:multiLevelType w:val="hybridMultilevel"/>
    <w:tmpl w:val="1B04F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0815DD9"/>
    <w:multiLevelType w:val="hybridMultilevel"/>
    <w:tmpl w:val="63B44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F517B2"/>
    <w:multiLevelType w:val="hybridMultilevel"/>
    <w:tmpl w:val="590455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9257701">
    <w:abstractNumId w:val="12"/>
  </w:num>
  <w:num w:numId="2" w16cid:durableId="1477338658">
    <w:abstractNumId w:val="6"/>
    <w:lvlOverride w:ilvl="0">
      <w:lvl w:ilvl="0">
        <w:start w:val="1"/>
        <w:numFmt w:val="decimal"/>
        <w:lvlText w:val="Partie %1 :"/>
        <w:lvlJc w:val="left"/>
        <w:pPr>
          <w:tabs>
            <w:tab w:val="num" w:pos="1620"/>
          </w:tabs>
          <w:ind w:left="1620" w:hanging="1080"/>
        </w:pPr>
        <w:rPr>
          <w:rFonts w:hint="default"/>
        </w:rPr>
      </w:lvl>
    </w:lvlOverride>
    <w:lvlOverride w:ilvl="1">
      <w:lvl w:ilvl="1">
        <w:start w:val="1"/>
        <w:numFmt w:val="decimal"/>
        <w:lvlText w:val="Étape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216815356">
    <w:abstractNumId w:val="8"/>
    <w:lvlOverride w:ilvl="0">
      <w:lvl w:ilvl="0">
        <w:start w:val="1"/>
        <w:numFmt w:val="decimal"/>
        <w:lvlText w:val="Partie %1 :"/>
        <w:lvlJc w:val="left"/>
        <w:pPr>
          <w:tabs>
            <w:tab w:val="num" w:pos="1152"/>
          </w:tabs>
          <w:ind w:left="1152" w:hanging="792"/>
        </w:pPr>
        <w:rPr>
          <w:rFonts w:hint="default"/>
        </w:rPr>
      </w:lvl>
    </w:lvlOverride>
  </w:num>
  <w:num w:numId="4" w16cid:durableId="1067458722">
    <w:abstractNumId w:val="4"/>
  </w:num>
  <w:num w:numId="5" w16cid:durableId="193614797">
    <w:abstractNumId w:val="9"/>
  </w:num>
  <w:num w:numId="6" w16cid:durableId="1556041354">
    <w:abstractNumId w:val="21"/>
  </w:num>
  <w:num w:numId="7" w16cid:durableId="273900474">
    <w:abstractNumId w:val="11"/>
  </w:num>
  <w:num w:numId="8" w16cid:durableId="288323530">
    <w:abstractNumId w:val="6"/>
    <w:lvlOverride w:ilvl="0">
      <w:lvl w:ilvl="0">
        <w:start w:val="1"/>
        <w:numFmt w:val="decimal"/>
        <w:suff w:val="space"/>
        <w:lvlText w:val="Partie %1 :"/>
        <w:lvlJc w:val="left"/>
        <w:pPr>
          <w:ind w:left="5760" w:hanging="1080"/>
        </w:pPr>
        <w:rPr>
          <w:rFonts w:hint="default"/>
        </w:rPr>
      </w:lvl>
    </w:lvlOverride>
  </w:num>
  <w:num w:numId="9" w16cid:durableId="1845126814">
    <w:abstractNumId w:val="1"/>
  </w:num>
  <w:num w:numId="10" w16cid:durableId="1881478126">
    <w:abstractNumId w:val="10"/>
  </w:num>
  <w:num w:numId="11" w16cid:durableId="1898390568">
    <w:abstractNumId w:val="14"/>
  </w:num>
  <w:num w:numId="12" w16cid:durableId="854612911">
    <w:abstractNumId w:val="20"/>
  </w:num>
  <w:num w:numId="13" w16cid:durableId="1830753448">
    <w:abstractNumId w:val="6"/>
    <w:lvlOverride w:ilvl="0">
      <w:startOverride w:val="1"/>
      <w:lvl w:ilvl="0">
        <w:start w:val="1"/>
        <w:numFmt w:val="decimal"/>
        <w:lvlText w:val="Partie %1 :"/>
        <w:lvlJc w:val="left"/>
        <w:pPr>
          <w:tabs>
            <w:tab w:val="num" w:pos="1080"/>
          </w:tabs>
          <w:ind w:left="1080" w:hanging="1080"/>
        </w:pPr>
        <w:rPr>
          <w:rFonts w:hint="default"/>
        </w:rPr>
      </w:lvl>
    </w:lvlOverride>
    <w:lvlOverride w:ilvl="1">
      <w:startOverride w:val="1"/>
      <w:lvl w:ilvl="1">
        <w:start w:val="1"/>
        <w:numFmt w:val="decimal"/>
        <w:lvlText w:val="Étape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16cid:durableId="1537888175">
    <w:abstractNumId w:val="22"/>
  </w:num>
  <w:num w:numId="15" w16cid:durableId="1087263086">
    <w:abstractNumId w:val="5"/>
  </w:num>
  <w:num w:numId="16" w16cid:durableId="90051378">
    <w:abstractNumId w:val="7"/>
  </w:num>
  <w:num w:numId="17" w16cid:durableId="1044869106">
    <w:abstractNumId w:val="19"/>
  </w:num>
  <w:num w:numId="18" w16cid:durableId="1861315169">
    <w:abstractNumId w:val="3"/>
  </w:num>
  <w:num w:numId="19" w16cid:durableId="198470656">
    <w:abstractNumId w:val="2"/>
  </w:num>
  <w:num w:numId="20" w16cid:durableId="435097370">
    <w:abstractNumId w:val="6"/>
  </w:num>
  <w:num w:numId="21" w16cid:durableId="1000080844">
    <w:abstractNumId w:val="16"/>
  </w:num>
  <w:num w:numId="22" w16cid:durableId="2113233973">
    <w:abstractNumId w:val="16"/>
  </w:num>
  <w:num w:numId="23" w16cid:durableId="597640409">
    <w:abstractNumId w:val="16"/>
  </w:num>
  <w:num w:numId="24" w16cid:durableId="17202598">
    <w:abstractNumId w:val="13"/>
  </w:num>
  <w:num w:numId="25" w16cid:durableId="398289051">
    <w:abstractNumId w:val="15"/>
  </w:num>
  <w:num w:numId="26" w16cid:durableId="1218783004">
    <w:abstractNumId w:val="0"/>
  </w:num>
  <w:num w:numId="27" w16cid:durableId="647396181">
    <w:abstractNumId w:val="16"/>
  </w:num>
  <w:num w:numId="28" w16cid:durableId="1674138618">
    <w:abstractNumId w:val="18"/>
  </w:num>
  <w:num w:numId="29" w16cid:durableId="1973245837">
    <w:abstractNumId w:val="16"/>
  </w:num>
  <w:num w:numId="30" w16cid:durableId="1656032004">
    <w:abstractNumId w:val="17"/>
  </w:num>
  <w:num w:numId="31" w16cid:durableId="1991013196">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CyMDSzMDMytDQ0sTBW0lEKTi0uzszPAykwqQUA3ma98SwAAAA="/>
    <w:docVar w:name="__grammarly61__i" w:val="H4sIAAAAAAAEAKtWckksSQxILCpxzi/NK1GyMqwFAAEhoTITAAAA"/>
    <w:docVar w:name="__grammarly61_1" w:val="H4sIAAAAAAAEAKtWcslPLs1NzSvxTFGyUjJKM08yTDNN0TVKMUrVNUlOTdFNNEpL0bU0NU8zNDI1Mjczs1TSUQpOLS7OzM8DaTGvBQCeEKZmQwAAAA=="/>
  </w:docVars>
  <w:rsids>
    <w:rsidRoot w:val="0002636A"/>
    <w:rsid w:val="00001863"/>
    <w:rsid w:val="00003573"/>
    <w:rsid w:val="00004175"/>
    <w:rsid w:val="000041DE"/>
    <w:rsid w:val="000059C9"/>
    <w:rsid w:val="000076B0"/>
    <w:rsid w:val="000160F7"/>
    <w:rsid w:val="00016D5B"/>
    <w:rsid w:val="00016F30"/>
    <w:rsid w:val="0002047C"/>
    <w:rsid w:val="00021B9A"/>
    <w:rsid w:val="00022EEE"/>
    <w:rsid w:val="00023C4D"/>
    <w:rsid w:val="000242D6"/>
    <w:rsid w:val="00024E21"/>
    <w:rsid w:val="00024EE5"/>
    <w:rsid w:val="0002636A"/>
    <w:rsid w:val="00030C79"/>
    <w:rsid w:val="00033FFF"/>
    <w:rsid w:val="00036353"/>
    <w:rsid w:val="00040514"/>
    <w:rsid w:val="00041AF6"/>
    <w:rsid w:val="00041E66"/>
    <w:rsid w:val="00044E62"/>
    <w:rsid w:val="00046C4E"/>
    <w:rsid w:val="00050BA4"/>
    <w:rsid w:val="00051738"/>
    <w:rsid w:val="00052548"/>
    <w:rsid w:val="00060696"/>
    <w:rsid w:val="00066FD6"/>
    <w:rsid w:val="00071A76"/>
    <w:rsid w:val="00075AF2"/>
    <w:rsid w:val="000769CF"/>
    <w:rsid w:val="000815D8"/>
    <w:rsid w:val="00081E66"/>
    <w:rsid w:val="00082813"/>
    <w:rsid w:val="00083AC8"/>
    <w:rsid w:val="0008450C"/>
    <w:rsid w:val="00085CC6"/>
    <w:rsid w:val="00090659"/>
    <w:rsid w:val="00090C07"/>
    <w:rsid w:val="00091D5A"/>
    <w:rsid w:val="00091E8D"/>
    <w:rsid w:val="00092058"/>
    <w:rsid w:val="000923B7"/>
    <w:rsid w:val="00092BC4"/>
    <w:rsid w:val="00092C42"/>
    <w:rsid w:val="00092CE7"/>
    <w:rsid w:val="0009378D"/>
    <w:rsid w:val="00095FE3"/>
    <w:rsid w:val="00097163"/>
    <w:rsid w:val="000A0465"/>
    <w:rsid w:val="000A22C8"/>
    <w:rsid w:val="000B1AB3"/>
    <w:rsid w:val="000B2344"/>
    <w:rsid w:val="000B4E5A"/>
    <w:rsid w:val="000B7DE5"/>
    <w:rsid w:val="000D55B4"/>
    <w:rsid w:val="000E350C"/>
    <w:rsid w:val="000E38DB"/>
    <w:rsid w:val="000E6418"/>
    <w:rsid w:val="000E65F0"/>
    <w:rsid w:val="000F027D"/>
    <w:rsid w:val="000F072C"/>
    <w:rsid w:val="000F6743"/>
    <w:rsid w:val="001006C2"/>
    <w:rsid w:val="00100919"/>
    <w:rsid w:val="00103C51"/>
    <w:rsid w:val="00107B2B"/>
    <w:rsid w:val="001110AC"/>
    <w:rsid w:val="00112AC5"/>
    <w:rsid w:val="001133DD"/>
    <w:rsid w:val="00116E4D"/>
    <w:rsid w:val="00116FD6"/>
    <w:rsid w:val="00120CBE"/>
    <w:rsid w:val="001261C4"/>
    <w:rsid w:val="0013380D"/>
    <w:rsid w:val="00134122"/>
    <w:rsid w:val="001366EC"/>
    <w:rsid w:val="00137100"/>
    <w:rsid w:val="0014219C"/>
    <w:rsid w:val="001425ED"/>
    <w:rsid w:val="00144237"/>
    <w:rsid w:val="00150339"/>
    <w:rsid w:val="00154E3A"/>
    <w:rsid w:val="00156154"/>
    <w:rsid w:val="00157902"/>
    <w:rsid w:val="00157EB8"/>
    <w:rsid w:val="00162ED0"/>
    <w:rsid w:val="00163164"/>
    <w:rsid w:val="00165A06"/>
    <w:rsid w:val="00166253"/>
    <w:rsid w:val="00170E3D"/>
    <w:rsid w:val="001710C0"/>
    <w:rsid w:val="001720E1"/>
    <w:rsid w:val="00172AFB"/>
    <w:rsid w:val="001772B8"/>
    <w:rsid w:val="00180FBF"/>
    <w:rsid w:val="00182CF4"/>
    <w:rsid w:val="00186CE1"/>
    <w:rsid w:val="001925CB"/>
    <w:rsid w:val="00192F12"/>
    <w:rsid w:val="00193F14"/>
    <w:rsid w:val="00195FC1"/>
    <w:rsid w:val="00196500"/>
    <w:rsid w:val="00197614"/>
    <w:rsid w:val="001A0312"/>
    <w:rsid w:val="001A15DA"/>
    <w:rsid w:val="001A2694"/>
    <w:rsid w:val="001A3CC7"/>
    <w:rsid w:val="001A69AC"/>
    <w:rsid w:val="001B1098"/>
    <w:rsid w:val="001B67D8"/>
    <w:rsid w:val="001B6F95"/>
    <w:rsid w:val="001C05A1"/>
    <w:rsid w:val="001C1D9E"/>
    <w:rsid w:val="001C5699"/>
    <w:rsid w:val="001C7C3B"/>
    <w:rsid w:val="001D093C"/>
    <w:rsid w:val="001D10E2"/>
    <w:rsid w:val="001D11AE"/>
    <w:rsid w:val="001D5B6F"/>
    <w:rsid w:val="001E0AB8"/>
    <w:rsid w:val="001E38E0"/>
    <w:rsid w:val="001E3AB7"/>
    <w:rsid w:val="001E4E72"/>
    <w:rsid w:val="001E5C9E"/>
    <w:rsid w:val="001E62B3"/>
    <w:rsid w:val="001F0171"/>
    <w:rsid w:val="001F0D77"/>
    <w:rsid w:val="001F0DA9"/>
    <w:rsid w:val="001F4627"/>
    <w:rsid w:val="001F5CB8"/>
    <w:rsid w:val="001F7DD8"/>
    <w:rsid w:val="00201928"/>
    <w:rsid w:val="002027AE"/>
    <w:rsid w:val="00203D99"/>
    <w:rsid w:val="00203E26"/>
    <w:rsid w:val="0020449C"/>
    <w:rsid w:val="002113B8"/>
    <w:rsid w:val="00215665"/>
    <w:rsid w:val="002163BB"/>
    <w:rsid w:val="00216DDE"/>
    <w:rsid w:val="0021792C"/>
    <w:rsid w:val="002227B3"/>
    <w:rsid w:val="002240AB"/>
    <w:rsid w:val="00224316"/>
    <w:rsid w:val="00225E37"/>
    <w:rsid w:val="002332C8"/>
    <w:rsid w:val="002346A8"/>
    <w:rsid w:val="00241997"/>
    <w:rsid w:val="00242E3A"/>
    <w:rsid w:val="00245F1D"/>
    <w:rsid w:val="002506CF"/>
    <w:rsid w:val="0025107F"/>
    <w:rsid w:val="0025428A"/>
    <w:rsid w:val="00257A72"/>
    <w:rsid w:val="00260CD4"/>
    <w:rsid w:val="0026107D"/>
    <w:rsid w:val="002638C2"/>
    <w:rsid w:val="002639D8"/>
    <w:rsid w:val="00265F77"/>
    <w:rsid w:val="00266C83"/>
    <w:rsid w:val="00267AD6"/>
    <w:rsid w:val="0027099E"/>
    <w:rsid w:val="00275C7B"/>
    <w:rsid w:val="002768DC"/>
    <w:rsid w:val="00280B39"/>
    <w:rsid w:val="00281994"/>
    <w:rsid w:val="002856FD"/>
    <w:rsid w:val="00292870"/>
    <w:rsid w:val="0029347E"/>
    <w:rsid w:val="00295BDA"/>
    <w:rsid w:val="002A2A69"/>
    <w:rsid w:val="002A4A8D"/>
    <w:rsid w:val="002A4CF8"/>
    <w:rsid w:val="002A6C56"/>
    <w:rsid w:val="002B1790"/>
    <w:rsid w:val="002B2757"/>
    <w:rsid w:val="002C090C"/>
    <w:rsid w:val="002C1243"/>
    <w:rsid w:val="002C1815"/>
    <w:rsid w:val="002C19BB"/>
    <w:rsid w:val="002C4682"/>
    <w:rsid w:val="002C475E"/>
    <w:rsid w:val="002C6AD6"/>
    <w:rsid w:val="002C75DF"/>
    <w:rsid w:val="002D2917"/>
    <w:rsid w:val="002D6C2A"/>
    <w:rsid w:val="002D77C3"/>
    <w:rsid w:val="002D7A86"/>
    <w:rsid w:val="002E2671"/>
    <w:rsid w:val="002E481D"/>
    <w:rsid w:val="002F45FF"/>
    <w:rsid w:val="002F5932"/>
    <w:rsid w:val="002F6D17"/>
    <w:rsid w:val="00300958"/>
    <w:rsid w:val="0030212F"/>
    <w:rsid w:val="00302887"/>
    <w:rsid w:val="003056EB"/>
    <w:rsid w:val="003071FF"/>
    <w:rsid w:val="00307E14"/>
    <w:rsid w:val="00310652"/>
    <w:rsid w:val="0031371D"/>
    <w:rsid w:val="003160DA"/>
    <w:rsid w:val="003174C1"/>
    <w:rsid w:val="0031789F"/>
    <w:rsid w:val="00320788"/>
    <w:rsid w:val="003233A3"/>
    <w:rsid w:val="00327745"/>
    <w:rsid w:val="00330D8A"/>
    <w:rsid w:val="00331822"/>
    <w:rsid w:val="0034455D"/>
    <w:rsid w:val="003448FD"/>
    <w:rsid w:val="0034604B"/>
    <w:rsid w:val="00346D17"/>
    <w:rsid w:val="00347972"/>
    <w:rsid w:val="0035469B"/>
    <w:rsid w:val="003559CC"/>
    <w:rsid w:val="003569D7"/>
    <w:rsid w:val="00357A09"/>
    <w:rsid w:val="003608AC"/>
    <w:rsid w:val="00361D62"/>
    <w:rsid w:val="00361FCD"/>
    <w:rsid w:val="003636CF"/>
    <w:rsid w:val="003643F0"/>
    <w:rsid w:val="0036465A"/>
    <w:rsid w:val="0037266E"/>
    <w:rsid w:val="00372819"/>
    <w:rsid w:val="00374CA9"/>
    <w:rsid w:val="00375A29"/>
    <w:rsid w:val="0038581C"/>
    <w:rsid w:val="0039147C"/>
    <w:rsid w:val="00392C65"/>
    <w:rsid w:val="00392ED5"/>
    <w:rsid w:val="003A0A00"/>
    <w:rsid w:val="003A0BF1"/>
    <w:rsid w:val="003A19DC"/>
    <w:rsid w:val="003A1B45"/>
    <w:rsid w:val="003A3392"/>
    <w:rsid w:val="003B4045"/>
    <w:rsid w:val="003B46E1"/>
    <w:rsid w:val="003B46FC"/>
    <w:rsid w:val="003B5767"/>
    <w:rsid w:val="003B63E8"/>
    <w:rsid w:val="003B7605"/>
    <w:rsid w:val="003C2298"/>
    <w:rsid w:val="003C373A"/>
    <w:rsid w:val="003C5542"/>
    <w:rsid w:val="003C6BCA"/>
    <w:rsid w:val="003C7902"/>
    <w:rsid w:val="003C7DEA"/>
    <w:rsid w:val="003D0BFF"/>
    <w:rsid w:val="003D4931"/>
    <w:rsid w:val="003E5BE5"/>
    <w:rsid w:val="003E6E50"/>
    <w:rsid w:val="003F18D1"/>
    <w:rsid w:val="003F48E8"/>
    <w:rsid w:val="003F4F0E"/>
    <w:rsid w:val="003F6E06"/>
    <w:rsid w:val="00403129"/>
    <w:rsid w:val="00403C7A"/>
    <w:rsid w:val="0040429D"/>
    <w:rsid w:val="004057A6"/>
    <w:rsid w:val="00406554"/>
    <w:rsid w:val="004131B0"/>
    <w:rsid w:val="00415331"/>
    <w:rsid w:val="00416C42"/>
    <w:rsid w:val="0041702F"/>
    <w:rsid w:val="00422118"/>
    <w:rsid w:val="00422476"/>
    <w:rsid w:val="00422EC6"/>
    <w:rsid w:val="0042385C"/>
    <w:rsid w:val="00430AB5"/>
    <w:rsid w:val="00431654"/>
    <w:rsid w:val="004336D3"/>
    <w:rsid w:val="00434926"/>
    <w:rsid w:val="00444217"/>
    <w:rsid w:val="004478F4"/>
    <w:rsid w:val="00450F7A"/>
    <w:rsid w:val="00452C6D"/>
    <w:rsid w:val="00455E0B"/>
    <w:rsid w:val="00463B76"/>
    <w:rsid w:val="00463C37"/>
    <w:rsid w:val="00464D36"/>
    <w:rsid w:val="00464F00"/>
    <w:rsid w:val="004659EE"/>
    <w:rsid w:val="004663AC"/>
    <w:rsid w:val="00475DF7"/>
    <w:rsid w:val="00477A80"/>
    <w:rsid w:val="00484105"/>
    <w:rsid w:val="004862B5"/>
    <w:rsid w:val="00487E4C"/>
    <w:rsid w:val="00492BF2"/>
    <w:rsid w:val="004936C2"/>
    <w:rsid w:val="0049379C"/>
    <w:rsid w:val="00496A62"/>
    <w:rsid w:val="004A1CA0"/>
    <w:rsid w:val="004A22E9"/>
    <w:rsid w:val="004A4ACD"/>
    <w:rsid w:val="004A5BC5"/>
    <w:rsid w:val="004B023D"/>
    <w:rsid w:val="004B1FB8"/>
    <w:rsid w:val="004B44E8"/>
    <w:rsid w:val="004C0909"/>
    <w:rsid w:val="004C21B9"/>
    <w:rsid w:val="004C3A51"/>
    <w:rsid w:val="004C3F97"/>
    <w:rsid w:val="004C4F83"/>
    <w:rsid w:val="004C5466"/>
    <w:rsid w:val="004D01F2"/>
    <w:rsid w:val="004D3339"/>
    <w:rsid w:val="004D353F"/>
    <w:rsid w:val="004D36D7"/>
    <w:rsid w:val="004D5416"/>
    <w:rsid w:val="004D682B"/>
    <w:rsid w:val="004E2DDD"/>
    <w:rsid w:val="004E6152"/>
    <w:rsid w:val="004F344A"/>
    <w:rsid w:val="004F7570"/>
    <w:rsid w:val="005037B0"/>
    <w:rsid w:val="00504ED4"/>
    <w:rsid w:val="00510639"/>
    <w:rsid w:val="00510E87"/>
    <w:rsid w:val="00513A59"/>
    <w:rsid w:val="00516142"/>
    <w:rsid w:val="00520027"/>
    <w:rsid w:val="0052093C"/>
    <w:rsid w:val="00520C37"/>
    <w:rsid w:val="00521B31"/>
    <w:rsid w:val="00521DA7"/>
    <w:rsid w:val="005223FB"/>
    <w:rsid w:val="00522469"/>
    <w:rsid w:val="0052400A"/>
    <w:rsid w:val="0053411A"/>
    <w:rsid w:val="00536F43"/>
    <w:rsid w:val="00537800"/>
    <w:rsid w:val="00541D13"/>
    <w:rsid w:val="005510BA"/>
    <w:rsid w:val="00552454"/>
    <w:rsid w:val="005533C2"/>
    <w:rsid w:val="00554B4E"/>
    <w:rsid w:val="00556C02"/>
    <w:rsid w:val="00561BB2"/>
    <w:rsid w:val="00563249"/>
    <w:rsid w:val="00570A65"/>
    <w:rsid w:val="00573743"/>
    <w:rsid w:val="00573D5F"/>
    <w:rsid w:val="00575574"/>
    <w:rsid w:val="005762B1"/>
    <w:rsid w:val="00580456"/>
    <w:rsid w:val="00580E73"/>
    <w:rsid w:val="00582D35"/>
    <w:rsid w:val="00583E1F"/>
    <w:rsid w:val="00583ED2"/>
    <w:rsid w:val="005911BB"/>
    <w:rsid w:val="00593386"/>
    <w:rsid w:val="005960AA"/>
    <w:rsid w:val="00596998"/>
    <w:rsid w:val="0059701A"/>
    <w:rsid w:val="00597A86"/>
    <w:rsid w:val="005A0C58"/>
    <w:rsid w:val="005A0E18"/>
    <w:rsid w:val="005A6E62"/>
    <w:rsid w:val="005B6BF3"/>
    <w:rsid w:val="005C1436"/>
    <w:rsid w:val="005C272B"/>
    <w:rsid w:val="005C35F4"/>
    <w:rsid w:val="005C607F"/>
    <w:rsid w:val="005D0A07"/>
    <w:rsid w:val="005D2B29"/>
    <w:rsid w:val="005D354A"/>
    <w:rsid w:val="005D391A"/>
    <w:rsid w:val="005D63BF"/>
    <w:rsid w:val="005E3235"/>
    <w:rsid w:val="005E4016"/>
    <w:rsid w:val="005E4176"/>
    <w:rsid w:val="005E65B5"/>
    <w:rsid w:val="005E693C"/>
    <w:rsid w:val="005E6A41"/>
    <w:rsid w:val="005F2F7A"/>
    <w:rsid w:val="005F3AE9"/>
    <w:rsid w:val="005F5AE2"/>
    <w:rsid w:val="005F6EB0"/>
    <w:rsid w:val="006007BB"/>
    <w:rsid w:val="00601714"/>
    <w:rsid w:val="00601DC0"/>
    <w:rsid w:val="0060312E"/>
    <w:rsid w:val="006034CB"/>
    <w:rsid w:val="006066EF"/>
    <w:rsid w:val="006131CE"/>
    <w:rsid w:val="0061336B"/>
    <w:rsid w:val="0061534E"/>
    <w:rsid w:val="00615441"/>
    <w:rsid w:val="00617D6E"/>
    <w:rsid w:val="0062075E"/>
    <w:rsid w:val="00622271"/>
    <w:rsid w:val="00622D61"/>
    <w:rsid w:val="00624198"/>
    <w:rsid w:val="00626704"/>
    <w:rsid w:val="00642815"/>
    <w:rsid w:val="006428E5"/>
    <w:rsid w:val="00643641"/>
    <w:rsid w:val="00644958"/>
    <w:rsid w:val="00653FA5"/>
    <w:rsid w:val="006548CA"/>
    <w:rsid w:val="006575A3"/>
    <w:rsid w:val="00660D2E"/>
    <w:rsid w:val="00663B8F"/>
    <w:rsid w:val="00664188"/>
    <w:rsid w:val="00672919"/>
    <w:rsid w:val="00674732"/>
    <w:rsid w:val="00676131"/>
    <w:rsid w:val="00680C4F"/>
    <w:rsid w:val="006816A9"/>
    <w:rsid w:val="006830FC"/>
    <w:rsid w:val="00685357"/>
    <w:rsid w:val="00686587"/>
    <w:rsid w:val="006871B2"/>
    <w:rsid w:val="006904CF"/>
    <w:rsid w:val="00691816"/>
    <w:rsid w:val="00695EE2"/>
    <w:rsid w:val="0069660B"/>
    <w:rsid w:val="006A1B33"/>
    <w:rsid w:val="006A35BF"/>
    <w:rsid w:val="006A4367"/>
    <w:rsid w:val="006A48F1"/>
    <w:rsid w:val="006A55FB"/>
    <w:rsid w:val="006A71A3"/>
    <w:rsid w:val="006A7CC9"/>
    <w:rsid w:val="006B03F2"/>
    <w:rsid w:val="006B06BD"/>
    <w:rsid w:val="006B1639"/>
    <w:rsid w:val="006B4E90"/>
    <w:rsid w:val="006B5CA7"/>
    <w:rsid w:val="006B5E89"/>
    <w:rsid w:val="006C162D"/>
    <w:rsid w:val="006C19B2"/>
    <w:rsid w:val="006C30A0"/>
    <w:rsid w:val="006C35FF"/>
    <w:rsid w:val="006C3673"/>
    <w:rsid w:val="006C57F2"/>
    <w:rsid w:val="006C5949"/>
    <w:rsid w:val="006C6138"/>
    <w:rsid w:val="006C6832"/>
    <w:rsid w:val="006D1370"/>
    <w:rsid w:val="006D1B21"/>
    <w:rsid w:val="006D2C28"/>
    <w:rsid w:val="006D3FC1"/>
    <w:rsid w:val="006D4071"/>
    <w:rsid w:val="006D7412"/>
    <w:rsid w:val="006D755C"/>
    <w:rsid w:val="006E397D"/>
    <w:rsid w:val="006E6581"/>
    <w:rsid w:val="006E71DF"/>
    <w:rsid w:val="006F1CC4"/>
    <w:rsid w:val="006F2A86"/>
    <w:rsid w:val="006F2D7B"/>
    <w:rsid w:val="006F3163"/>
    <w:rsid w:val="006F4C91"/>
    <w:rsid w:val="0070071E"/>
    <w:rsid w:val="00701A2F"/>
    <w:rsid w:val="007025FA"/>
    <w:rsid w:val="00705385"/>
    <w:rsid w:val="00705FEC"/>
    <w:rsid w:val="0071147A"/>
    <w:rsid w:val="0071185D"/>
    <w:rsid w:val="007125E6"/>
    <w:rsid w:val="00715002"/>
    <w:rsid w:val="007222AD"/>
    <w:rsid w:val="00723BFE"/>
    <w:rsid w:val="00723DED"/>
    <w:rsid w:val="007267CF"/>
    <w:rsid w:val="00731F3F"/>
    <w:rsid w:val="00733BAB"/>
    <w:rsid w:val="00735842"/>
    <w:rsid w:val="00737EEE"/>
    <w:rsid w:val="0074181F"/>
    <w:rsid w:val="007436BF"/>
    <w:rsid w:val="007443E9"/>
    <w:rsid w:val="00744ABE"/>
    <w:rsid w:val="00745DCE"/>
    <w:rsid w:val="00753520"/>
    <w:rsid w:val="00753D89"/>
    <w:rsid w:val="0075589E"/>
    <w:rsid w:val="00755C9B"/>
    <w:rsid w:val="00760745"/>
    <w:rsid w:val="00760FE4"/>
    <w:rsid w:val="00761A92"/>
    <w:rsid w:val="0076364D"/>
    <w:rsid w:val="00763D8B"/>
    <w:rsid w:val="0076422C"/>
    <w:rsid w:val="007657F6"/>
    <w:rsid w:val="00765E47"/>
    <w:rsid w:val="0077125A"/>
    <w:rsid w:val="007730CD"/>
    <w:rsid w:val="0077641F"/>
    <w:rsid w:val="00776A81"/>
    <w:rsid w:val="00783B22"/>
    <w:rsid w:val="00783F2B"/>
    <w:rsid w:val="00786F58"/>
    <w:rsid w:val="00786FCD"/>
    <w:rsid w:val="00787493"/>
    <w:rsid w:val="00787CC1"/>
    <w:rsid w:val="00792F4E"/>
    <w:rsid w:val="0079398D"/>
    <w:rsid w:val="00796C25"/>
    <w:rsid w:val="00797706"/>
    <w:rsid w:val="007A287C"/>
    <w:rsid w:val="007A3041"/>
    <w:rsid w:val="007A3B2A"/>
    <w:rsid w:val="007B1F83"/>
    <w:rsid w:val="007B5099"/>
    <w:rsid w:val="007B5522"/>
    <w:rsid w:val="007B79B3"/>
    <w:rsid w:val="007C0EE0"/>
    <w:rsid w:val="007C1875"/>
    <w:rsid w:val="007C1B71"/>
    <w:rsid w:val="007C2FBB"/>
    <w:rsid w:val="007C5EF7"/>
    <w:rsid w:val="007C7164"/>
    <w:rsid w:val="007D0390"/>
    <w:rsid w:val="007D1984"/>
    <w:rsid w:val="007D2AFE"/>
    <w:rsid w:val="007D67C4"/>
    <w:rsid w:val="007E0BA3"/>
    <w:rsid w:val="007E3FEA"/>
    <w:rsid w:val="007E7D44"/>
    <w:rsid w:val="007F0A0B"/>
    <w:rsid w:val="007F3A60"/>
    <w:rsid w:val="007F3D0B"/>
    <w:rsid w:val="007F5EFA"/>
    <w:rsid w:val="007F680E"/>
    <w:rsid w:val="007F78AD"/>
    <w:rsid w:val="007F7C94"/>
    <w:rsid w:val="00802350"/>
    <w:rsid w:val="00810E4B"/>
    <w:rsid w:val="00811F6E"/>
    <w:rsid w:val="00814BAA"/>
    <w:rsid w:val="00824295"/>
    <w:rsid w:val="008306B4"/>
    <w:rsid w:val="008313F3"/>
    <w:rsid w:val="00834AEB"/>
    <w:rsid w:val="008357D1"/>
    <w:rsid w:val="008374E6"/>
    <w:rsid w:val="0084006E"/>
    <w:rsid w:val="008405BB"/>
    <w:rsid w:val="00841007"/>
    <w:rsid w:val="00843F6F"/>
    <w:rsid w:val="0084553B"/>
    <w:rsid w:val="00846494"/>
    <w:rsid w:val="008479AD"/>
    <w:rsid w:val="00847B20"/>
    <w:rsid w:val="008509D3"/>
    <w:rsid w:val="00853418"/>
    <w:rsid w:val="0085531D"/>
    <w:rsid w:val="00857CF6"/>
    <w:rsid w:val="00860F13"/>
    <w:rsid w:val="008610ED"/>
    <w:rsid w:val="00861C6A"/>
    <w:rsid w:val="008645A4"/>
    <w:rsid w:val="00864ECE"/>
    <w:rsid w:val="00865199"/>
    <w:rsid w:val="00867EAF"/>
    <w:rsid w:val="00872D7E"/>
    <w:rsid w:val="0087389D"/>
    <w:rsid w:val="00873C6B"/>
    <w:rsid w:val="00874045"/>
    <w:rsid w:val="00883AC7"/>
    <w:rsid w:val="0088426A"/>
    <w:rsid w:val="008852BA"/>
    <w:rsid w:val="00890108"/>
    <w:rsid w:val="00893877"/>
    <w:rsid w:val="00894CAE"/>
    <w:rsid w:val="0089532C"/>
    <w:rsid w:val="00896165"/>
    <w:rsid w:val="00896681"/>
    <w:rsid w:val="00896B1B"/>
    <w:rsid w:val="008A2749"/>
    <w:rsid w:val="008A3A90"/>
    <w:rsid w:val="008B06D4"/>
    <w:rsid w:val="008B48F0"/>
    <w:rsid w:val="008B4F20"/>
    <w:rsid w:val="008B7FFD"/>
    <w:rsid w:val="008C1A57"/>
    <w:rsid w:val="008C2642"/>
    <w:rsid w:val="008C2920"/>
    <w:rsid w:val="008C4307"/>
    <w:rsid w:val="008D23DF"/>
    <w:rsid w:val="008D2417"/>
    <w:rsid w:val="008D553D"/>
    <w:rsid w:val="008D73BF"/>
    <w:rsid w:val="008D7F09"/>
    <w:rsid w:val="008E5B64"/>
    <w:rsid w:val="008E5FF8"/>
    <w:rsid w:val="008E7DAA"/>
    <w:rsid w:val="008F0094"/>
    <w:rsid w:val="008F340F"/>
    <w:rsid w:val="008F3F5A"/>
    <w:rsid w:val="0090231D"/>
    <w:rsid w:val="00902F10"/>
    <w:rsid w:val="00903523"/>
    <w:rsid w:val="009042AB"/>
    <w:rsid w:val="0090460C"/>
    <w:rsid w:val="009062E3"/>
    <w:rsid w:val="0090659A"/>
    <w:rsid w:val="00911080"/>
    <w:rsid w:val="00915970"/>
    <w:rsid w:val="00915986"/>
    <w:rsid w:val="00917624"/>
    <w:rsid w:val="009202EE"/>
    <w:rsid w:val="009226AD"/>
    <w:rsid w:val="00924C96"/>
    <w:rsid w:val="00930386"/>
    <w:rsid w:val="009309F5"/>
    <w:rsid w:val="00933237"/>
    <w:rsid w:val="00933F28"/>
    <w:rsid w:val="009352B7"/>
    <w:rsid w:val="00942124"/>
    <w:rsid w:val="00943BF9"/>
    <w:rsid w:val="0094440D"/>
    <w:rsid w:val="00947140"/>
    <w:rsid w:val="009476C0"/>
    <w:rsid w:val="00950FED"/>
    <w:rsid w:val="00953BD3"/>
    <w:rsid w:val="00956ABB"/>
    <w:rsid w:val="00957018"/>
    <w:rsid w:val="00963E34"/>
    <w:rsid w:val="00964DFA"/>
    <w:rsid w:val="00970FBE"/>
    <w:rsid w:val="009727AC"/>
    <w:rsid w:val="00975174"/>
    <w:rsid w:val="00981274"/>
    <w:rsid w:val="0098155C"/>
    <w:rsid w:val="00983B77"/>
    <w:rsid w:val="009941B3"/>
    <w:rsid w:val="00996053"/>
    <w:rsid w:val="00996BCF"/>
    <w:rsid w:val="00997018"/>
    <w:rsid w:val="009A0B2F"/>
    <w:rsid w:val="009A1CF4"/>
    <w:rsid w:val="009A37D7"/>
    <w:rsid w:val="009A4E17"/>
    <w:rsid w:val="009A61EE"/>
    <w:rsid w:val="009A649D"/>
    <w:rsid w:val="009A6955"/>
    <w:rsid w:val="009A7859"/>
    <w:rsid w:val="009B341C"/>
    <w:rsid w:val="009B3D12"/>
    <w:rsid w:val="009B5747"/>
    <w:rsid w:val="009B6163"/>
    <w:rsid w:val="009C0360"/>
    <w:rsid w:val="009C4976"/>
    <w:rsid w:val="009C5E67"/>
    <w:rsid w:val="009C6ACD"/>
    <w:rsid w:val="009D00FA"/>
    <w:rsid w:val="009D2916"/>
    <w:rsid w:val="009D2C27"/>
    <w:rsid w:val="009D3E87"/>
    <w:rsid w:val="009D4AF4"/>
    <w:rsid w:val="009D4C3E"/>
    <w:rsid w:val="009D7BCE"/>
    <w:rsid w:val="009E009A"/>
    <w:rsid w:val="009E14D0"/>
    <w:rsid w:val="009E2309"/>
    <w:rsid w:val="009E42B9"/>
    <w:rsid w:val="009F1151"/>
    <w:rsid w:val="009F1E57"/>
    <w:rsid w:val="009F47B9"/>
    <w:rsid w:val="009F4C2E"/>
    <w:rsid w:val="009F5346"/>
    <w:rsid w:val="00A014A3"/>
    <w:rsid w:val="00A03B24"/>
    <w:rsid w:val="00A0412D"/>
    <w:rsid w:val="00A05AD6"/>
    <w:rsid w:val="00A06DC9"/>
    <w:rsid w:val="00A109D0"/>
    <w:rsid w:val="00A13AA8"/>
    <w:rsid w:val="00A205C5"/>
    <w:rsid w:val="00A21211"/>
    <w:rsid w:val="00A32C12"/>
    <w:rsid w:val="00A33315"/>
    <w:rsid w:val="00A34360"/>
    <w:rsid w:val="00A34E7F"/>
    <w:rsid w:val="00A403A9"/>
    <w:rsid w:val="00A46F0A"/>
    <w:rsid w:val="00A46F25"/>
    <w:rsid w:val="00A47CC2"/>
    <w:rsid w:val="00A502BA"/>
    <w:rsid w:val="00A52FAB"/>
    <w:rsid w:val="00A57E10"/>
    <w:rsid w:val="00A60146"/>
    <w:rsid w:val="00A61CDF"/>
    <w:rsid w:val="00A622C4"/>
    <w:rsid w:val="00A6283D"/>
    <w:rsid w:val="00A7495F"/>
    <w:rsid w:val="00A754B4"/>
    <w:rsid w:val="00A807C1"/>
    <w:rsid w:val="00A83374"/>
    <w:rsid w:val="00A91A58"/>
    <w:rsid w:val="00A95ED1"/>
    <w:rsid w:val="00A96172"/>
    <w:rsid w:val="00AA4AF0"/>
    <w:rsid w:val="00AA78B5"/>
    <w:rsid w:val="00AB0D6A"/>
    <w:rsid w:val="00AB147C"/>
    <w:rsid w:val="00AB194B"/>
    <w:rsid w:val="00AB3896"/>
    <w:rsid w:val="00AB3C84"/>
    <w:rsid w:val="00AB43B3"/>
    <w:rsid w:val="00AB49B9"/>
    <w:rsid w:val="00AB758A"/>
    <w:rsid w:val="00AC027E"/>
    <w:rsid w:val="00AC0535"/>
    <w:rsid w:val="00AC1E7E"/>
    <w:rsid w:val="00AC505F"/>
    <w:rsid w:val="00AC507D"/>
    <w:rsid w:val="00AC66E4"/>
    <w:rsid w:val="00AD43E5"/>
    <w:rsid w:val="00AD4578"/>
    <w:rsid w:val="00AD68E9"/>
    <w:rsid w:val="00AD75B6"/>
    <w:rsid w:val="00AE0025"/>
    <w:rsid w:val="00AE54D8"/>
    <w:rsid w:val="00AE56C0"/>
    <w:rsid w:val="00AF0219"/>
    <w:rsid w:val="00B00914"/>
    <w:rsid w:val="00B02599"/>
    <w:rsid w:val="00B02A8E"/>
    <w:rsid w:val="00B05033"/>
    <w:rsid w:val="00B052EE"/>
    <w:rsid w:val="00B05B31"/>
    <w:rsid w:val="00B102D4"/>
    <w:rsid w:val="00B1081F"/>
    <w:rsid w:val="00B136FA"/>
    <w:rsid w:val="00B13B4E"/>
    <w:rsid w:val="00B16E11"/>
    <w:rsid w:val="00B27499"/>
    <w:rsid w:val="00B3010D"/>
    <w:rsid w:val="00B3076B"/>
    <w:rsid w:val="00B309F9"/>
    <w:rsid w:val="00B34308"/>
    <w:rsid w:val="00B34533"/>
    <w:rsid w:val="00B34EF1"/>
    <w:rsid w:val="00B35151"/>
    <w:rsid w:val="00B3793F"/>
    <w:rsid w:val="00B428BA"/>
    <w:rsid w:val="00B433F2"/>
    <w:rsid w:val="00B458E8"/>
    <w:rsid w:val="00B465DB"/>
    <w:rsid w:val="00B47685"/>
    <w:rsid w:val="00B47EB3"/>
    <w:rsid w:val="00B517A9"/>
    <w:rsid w:val="00B51C01"/>
    <w:rsid w:val="00B5397B"/>
    <w:rsid w:val="00B62809"/>
    <w:rsid w:val="00B649EA"/>
    <w:rsid w:val="00B659A4"/>
    <w:rsid w:val="00B67312"/>
    <w:rsid w:val="00B7376A"/>
    <w:rsid w:val="00B7675A"/>
    <w:rsid w:val="00B81898"/>
    <w:rsid w:val="00B83FFD"/>
    <w:rsid w:val="00B8606B"/>
    <w:rsid w:val="00B86488"/>
    <w:rsid w:val="00B878E7"/>
    <w:rsid w:val="00B92B93"/>
    <w:rsid w:val="00B9337F"/>
    <w:rsid w:val="00B93F49"/>
    <w:rsid w:val="00B97278"/>
    <w:rsid w:val="00B97943"/>
    <w:rsid w:val="00BA1D0B"/>
    <w:rsid w:val="00BA6972"/>
    <w:rsid w:val="00BB12AA"/>
    <w:rsid w:val="00BB1E0D"/>
    <w:rsid w:val="00BB451E"/>
    <w:rsid w:val="00BB4D9B"/>
    <w:rsid w:val="00BB73FF"/>
    <w:rsid w:val="00BB7688"/>
    <w:rsid w:val="00BC4025"/>
    <w:rsid w:val="00BC43DC"/>
    <w:rsid w:val="00BC7CAC"/>
    <w:rsid w:val="00BD0C8F"/>
    <w:rsid w:val="00BD1FA5"/>
    <w:rsid w:val="00BD6D76"/>
    <w:rsid w:val="00BE2655"/>
    <w:rsid w:val="00BE409C"/>
    <w:rsid w:val="00BE56B3"/>
    <w:rsid w:val="00BE6B98"/>
    <w:rsid w:val="00BF04E8"/>
    <w:rsid w:val="00BF1001"/>
    <w:rsid w:val="00BF16BF"/>
    <w:rsid w:val="00BF380E"/>
    <w:rsid w:val="00BF4D1F"/>
    <w:rsid w:val="00BF4EE4"/>
    <w:rsid w:val="00C028D1"/>
    <w:rsid w:val="00C02A73"/>
    <w:rsid w:val="00C063D2"/>
    <w:rsid w:val="00C07FD9"/>
    <w:rsid w:val="00C10644"/>
    <w:rsid w:val="00C10955"/>
    <w:rsid w:val="00C11C4D"/>
    <w:rsid w:val="00C1712C"/>
    <w:rsid w:val="00C2330B"/>
    <w:rsid w:val="00C23E16"/>
    <w:rsid w:val="00C27C1C"/>
    <w:rsid w:val="00C27E37"/>
    <w:rsid w:val="00C32713"/>
    <w:rsid w:val="00C351B8"/>
    <w:rsid w:val="00C35758"/>
    <w:rsid w:val="00C36AEA"/>
    <w:rsid w:val="00C410D9"/>
    <w:rsid w:val="00C435CA"/>
    <w:rsid w:val="00C44804"/>
    <w:rsid w:val="00C44DB7"/>
    <w:rsid w:val="00C4510A"/>
    <w:rsid w:val="00C46A85"/>
    <w:rsid w:val="00C47994"/>
    <w:rsid w:val="00C47F2E"/>
    <w:rsid w:val="00C52BA6"/>
    <w:rsid w:val="00C57645"/>
    <w:rsid w:val="00C5777D"/>
    <w:rsid w:val="00C57A1A"/>
    <w:rsid w:val="00C6258F"/>
    <w:rsid w:val="00C63DF6"/>
    <w:rsid w:val="00C63E58"/>
    <w:rsid w:val="00C6495E"/>
    <w:rsid w:val="00C670EE"/>
    <w:rsid w:val="00C67E3B"/>
    <w:rsid w:val="00C74893"/>
    <w:rsid w:val="00C815E6"/>
    <w:rsid w:val="00C90311"/>
    <w:rsid w:val="00C91C26"/>
    <w:rsid w:val="00C92967"/>
    <w:rsid w:val="00C97CCA"/>
    <w:rsid w:val="00CA73D5"/>
    <w:rsid w:val="00CB096A"/>
    <w:rsid w:val="00CB0EBC"/>
    <w:rsid w:val="00CC1C87"/>
    <w:rsid w:val="00CC3000"/>
    <w:rsid w:val="00CC3140"/>
    <w:rsid w:val="00CC381A"/>
    <w:rsid w:val="00CC4859"/>
    <w:rsid w:val="00CC7A35"/>
    <w:rsid w:val="00CD072A"/>
    <w:rsid w:val="00CD316C"/>
    <w:rsid w:val="00CD794E"/>
    <w:rsid w:val="00CD7F73"/>
    <w:rsid w:val="00CE2116"/>
    <w:rsid w:val="00CE26C5"/>
    <w:rsid w:val="00CE2D2B"/>
    <w:rsid w:val="00CE36A7"/>
    <w:rsid w:val="00CE36AF"/>
    <w:rsid w:val="00CE54DD"/>
    <w:rsid w:val="00CE6B7C"/>
    <w:rsid w:val="00CF0DA5"/>
    <w:rsid w:val="00CF3043"/>
    <w:rsid w:val="00CF5D31"/>
    <w:rsid w:val="00CF5F39"/>
    <w:rsid w:val="00CF5F3B"/>
    <w:rsid w:val="00CF791A"/>
    <w:rsid w:val="00D00D7D"/>
    <w:rsid w:val="00D1133C"/>
    <w:rsid w:val="00D139C8"/>
    <w:rsid w:val="00D141DD"/>
    <w:rsid w:val="00D17F81"/>
    <w:rsid w:val="00D20B47"/>
    <w:rsid w:val="00D2758C"/>
    <w:rsid w:val="00D275CA"/>
    <w:rsid w:val="00D2789B"/>
    <w:rsid w:val="00D34287"/>
    <w:rsid w:val="00D345AB"/>
    <w:rsid w:val="00D37A71"/>
    <w:rsid w:val="00D37E60"/>
    <w:rsid w:val="00D40C5F"/>
    <w:rsid w:val="00D41566"/>
    <w:rsid w:val="00D458EC"/>
    <w:rsid w:val="00D46837"/>
    <w:rsid w:val="00D501B0"/>
    <w:rsid w:val="00D50F35"/>
    <w:rsid w:val="00D52582"/>
    <w:rsid w:val="00D56A0E"/>
    <w:rsid w:val="00D57AD3"/>
    <w:rsid w:val="00D6309A"/>
    <w:rsid w:val="00D635FE"/>
    <w:rsid w:val="00D70085"/>
    <w:rsid w:val="00D71D18"/>
    <w:rsid w:val="00D729C0"/>
    <w:rsid w:val="00D729DE"/>
    <w:rsid w:val="00D75B6A"/>
    <w:rsid w:val="00D80420"/>
    <w:rsid w:val="00D81719"/>
    <w:rsid w:val="00D84BDA"/>
    <w:rsid w:val="00D855C8"/>
    <w:rsid w:val="00D85A7A"/>
    <w:rsid w:val="00D86B3B"/>
    <w:rsid w:val="00D876A8"/>
    <w:rsid w:val="00D87F26"/>
    <w:rsid w:val="00D920D7"/>
    <w:rsid w:val="00D9256C"/>
    <w:rsid w:val="00D93063"/>
    <w:rsid w:val="00D933B0"/>
    <w:rsid w:val="00D94055"/>
    <w:rsid w:val="00D977E8"/>
    <w:rsid w:val="00D97B16"/>
    <w:rsid w:val="00DA3399"/>
    <w:rsid w:val="00DB1C89"/>
    <w:rsid w:val="00DB3763"/>
    <w:rsid w:val="00DB4029"/>
    <w:rsid w:val="00DB41DF"/>
    <w:rsid w:val="00DB5F4D"/>
    <w:rsid w:val="00DB6C31"/>
    <w:rsid w:val="00DB6DA5"/>
    <w:rsid w:val="00DC076B"/>
    <w:rsid w:val="00DC1046"/>
    <w:rsid w:val="00DC1626"/>
    <w:rsid w:val="00DC186F"/>
    <w:rsid w:val="00DC252F"/>
    <w:rsid w:val="00DC6050"/>
    <w:rsid w:val="00DD3086"/>
    <w:rsid w:val="00DD4135"/>
    <w:rsid w:val="00DD43EA"/>
    <w:rsid w:val="00DD5C68"/>
    <w:rsid w:val="00DE40F3"/>
    <w:rsid w:val="00DE6F44"/>
    <w:rsid w:val="00DF4756"/>
    <w:rsid w:val="00DF633A"/>
    <w:rsid w:val="00E00F53"/>
    <w:rsid w:val="00E037D9"/>
    <w:rsid w:val="00E04927"/>
    <w:rsid w:val="00E130EB"/>
    <w:rsid w:val="00E162CD"/>
    <w:rsid w:val="00E16BA3"/>
    <w:rsid w:val="00E1720A"/>
    <w:rsid w:val="00E17FA5"/>
    <w:rsid w:val="00E21898"/>
    <w:rsid w:val="00E26930"/>
    <w:rsid w:val="00E27257"/>
    <w:rsid w:val="00E30377"/>
    <w:rsid w:val="00E30F83"/>
    <w:rsid w:val="00E3206D"/>
    <w:rsid w:val="00E32F32"/>
    <w:rsid w:val="00E354D4"/>
    <w:rsid w:val="00E35A5A"/>
    <w:rsid w:val="00E37F47"/>
    <w:rsid w:val="00E449D0"/>
    <w:rsid w:val="00E4506A"/>
    <w:rsid w:val="00E53F99"/>
    <w:rsid w:val="00E56510"/>
    <w:rsid w:val="00E61A99"/>
    <w:rsid w:val="00E62AE9"/>
    <w:rsid w:val="00E62EA8"/>
    <w:rsid w:val="00E6472E"/>
    <w:rsid w:val="00E67A6E"/>
    <w:rsid w:val="00E71B43"/>
    <w:rsid w:val="00E80AA6"/>
    <w:rsid w:val="00E81612"/>
    <w:rsid w:val="00E86C4E"/>
    <w:rsid w:val="00E87D18"/>
    <w:rsid w:val="00E87D62"/>
    <w:rsid w:val="00E92793"/>
    <w:rsid w:val="00E9330D"/>
    <w:rsid w:val="00E935CF"/>
    <w:rsid w:val="00E943A3"/>
    <w:rsid w:val="00E94869"/>
    <w:rsid w:val="00EA246E"/>
    <w:rsid w:val="00EA486E"/>
    <w:rsid w:val="00EA4FA3"/>
    <w:rsid w:val="00EB001B"/>
    <w:rsid w:val="00EB3082"/>
    <w:rsid w:val="00EB6C33"/>
    <w:rsid w:val="00ED20F1"/>
    <w:rsid w:val="00ED3238"/>
    <w:rsid w:val="00ED4073"/>
    <w:rsid w:val="00ED6019"/>
    <w:rsid w:val="00ED7830"/>
    <w:rsid w:val="00EE38A2"/>
    <w:rsid w:val="00EE3909"/>
    <w:rsid w:val="00EF3315"/>
    <w:rsid w:val="00EF3F92"/>
    <w:rsid w:val="00EF4205"/>
    <w:rsid w:val="00EF5939"/>
    <w:rsid w:val="00EF7327"/>
    <w:rsid w:val="00F01714"/>
    <w:rsid w:val="00F0258F"/>
    <w:rsid w:val="00F025B0"/>
    <w:rsid w:val="00F02CDD"/>
    <w:rsid w:val="00F02D06"/>
    <w:rsid w:val="00F05336"/>
    <w:rsid w:val="00F056E5"/>
    <w:rsid w:val="00F06FDD"/>
    <w:rsid w:val="00F10819"/>
    <w:rsid w:val="00F12A7B"/>
    <w:rsid w:val="00F16F35"/>
    <w:rsid w:val="00F2229D"/>
    <w:rsid w:val="00F25ABB"/>
    <w:rsid w:val="00F27289"/>
    <w:rsid w:val="00F27963"/>
    <w:rsid w:val="00F30446"/>
    <w:rsid w:val="00F336A4"/>
    <w:rsid w:val="00F34993"/>
    <w:rsid w:val="00F406D4"/>
    <w:rsid w:val="00F4135D"/>
    <w:rsid w:val="00F41F1B"/>
    <w:rsid w:val="00F46BD9"/>
    <w:rsid w:val="00F5626C"/>
    <w:rsid w:val="00F60BE0"/>
    <w:rsid w:val="00F60E11"/>
    <w:rsid w:val="00F6280E"/>
    <w:rsid w:val="00F7050A"/>
    <w:rsid w:val="00F75533"/>
    <w:rsid w:val="00F76808"/>
    <w:rsid w:val="00F84C28"/>
    <w:rsid w:val="00F85D82"/>
    <w:rsid w:val="00F903A8"/>
    <w:rsid w:val="00F90F0A"/>
    <w:rsid w:val="00F91680"/>
    <w:rsid w:val="00F91B83"/>
    <w:rsid w:val="00F92728"/>
    <w:rsid w:val="00FA1E7B"/>
    <w:rsid w:val="00FA332F"/>
    <w:rsid w:val="00FA3811"/>
    <w:rsid w:val="00FA3B9F"/>
    <w:rsid w:val="00FA3F06"/>
    <w:rsid w:val="00FA4356"/>
    <w:rsid w:val="00FA4A26"/>
    <w:rsid w:val="00FA7084"/>
    <w:rsid w:val="00FA7BEF"/>
    <w:rsid w:val="00FB1929"/>
    <w:rsid w:val="00FB21E8"/>
    <w:rsid w:val="00FB5FD9"/>
    <w:rsid w:val="00FC0581"/>
    <w:rsid w:val="00FC6205"/>
    <w:rsid w:val="00FD33AB"/>
    <w:rsid w:val="00FD4724"/>
    <w:rsid w:val="00FD4A68"/>
    <w:rsid w:val="00FD5E8F"/>
    <w:rsid w:val="00FD68ED"/>
    <w:rsid w:val="00FE2824"/>
    <w:rsid w:val="00FE661F"/>
    <w:rsid w:val="00FF0400"/>
    <w:rsid w:val="00FF280D"/>
    <w:rsid w:val="00FF3D6B"/>
    <w:rsid w:val="00FF425F"/>
    <w:rsid w:val="00FF66D0"/>
    <w:rsid w:val="00FF75B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6E344"/>
  <w15:docId w15:val="{4ACA126D-705C-4B14-BF73-96CA4077A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C22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A7495F"/>
    <w:pPr>
      <w:keepNext/>
      <w:spacing w:before="240"/>
      <w:outlineLvl w:val="2"/>
    </w:pPr>
    <w:rPr>
      <w:rFonts w:ascii="Cambria" w:eastAsia="Times New Roman"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3D4931"/>
    <w:pPr>
      <w:keepNext/>
      <w:numPr>
        <w:numId w:val="4"/>
      </w:numPr>
      <w:spacing w:before="240" w:after="120" w:line="240" w:lineRule="auto"/>
      <w:outlineLvl w:val="0"/>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3D4931"/>
    <w:pPr>
      <w:keepNext/>
      <w:numPr>
        <w:ilvl w:val="1"/>
        <w:numId w:val="21"/>
      </w:numPr>
      <w:spacing w:before="240" w:after="120"/>
      <w:outlineLvl w:val="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AB3C84"/>
    <w:pPr>
      <w:tabs>
        <w:tab w:val="left" w:pos="6946"/>
        <w:tab w:val="right" w:pos="10080"/>
      </w:tabs>
      <w:spacing w:after="0" w:line="240" w:lineRule="auto"/>
    </w:pPr>
    <w:rPr>
      <w:sz w:val="16"/>
    </w:rPr>
  </w:style>
  <w:style w:type="character" w:customStyle="1" w:styleId="FooterChar">
    <w:name w:val="Footer Char"/>
    <w:link w:val="Footer"/>
    <w:uiPriority w:val="99"/>
    <w:rsid w:val="00AB3C8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02636A"/>
    <w:pPr>
      <w:spacing w:line="240" w:lineRule="auto"/>
    </w:pPr>
    <w:rPr>
      <w:color w:val="FF0000"/>
      <w:sz w:val="20"/>
    </w:rPr>
  </w:style>
  <w:style w:type="paragraph" w:customStyle="1" w:styleId="PartHead">
    <w:name w:val="Part Head"/>
    <w:basedOn w:val="ListParagraph"/>
    <w:next w:val="BodyTextL25"/>
    <w:qFormat/>
    <w:rsid w:val="003C2298"/>
    <w:pPr>
      <w:keepNext/>
      <w:numPr>
        <w:numId w:val="21"/>
      </w:numPr>
      <w:spacing w:before="240"/>
      <w:outlineLvl w:val="0"/>
    </w:pPr>
    <w:rPr>
      <w:b/>
      <w:sz w:val="28"/>
    </w:rPr>
  </w:style>
  <w:style w:type="paragraph" w:customStyle="1" w:styleId="SubStepAlpha">
    <w:name w:val="SubStep Alpha"/>
    <w:basedOn w:val="Normal"/>
    <w:qFormat/>
    <w:rsid w:val="003C2298"/>
    <w:pPr>
      <w:numPr>
        <w:ilvl w:val="2"/>
        <w:numId w:val="21"/>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02636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3C2298"/>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C2298"/>
    <w:pPr>
      <w:numPr>
        <w:numId w:val="2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3Char">
    <w:name w:val="Heading 3 Char"/>
    <w:link w:val="Heading3"/>
    <w:uiPriority w:val="9"/>
    <w:semiHidden/>
    <w:rsid w:val="00A7495F"/>
    <w:rPr>
      <w:rFonts w:ascii="Cambria" w:eastAsia="Times New Roman" w:hAnsi="Cambria" w:cs="Times New Roman"/>
      <w:b/>
      <w:bCs/>
      <w:sz w:val="26"/>
      <w:szCs w:val="26"/>
    </w:rPr>
  </w:style>
  <w:style w:type="paragraph" w:styleId="Index8">
    <w:name w:val="index 8"/>
    <w:basedOn w:val="Normal"/>
    <w:next w:val="Normal"/>
    <w:autoRedefine/>
    <w:semiHidden/>
    <w:rsid w:val="00A7495F"/>
    <w:pPr>
      <w:spacing w:before="0" w:after="0" w:line="240" w:lineRule="auto"/>
      <w:ind w:left="1920" w:hanging="240"/>
    </w:pPr>
    <w:rPr>
      <w:rFonts w:eastAsia="Times New Roman"/>
      <w:sz w:val="20"/>
      <w:szCs w:val="24"/>
    </w:rPr>
  </w:style>
  <w:style w:type="character" w:styleId="Hyperlink">
    <w:name w:val="Hyperlink"/>
    <w:basedOn w:val="DefaultParagraphFont"/>
    <w:uiPriority w:val="99"/>
    <w:unhideWhenUsed/>
    <w:rsid w:val="00E21898"/>
    <w:rPr>
      <w:color w:val="0000FF" w:themeColor="hyperlink"/>
      <w:u w:val="single"/>
    </w:rPr>
  </w:style>
  <w:style w:type="character" w:styleId="FollowedHyperlink">
    <w:name w:val="FollowedHyperlink"/>
    <w:basedOn w:val="DefaultParagraphFont"/>
    <w:uiPriority w:val="99"/>
    <w:semiHidden/>
    <w:unhideWhenUsed/>
    <w:rsid w:val="00EF7327"/>
    <w:rPr>
      <w:color w:val="800080" w:themeColor="followedHyperlink"/>
      <w:u w:val="single"/>
    </w:rPr>
  </w:style>
  <w:style w:type="paragraph" w:styleId="Revision">
    <w:name w:val="Revision"/>
    <w:hidden/>
    <w:uiPriority w:val="99"/>
    <w:semiHidden/>
    <w:rsid w:val="00CF5F39"/>
    <w:rPr>
      <w:sz w:val="22"/>
      <w:szCs w:val="22"/>
    </w:rPr>
  </w:style>
  <w:style w:type="paragraph" w:styleId="NormalWeb">
    <w:name w:val="Normal (Web)"/>
    <w:basedOn w:val="Normal"/>
    <w:uiPriority w:val="99"/>
    <w:semiHidden/>
    <w:unhideWhenUsed/>
    <w:rsid w:val="009C0360"/>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Strong">
    <w:name w:val="Strong"/>
    <w:basedOn w:val="DefaultParagraphFont"/>
    <w:uiPriority w:val="22"/>
    <w:qFormat/>
    <w:rsid w:val="009C0360"/>
    <w:rPr>
      <w:b/>
      <w:bCs/>
    </w:rPr>
  </w:style>
  <w:style w:type="character" w:styleId="UnresolvedMention">
    <w:name w:val="Unresolved Mention"/>
    <w:basedOn w:val="DefaultParagraphFont"/>
    <w:uiPriority w:val="99"/>
    <w:semiHidden/>
    <w:unhideWhenUsed/>
    <w:rsid w:val="001E3A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471151">
      <w:bodyDiv w:val="1"/>
      <w:marLeft w:val="0"/>
      <w:marRight w:val="0"/>
      <w:marTop w:val="0"/>
      <w:marBottom w:val="0"/>
      <w:divBdr>
        <w:top w:val="none" w:sz="0" w:space="0" w:color="auto"/>
        <w:left w:val="none" w:sz="0" w:space="0" w:color="auto"/>
        <w:bottom w:val="none" w:sz="0" w:space="0" w:color="auto"/>
        <w:right w:val="none" w:sz="0" w:space="0" w:color="auto"/>
      </w:divBdr>
    </w:div>
    <w:div w:id="529227957">
      <w:bodyDiv w:val="1"/>
      <w:marLeft w:val="0"/>
      <w:marRight w:val="0"/>
      <w:marTop w:val="0"/>
      <w:marBottom w:val="0"/>
      <w:divBdr>
        <w:top w:val="none" w:sz="0" w:space="0" w:color="auto"/>
        <w:left w:val="none" w:sz="0" w:space="0" w:color="auto"/>
        <w:bottom w:val="none" w:sz="0" w:space="0" w:color="auto"/>
        <w:right w:val="none" w:sz="0" w:space="0" w:color="auto"/>
      </w:divBdr>
    </w:div>
    <w:div w:id="552280256">
      <w:bodyDiv w:val="1"/>
      <w:marLeft w:val="0"/>
      <w:marRight w:val="0"/>
      <w:marTop w:val="0"/>
      <w:marBottom w:val="0"/>
      <w:divBdr>
        <w:top w:val="none" w:sz="0" w:space="0" w:color="auto"/>
        <w:left w:val="none" w:sz="0" w:space="0" w:color="auto"/>
        <w:bottom w:val="none" w:sz="0" w:space="0" w:color="auto"/>
        <w:right w:val="none" w:sz="0" w:space="0" w:color="auto"/>
      </w:divBdr>
    </w:div>
    <w:div w:id="597449423">
      <w:bodyDiv w:val="1"/>
      <w:marLeft w:val="0"/>
      <w:marRight w:val="0"/>
      <w:marTop w:val="0"/>
      <w:marBottom w:val="0"/>
      <w:divBdr>
        <w:top w:val="none" w:sz="0" w:space="0" w:color="auto"/>
        <w:left w:val="none" w:sz="0" w:space="0" w:color="auto"/>
        <w:bottom w:val="none" w:sz="0" w:space="0" w:color="auto"/>
        <w:right w:val="none" w:sz="0" w:space="0" w:color="auto"/>
      </w:divBdr>
    </w:div>
    <w:div w:id="930315809">
      <w:bodyDiv w:val="1"/>
      <w:marLeft w:val="0"/>
      <w:marRight w:val="0"/>
      <w:marTop w:val="0"/>
      <w:marBottom w:val="0"/>
      <w:divBdr>
        <w:top w:val="none" w:sz="0" w:space="0" w:color="auto"/>
        <w:left w:val="none" w:sz="0" w:space="0" w:color="auto"/>
        <w:bottom w:val="none" w:sz="0" w:space="0" w:color="auto"/>
        <w:right w:val="none" w:sz="0" w:space="0" w:color="auto"/>
      </w:divBdr>
    </w:div>
    <w:div w:id="986858328">
      <w:bodyDiv w:val="1"/>
      <w:marLeft w:val="0"/>
      <w:marRight w:val="0"/>
      <w:marTop w:val="0"/>
      <w:marBottom w:val="0"/>
      <w:divBdr>
        <w:top w:val="none" w:sz="0" w:space="0" w:color="auto"/>
        <w:left w:val="none" w:sz="0" w:space="0" w:color="auto"/>
        <w:bottom w:val="none" w:sz="0" w:space="0" w:color="auto"/>
        <w:right w:val="none" w:sz="0" w:space="0" w:color="auto"/>
      </w:divBdr>
    </w:div>
    <w:div w:id="1168327609">
      <w:bodyDiv w:val="1"/>
      <w:marLeft w:val="0"/>
      <w:marRight w:val="0"/>
      <w:marTop w:val="0"/>
      <w:marBottom w:val="0"/>
      <w:divBdr>
        <w:top w:val="none" w:sz="0" w:space="0" w:color="auto"/>
        <w:left w:val="none" w:sz="0" w:space="0" w:color="auto"/>
        <w:bottom w:val="none" w:sz="0" w:space="0" w:color="auto"/>
        <w:right w:val="none" w:sz="0" w:space="0" w:color="auto"/>
      </w:divBdr>
    </w:div>
    <w:div w:id="1298998897">
      <w:bodyDiv w:val="1"/>
      <w:marLeft w:val="0"/>
      <w:marRight w:val="0"/>
      <w:marTop w:val="0"/>
      <w:marBottom w:val="0"/>
      <w:divBdr>
        <w:top w:val="none" w:sz="0" w:space="0" w:color="auto"/>
        <w:left w:val="none" w:sz="0" w:space="0" w:color="auto"/>
        <w:bottom w:val="none" w:sz="0" w:space="0" w:color="auto"/>
        <w:right w:val="none" w:sz="0" w:space="0" w:color="auto"/>
      </w:divBdr>
    </w:div>
    <w:div w:id="1343119116">
      <w:bodyDiv w:val="1"/>
      <w:marLeft w:val="0"/>
      <w:marRight w:val="0"/>
      <w:marTop w:val="0"/>
      <w:marBottom w:val="0"/>
      <w:divBdr>
        <w:top w:val="none" w:sz="0" w:space="0" w:color="auto"/>
        <w:left w:val="none" w:sz="0" w:space="0" w:color="auto"/>
        <w:bottom w:val="none" w:sz="0" w:space="0" w:color="auto"/>
        <w:right w:val="none" w:sz="0" w:space="0" w:color="auto"/>
      </w:divBdr>
    </w:div>
    <w:div w:id="150243373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3539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ns.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417A85-F673-4F88-AAAB-12C62C8B7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Template>
  <TotalTime>19</TotalTime>
  <Pages>3</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Suk-yi Pennock</dc:creator>
  <cp:lastModifiedBy>El MEGGO ismail</cp:lastModifiedBy>
  <cp:revision>4</cp:revision>
  <cp:lastPrinted>2017-01-24T15:38:00Z</cp:lastPrinted>
  <dcterms:created xsi:type="dcterms:W3CDTF">2018-06-05T20:31:00Z</dcterms:created>
  <dcterms:modified xsi:type="dcterms:W3CDTF">2024-01-28T14:16:00Z</dcterms:modified>
</cp:coreProperties>
</file>