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218B" w:rsidRDefault="00E9319D" w:rsidP="00E9319D">
      <w:pPr>
        <w:jc w:val="center"/>
        <w:rPr>
          <w:sz w:val="36"/>
          <w:szCs w:val="36"/>
          <w:u w:val="single"/>
        </w:rPr>
      </w:pPr>
      <w:r w:rsidRPr="00E9319D">
        <w:rPr>
          <w:sz w:val="36"/>
          <w:szCs w:val="36"/>
          <w:highlight w:val="yellow"/>
          <w:u w:val="single"/>
        </w:rPr>
        <w:t>Multithreading – Plural Sight</w:t>
      </w:r>
    </w:p>
    <w:p w:rsidR="00A366BC" w:rsidRPr="00A366BC" w:rsidRDefault="00A366BC" w:rsidP="00A366BC">
      <w:pPr>
        <w:rPr>
          <w:b/>
          <w:sz w:val="26"/>
          <w:szCs w:val="26"/>
        </w:rPr>
      </w:pPr>
      <w:r w:rsidRPr="00A366BC">
        <w:rPr>
          <w:b/>
          <w:sz w:val="26"/>
          <w:szCs w:val="26"/>
        </w:rPr>
        <w:t>Benefits of Multithreading</w:t>
      </w:r>
    </w:p>
    <w:p w:rsidR="00E9319D" w:rsidRDefault="00E9319D" w:rsidP="00E9319D">
      <w:pPr>
        <w:jc w:val="center"/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286BB17" wp14:editId="155DC03C">
            <wp:extent cx="5943600" cy="3907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BC" w:rsidRDefault="00A366BC" w:rsidP="00A366BC">
      <w:pPr>
        <w:rPr>
          <w:b/>
          <w:sz w:val="26"/>
          <w:szCs w:val="26"/>
        </w:rPr>
      </w:pPr>
      <w:r w:rsidRPr="00A366BC">
        <w:rPr>
          <w:b/>
          <w:sz w:val="26"/>
          <w:szCs w:val="26"/>
        </w:rPr>
        <w:t xml:space="preserve">Price </w:t>
      </w:r>
      <w:proofErr w:type="gramStart"/>
      <w:r w:rsidRPr="00A366BC">
        <w:rPr>
          <w:b/>
          <w:sz w:val="26"/>
          <w:szCs w:val="26"/>
        </w:rPr>
        <w:t>To</w:t>
      </w:r>
      <w:proofErr w:type="gramEnd"/>
      <w:r w:rsidRPr="00A366BC">
        <w:rPr>
          <w:b/>
          <w:sz w:val="26"/>
          <w:szCs w:val="26"/>
        </w:rPr>
        <w:t xml:space="preserve"> Pay for Multithreading</w:t>
      </w:r>
    </w:p>
    <w:p w:rsidR="00A366BC" w:rsidRDefault="00A366BC" w:rsidP="00A366BC">
      <w:pPr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6FD1F03" wp14:editId="490FDBF7">
            <wp:extent cx="5943600" cy="3985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5C" w:rsidRDefault="00765D5C" w:rsidP="00A366BC">
      <w:pPr>
        <w:rPr>
          <w:b/>
          <w:sz w:val="26"/>
          <w:szCs w:val="26"/>
        </w:rPr>
      </w:pPr>
    </w:p>
    <w:p w:rsidR="00765D5C" w:rsidRDefault="00765D5C" w:rsidP="00A366BC">
      <w:pPr>
        <w:rPr>
          <w:b/>
          <w:sz w:val="26"/>
          <w:szCs w:val="26"/>
        </w:rPr>
      </w:pPr>
      <w:r>
        <w:rPr>
          <w:b/>
          <w:sz w:val="26"/>
          <w:szCs w:val="26"/>
        </w:rPr>
        <w:t>Starting a Thread</w:t>
      </w:r>
    </w:p>
    <w:p w:rsidR="00BB5701" w:rsidRDefault="00BB5701" w:rsidP="00A366BC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0A9D0415" wp14:editId="55D7364E">
            <wp:extent cx="5943600" cy="23018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01" w:rsidRDefault="00BB5701" w:rsidP="00A366BC">
      <w:pPr>
        <w:rPr>
          <w:b/>
          <w:sz w:val="26"/>
          <w:szCs w:val="26"/>
        </w:rPr>
      </w:pPr>
      <w:r>
        <w:rPr>
          <w:b/>
          <w:sz w:val="26"/>
          <w:szCs w:val="26"/>
        </w:rPr>
        <w:t>It can be as following as well</w:t>
      </w:r>
    </w:p>
    <w:p w:rsidR="00BB5701" w:rsidRPr="00BB5701" w:rsidRDefault="00BB5701" w:rsidP="00BB5701">
      <w:pPr>
        <w:spacing w:after="0"/>
        <w:rPr>
          <w:rFonts w:ascii="Courier New" w:hAnsi="Courier New" w:cs="Courier New"/>
          <w:sz w:val="26"/>
          <w:szCs w:val="26"/>
          <w:highlight w:val="lightGray"/>
        </w:rPr>
      </w:pPr>
      <w:r w:rsidRPr="00BB5701">
        <w:rPr>
          <w:rFonts w:ascii="Courier New" w:hAnsi="Courier New" w:cs="Courier New"/>
          <w:sz w:val="26"/>
          <w:szCs w:val="26"/>
          <w:highlight w:val="lightGray"/>
        </w:rPr>
        <w:t xml:space="preserve">Thread </w:t>
      </w:r>
      <w:proofErr w:type="spellStart"/>
      <w:r w:rsidRPr="00BB5701">
        <w:rPr>
          <w:rFonts w:ascii="Courier New" w:hAnsi="Courier New" w:cs="Courier New"/>
          <w:sz w:val="26"/>
          <w:szCs w:val="26"/>
          <w:highlight w:val="lightGray"/>
        </w:rPr>
        <w:t>th</w:t>
      </w:r>
      <w:proofErr w:type="spellEnd"/>
      <w:r w:rsidRPr="00BB5701">
        <w:rPr>
          <w:rFonts w:ascii="Courier New" w:hAnsi="Courier New" w:cs="Courier New"/>
          <w:sz w:val="26"/>
          <w:szCs w:val="26"/>
          <w:highlight w:val="lightGray"/>
        </w:rPr>
        <w:t xml:space="preserve"> = new </w:t>
      </w:r>
      <w:proofErr w:type="gramStart"/>
      <w:r w:rsidRPr="00BB5701">
        <w:rPr>
          <w:rFonts w:ascii="Courier New" w:hAnsi="Courier New" w:cs="Courier New"/>
          <w:sz w:val="26"/>
          <w:szCs w:val="26"/>
          <w:highlight w:val="lightGray"/>
        </w:rPr>
        <w:t>Thread(</w:t>
      </w:r>
      <w:proofErr w:type="gramEnd"/>
      <w:r w:rsidRPr="00BB5701">
        <w:rPr>
          <w:rFonts w:ascii="Courier New" w:hAnsi="Courier New" w:cs="Courier New"/>
          <w:sz w:val="26"/>
          <w:szCs w:val="26"/>
          <w:highlight w:val="lightGray"/>
        </w:rPr>
        <w:t>Run);</w:t>
      </w:r>
    </w:p>
    <w:p w:rsidR="00BB5701" w:rsidRDefault="00BB5701" w:rsidP="00BB5701">
      <w:pPr>
        <w:spacing w:after="0"/>
        <w:rPr>
          <w:rFonts w:ascii="Courier New" w:hAnsi="Courier New" w:cs="Courier New"/>
          <w:sz w:val="26"/>
          <w:szCs w:val="26"/>
        </w:rPr>
      </w:pPr>
      <w:proofErr w:type="spellStart"/>
      <w:proofErr w:type="gramStart"/>
      <w:r w:rsidRPr="00BB5701">
        <w:rPr>
          <w:rFonts w:ascii="Courier New" w:hAnsi="Courier New" w:cs="Courier New"/>
          <w:sz w:val="26"/>
          <w:szCs w:val="26"/>
          <w:highlight w:val="lightGray"/>
        </w:rPr>
        <w:t>Th.Start</w:t>
      </w:r>
      <w:proofErr w:type="spellEnd"/>
      <w:r w:rsidRPr="00BB5701">
        <w:rPr>
          <w:rFonts w:ascii="Courier New" w:hAnsi="Courier New" w:cs="Courier New"/>
          <w:sz w:val="26"/>
          <w:szCs w:val="26"/>
          <w:highlight w:val="lightGray"/>
        </w:rPr>
        <w:t>(</w:t>
      </w:r>
      <w:proofErr w:type="gramEnd"/>
      <w:r w:rsidRPr="00BB5701">
        <w:rPr>
          <w:rFonts w:ascii="Courier New" w:hAnsi="Courier New" w:cs="Courier New"/>
          <w:sz w:val="26"/>
          <w:szCs w:val="26"/>
          <w:highlight w:val="lightGray"/>
        </w:rPr>
        <w:t>);</w:t>
      </w:r>
    </w:p>
    <w:p w:rsidR="00C94F60" w:rsidRDefault="00C94F60" w:rsidP="00BB5701">
      <w:pPr>
        <w:spacing w:after="0"/>
        <w:rPr>
          <w:rFonts w:ascii="Courier New" w:hAnsi="Courier New" w:cs="Courier New"/>
          <w:sz w:val="26"/>
          <w:szCs w:val="26"/>
        </w:rPr>
      </w:pPr>
    </w:p>
    <w:p w:rsidR="00C94F60" w:rsidRDefault="00C94F60" w:rsidP="00C94F60">
      <w:pPr>
        <w:rPr>
          <w:b/>
          <w:sz w:val="26"/>
          <w:szCs w:val="26"/>
        </w:rPr>
      </w:pPr>
      <w:r w:rsidRPr="00C94F60">
        <w:rPr>
          <w:b/>
          <w:sz w:val="26"/>
          <w:szCs w:val="26"/>
        </w:rPr>
        <w:lastRenderedPageBreak/>
        <w:t>Thread Lifespan</w:t>
      </w:r>
    </w:p>
    <w:p w:rsidR="00954687" w:rsidRPr="00954687" w:rsidRDefault="00954687" w:rsidP="00954687">
      <w:pPr>
        <w:pStyle w:val="ListParagraph"/>
        <w:numPr>
          <w:ilvl w:val="0"/>
          <w:numId w:val="1"/>
        </w:numPr>
        <w:rPr>
          <w:rFonts w:ascii="Palatino Linotype" w:hAnsi="Palatino Linotype" w:cs="Courier New"/>
        </w:rPr>
      </w:pPr>
      <w:r w:rsidRPr="00954687">
        <w:rPr>
          <w:rFonts w:ascii="Palatino Linotype" w:hAnsi="Palatino Linotype" w:cs="Courier New"/>
        </w:rPr>
        <w:t xml:space="preserve">When a thread </w:t>
      </w:r>
      <w:proofErr w:type="gramStart"/>
      <w:r w:rsidRPr="00954687">
        <w:rPr>
          <w:rFonts w:ascii="Palatino Linotype" w:hAnsi="Palatino Linotype" w:cs="Courier New"/>
        </w:rPr>
        <w:t>is completely executed</w:t>
      </w:r>
      <w:proofErr w:type="gramEnd"/>
      <w:r w:rsidRPr="00954687">
        <w:rPr>
          <w:rFonts w:ascii="Palatino Linotype" w:hAnsi="Palatino Linotype" w:cs="Courier New"/>
        </w:rPr>
        <w:t>, it ends.</w:t>
      </w:r>
    </w:p>
    <w:p w:rsidR="00954687" w:rsidRDefault="00954687" w:rsidP="00954687">
      <w:pPr>
        <w:pStyle w:val="ListParagraph"/>
        <w:numPr>
          <w:ilvl w:val="0"/>
          <w:numId w:val="1"/>
        </w:numPr>
        <w:rPr>
          <w:rFonts w:ascii="Palatino Linotype" w:hAnsi="Palatino Linotype" w:cs="Courier New"/>
        </w:rPr>
      </w:pPr>
      <w:r w:rsidRPr="00954687">
        <w:rPr>
          <w:rFonts w:ascii="Palatino Linotype" w:hAnsi="Palatino Linotype" w:cs="Courier New"/>
        </w:rPr>
        <w:t xml:space="preserve">When </w:t>
      </w:r>
      <w:proofErr w:type="gramStart"/>
      <w:r w:rsidRPr="00954687">
        <w:rPr>
          <w:rFonts w:ascii="Palatino Linotype" w:hAnsi="Palatino Linotype" w:cs="Courier New"/>
        </w:rPr>
        <w:t>an exception is raised by a thread</w:t>
      </w:r>
      <w:proofErr w:type="gramEnd"/>
      <w:r w:rsidRPr="00954687">
        <w:rPr>
          <w:rFonts w:ascii="Palatino Linotype" w:hAnsi="Palatino Linotype" w:cs="Courier New"/>
        </w:rPr>
        <w:t>, it ends.</w:t>
      </w:r>
    </w:p>
    <w:p w:rsidR="00954687" w:rsidRDefault="00954687" w:rsidP="00954687">
      <w:pPr>
        <w:pStyle w:val="ListParagraph"/>
        <w:rPr>
          <w:rFonts w:ascii="Palatino Linotype" w:hAnsi="Palatino Linotype" w:cs="Courier New"/>
        </w:rPr>
      </w:pPr>
    </w:p>
    <w:p w:rsidR="00954687" w:rsidRDefault="00954687" w:rsidP="00954687">
      <w:pPr>
        <w:pStyle w:val="ListParagraph"/>
        <w:rPr>
          <w:rFonts w:ascii="Palatino Linotype" w:hAnsi="Palatino Linotype" w:cs="Courier New"/>
        </w:rPr>
      </w:pPr>
      <w:r>
        <w:rPr>
          <w:noProof/>
        </w:rPr>
        <w:drawing>
          <wp:inline distT="0" distB="0" distL="0" distR="0" wp14:anchorId="5A1FBE5F" wp14:editId="0A95B03E">
            <wp:extent cx="5943600" cy="40360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D8" w:rsidRDefault="009658D8" w:rsidP="00954687">
      <w:pPr>
        <w:pStyle w:val="ListParagraph"/>
        <w:rPr>
          <w:rFonts w:ascii="Palatino Linotype" w:hAnsi="Palatino Linotype" w:cs="Courier New"/>
        </w:rPr>
      </w:pPr>
    </w:p>
    <w:p w:rsidR="009658D8" w:rsidRDefault="009658D8" w:rsidP="00954687">
      <w:pPr>
        <w:pStyle w:val="ListParagraph"/>
        <w:rPr>
          <w:rFonts w:ascii="Palatino Linotype" w:hAnsi="Palatino Linotype" w:cs="Courier New"/>
          <w:b/>
          <w:sz w:val="26"/>
          <w:szCs w:val="26"/>
        </w:rPr>
      </w:pPr>
      <w:r w:rsidRPr="009658D8">
        <w:rPr>
          <w:rFonts w:ascii="Palatino Linotype" w:hAnsi="Palatino Linotype" w:cs="Courier New"/>
          <w:b/>
          <w:sz w:val="26"/>
          <w:szCs w:val="26"/>
        </w:rPr>
        <w:t>Coordinating Thread Shutdown</w:t>
      </w:r>
    </w:p>
    <w:p w:rsidR="009658D8" w:rsidRDefault="009658D8" w:rsidP="00954687">
      <w:pPr>
        <w:pStyle w:val="ListParagraph"/>
        <w:rPr>
          <w:rFonts w:ascii="Palatino Linotype" w:hAnsi="Palatino Linotype" w:cs="Courier New"/>
          <w:b/>
          <w:sz w:val="26"/>
          <w:szCs w:val="26"/>
        </w:rPr>
      </w:pPr>
    </w:p>
    <w:p w:rsidR="009658D8" w:rsidRDefault="009658D8" w:rsidP="00954687">
      <w:pPr>
        <w:pStyle w:val="ListParagraph"/>
        <w:rPr>
          <w:rFonts w:ascii="Palatino Linotype" w:hAnsi="Palatino Linotype" w:cs="Courier New"/>
        </w:rPr>
      </w:pPr>
      <w:r w:rsidRPr="009658D8">
        <w:rPr>
          <w:rFonts w:ascii="Palatino Linotype" w:hAnsi="Palatino Linotype" w:cs="Courier New"/>
        </w:rPr>
        <w:t xml:space="preserve">Something like below slide can also be noticed in the Thread Cancellation Example where as soon as </w:t>
      </w:r>
      <w:proofErr w:type="gramStart"/>
      <w:r w:rsidRPr="009658D8">
        <w:rPr>
          <w:rFonts w:ascii="Palatino Linotype" w:hAnsi="Palatino Linotype" w:cs="Courier New"/>
        </w:rPr>
        <w:t>Cancel(</w:t>
      </w:r>
      <w:proofErr w:type="gramEnd"/>
      <w:r w:rsidRPr="009658D8">
        <w:rPr>
          <w:rFonts w:ascii="Palatino Linotype" w:hAnsi="Palatino Linotype" w:cs="Courier New"/>
        </w:rPr>
        <w:t>) on the thread is called, the execution of thread got cancelled</w:t>
      </w:r>
      <w:r>
        <w:rPr>
          <w:rFonts w:ascii="Palatino Linotype" w:hAnsi="Palatino Linotype" w:cs="Courier New"/>
        </w:rPr>
        <w:t>.</w:t>
      </w:r>
    </w:p>
    <w:p w:rsidR="009658D8" w:rsidRDefault="009658D8" w:rsidP="00954687">
      <w:pPr>
        <w:pStyle w:val="ListParagraph"/>
        <w:rPr>
          <w:rFonts w:ascii="Palatino Linotype" w:hAnsi="Palatino Linotype" w:cs="Courier New"/>
        </w:rPr>
      </w:pPr>
    </w:p>
    <w:p w:rsidR="009658D8" w:rsidRDefault="009658D8" w:rsidP="00954687">
      <w:pPr>
        <w:pStyle w:val="ListParagraph"/>
        <w:rPr>
          <w:rFonts w:ascii="Palatino Linotype" w:hAnsi="Palatino Linotype" w:cs="Courier New"/>
        </w:rPr>
      </w:pPr>
      <w:r>
        <w:rPr>
          <w:noProof/>
        </w:rPr>
        <w:lastRenderedPageBreak/>
        <w:drawing>
          <wp:inline distT="0" distB="0" distL="0" distR="0" wp14:anchorId="1B265FA6" wp14:editId="13DDD1B3">
            <wp:extent cx="2791760" cy="2572512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5900" cy="257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73A8C9" wp14:editId="42D43896">
            <wp:extent cx="2544516" cy="1560576"/>
            <wp:effectExtent l="0" t="0" r="825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9256" cy="156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8B" w:rsidRDefault="00460C8B" w:rsidP="00954687">
      <w:pPr>
        <w:pStyle w:val="ListParagraph"/>
        <w:rPr>
          <w:rFonts w:ascii="Palatino Linotype" w:hAnsi="Palatino Linotype" w:cs="Courier New"/>
        </w:rPr>
      </w:pPr>
    </w:p>
    <w:p w:rsidR="009658D8" w:rsidRDefault="009658D8" w:rsidP="00954687">
      <w:pPr>
        <w:pStyle w:val="ListParagraph"/>
        <w:rPr>
          <w:rFonts w:ascii="Palatino Linotype" w:hAnsi="Palatino Linotype" w:cs="Courier New"/>
        </w:rPr>
      </w:pPr>
    </w:p>
    <w:p w:rsidR="009658D8" w:rsidRDefault="009658D8" w:rsidP="00954687">
      <w:pPr>
        <w:pStyle w:val="ListParagraph"/>
        <w:rPr>
          <w:rFonts w:ascii="Palatino Linotype" w:hAnsi="Palatino Linotype" w:cs="Courier New"/>
        </w:rPr>
      </w:pPr>
      <w:r>
        <w:rPr>
          <w:noProof/>
        </w:rPr>
        <w:drawing>
          <wp:inline distT="0" distB="0" distL="0" distR="0" wp14:anchorId="2D3C60E8" wp14:editId="1F1D40B0">
            <wp:extent cx="5943600" cy="4196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14" w:rsidRDefault="004E3114" w:rsidP="00954687">
      <w:pPr>
        <w:pStyle w:val="ListParagraph"/>
        <w:rPr>
          <w:rFonts w:ascii="Palatino Linotype" w:hAnsi="Palatino Linotype" w:cs="Courier New"/>
        </w:rPr>
      </w:pPr>
    </w:p>
    <w:p w:rsidR="004E3114" w:rsidRDefault="004E3114" w:rsidP="00954687">
      <w:pPr>
        <w:pStyle w:val="ListParagraph"/>
        <w:rPr>
          <w:rFonts w:ascii="Palatino Linotype" w:hAnsi="Palatino Linotype" w:cs="Courier New"/>
          <w:b/>
        </w:rPr>
      </w:pPr>
      <w:proofErr w:type="gramStart"/>
      <w:r w:rsidRPr="004E3114">
        <w:rPr>
          <w:rFonts w:ascii="Palatino Linotype" w:hAnsi="Palatino Linotype" w:cs="Courier New"/>
          <w:b/>
        </w:rPr>
        <w:t>Volatile :</w:t>
      </w:r>
      <w:proofErr w:type="gramEnd"/>
    </w:p>
    <w:p w:rsidR="004E3114" w:rsidRDefault="004E3114" w:rsidP="00954687">
      <w:pPr>
        <w:pStyle w:val="ListParagraph"/>
        <w:rPr>
          <w:rFonts w:ascii="Palatino Linotype" w:hAnsi="Palatino Linotype" w:cs="Courier New"/>
        </w:rPr>
      </w:pPr>
      <w:r w:rsidRPr="004E3114">
        <w:rPr>
          <w:rFonts w:ascii="Palatino Linotype" w:hAnsi="Palatino Linotype" w:cs="Courier New"/>
        </w:rPr>
        <w:t xml:space="preserve">When a variable is volatile, it means that it </w:t>
      </w:r>
      <w:proofErr w:type="gramStart"/>
      <w:r w:rsidRPr="004E3114">
        <w:rPr>
          <w:rFonts w:ascii="Palatino Linotype" w:hAnsi="Palatino Linotype" w:cs="Courier New"/>
        </w:rPr>
        <w:t>will be updated</w:t>
      </w:r>
      <w:proofErr w:type="gramEnd"/>
      <w:r w:rsidRPr="004E3114">
        <w:rPr>
          <w:rFonts w:ascii="Palatino Linotype" w:hAnsi="Palatino Linotype" w:cs="Courier New"/>
        </w:rPr>
        <w:t xml:space="preserve"> regularly. </w:t>
      </w:r>
      <w:proofErr w:type="gramStart"/>
      <w:r w:rsidRPr="004E3114">
        <w:rPr>
          <w:rFonts w:ascii="Palatino Linotype" w:hAnsi="Palatino Linotype" w:cs="Courier New"/>
        </w:rPr>
        <w:t>It should not be cached by the compiler</w:t>
      </w:r>
      <w:proofErr w:type="gramEnd"/>
      <w:r w:rsidRPr="004E3114">
        <w:rPr>
          <w:rFonts w:ascii="Palatino Linotype" w:hAnsi="Palatino Linotype" w:cs="Courier New"/>
        </w:rPr>
        <w:t>.</w:t>
      </w:r>
    </w:p>
    <w:p w:rsidR="00F73D97" w:rsidRDefault="00F73D97" w:rsidP="00954687">
      <w:pPr>
        <w:pStyle w:val="ListParagraph"/>
        <w:rPr>
          <w:rFonts w:ascii="Palatino Linotype" w:hAnsi="Palatino Linotype" w:cs="Courier New"/>
        </w:rPr>
      </w:pPr>
    </w:p>
    <w:p w:rsidR="00F73D97" w:rsidRDefault="00F73D97" w:rsidP="00954687">
      <w:pPr>
        <w:pStyle w:val="ListParagraph"/>
        <w:rPr>
          <w:rFonts w:ascii="Palatino Linotype" w:hAnsi="Palatino Linotype" w:cs="Courier New"/>
        </w:rPr>
      </w:pPr>
      <w:proofErr w:type="spellStart"/>
      <w:r>
        <w:rPr>
          <w:rFonts w:ascii="Palatino Linotype" w:hAnsi="Palatino Linotype" w:cs="Courier New"/>
        </w:rPr>
        <w:lastRenderedPageBreak/>
        <w:t>IsBackground</w:t>
      </w:r>
      <w:proofErr w:type="spellEnd"/>
      <w:r>
        <w:rPr>
          <w:rFonts w:ascii="Palatino Linotype" w:hAnsi="Palatino Linotype" w:cs="Courier New"/>
        </w:rPr>
        <w:t>:</w:t>
      </w:r>
    </w:p>
    <w:p w:rsidR="00F73D97" w:rsidRDefault="00F73D97" w:rsidP="00954687">
      <w:pPr>
        <w:pStyle w:val="ListParagraph"/>
        <w:rPr>
          <w:rFonts w:ascii="Palatino Linotype" w:hAnsi="Palatino Linotype" w:cs="Courier New"/>
        </w:rPr>
      </w:pPr>
      <w:r>
        <w:rPr>
          <w:rFonts w:ascii="Palatino Linotype" w:hAnsi="Palatino Linotype" w:cs="Courier New"/>
        </w:rPr>
        <w:t xml:space="preserve">When the Thread is executing in the background and main program can exit. </w:t>
      </w:r>
    </w:p>
    <w:p w:rsidR="00F73D97" w:rsidRDefault="00F73D97" w:rsidP="00954687">
      <w:pPr>
        <w:pStyle w:val="ListParagraph"/>
        <w:rPr>
          <w:rFonts w:ascii="Palatino Linotype" w:hAnsi="Palatino Linotype" w:cs="Courier New"/>
        </w:rPr>
      </w:pPr>
      <w:r>
        <w:rPr>
          <w:rFonts w:ascii="Palatino Linotype" w:hAnsi="Palatino Linotype" w:cs="Courier New"/>
        </w:rPr>
        <w:t xml:space="preserve">When a thread a not a background thread, it will keep the main program paused until </w:t>
      </w:r>
      <w:proofErr w:type="gramStart"/>
      <w:r>
        <w:rPr>
          <w:rFonts w:ascii="Palatino Linotype" w:hAnsi="Palatino Linotype" w:cs="Courier New"/>
        </w:rPr>
        <w:t>the another</w:t>
      </w:r>
      <w:proofErr w:type="gramEnd"/>
      <w:r>
        <w:rPr>
          <w:rFonts w:ascii="Palatino Linotype" w:hAnsi="Palatino Linotype" w:cs="Courier New"/>
        </w:rPr>
        <w:t xml:space="preserve"> thread is complete.</w:t>
      </w:r>
    </w:p>
    <w:p w:rsidR="00F73D97" w:rsidRDefault="00F73D97" w:rsidP="00954687">
      <w:pPr>
        <w:pStyle w:val="ListParagraph"/>
        <w:rPr>
          <w:rFonts w:ascii="Palatino Linotype" w:hAnsi="Palatino Linotype" w:cs="Courier New"/>
        </w:rPr>
      </w:pPr>
    </w:p>
    <w:p w:rsidR="00F73D97" w:rsidRPr="00F73D97" w:rsidRDefault="00F73D97" w:rsidP="00954687">
      <w:pPr>
        <w:pStyle w:val="ListParagraph"/>
        <w:rPr>
          <w:rFonts w:ascii="Palatino Linotype" w:hAnsi="Palatino Linotype" w:cs="Courier New"/>
          <w:b/>
          <w:sz w:val="26"/>
          <w:szCs w:val="26"/>
        </w:rPr>
      </w:pPr>
      <w:proofErr w:type="spellStart"/>
      <w:r w:rsidRPr="00F73D97">
        <w:rPr>
          <w:rFonts w:ascii="Palatino Linotype" w:hAnsi="Palatino Linotype" w:cs="Courier New"/>
          <w:b/>
          <w:sz w:val="26"/>
          <w:szCs w:val="26"/>
        </w:rPr>
        <w:t>ThreadPool</w:t>
      </w:r>
      <w:proofErr w:type="spellEnd"/>
    </w:p>
    <w:p w:rsidR="00F73D97" w:rsidRDefault="00F73D97" w:rsidP="00954687">
      <w:pPr>
        <w:pStyle w:val="ListParagraph"/>
        <w:rPr>
          <w:rFonts w:ascii="Palatino Linotype" w:hAnsi="Palatino Linotype" w:cs="Courier New"/>
        </w:rPr>
      </w:pPr>
    </w:p>
    <w:p w:rsidR="00F73D97" w:rsidRDefault="00F73D97" w:rsidP="00954687">
      <w:pPr>
        <w:pStyle w:val="ListParagraph"/>
        <w:rPr>
          <w:rFonts w:ascii="Palatino Linotype" w:hAnsi="Palatino Linotype" w:cs="Courier New"/>
        </w:rPr>
      </w:pPr>
      <w:r>
        <w:rPr>
          <w:noProof/>
        </w:rPr>
        <w:drawing>
          <wp:inline distT="0" distB="0" distL="0" distR="0" wp14:anchorId="7CA7C800" wp14:editId="4E9BB7C0">
            <wp:extent cx="5943600" cy="3455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8F1" w:rsidRDefault="001C78F1" w:rsidP="00954687">
      <w:pPr>
        <w:pStyle w:val="ListParagraph"/>
        <w:rPr>
          <w:rFonts w:ascii="Palatino Linotype" w:hAnsi="Palatino Linotype" w:cs="Courier New"/>
        </w:rPr>
      </w:pPr>
    </w:p>
    <w:p w:rsidR="001C78F1" w:rsidRDefault="001C78F1" w:rsidP="00954687">
      <w:pPr>
        <w:pStyle w:val="ListParagraph"/>
        <w:rPr>
          <w:rFonts w:ascii="Palatino Linotype" w:hAnsi="Palatino Linotype" w:cs="Courier New"/>
        </w:rPr>
      </w:pPr>
      <w:proofErr w:type="spellStart"/>
      <w:r>
        <w:rPr>
          <w:rFonts w:ascii="Palatino Linotype" w:hAnsi="Palatino Linotype" w:cs="Courier New"/>
        </w:rPr>
        <w:t>ThreadPool</w:t>
      </w:r>
      <w:proofErr w:type="spellEnd"/>
      <w:r>
        <w:rPr>
          <w:rFonts w:ascii="Palatino Linotype" w:hAnsi="Palatino Linotype" w:cs="Courier New"/>
        </w:rPr>
        <w:t xml:space="preserve"> – </w:t>
      </w:r>
      <w:proofErr w:type="spellStart"/>
      <w:r>
        <w:rPr>
          <w:rFonts w:ascii="Palatino Linotype" w:hAnsi="Palatino Linotype" w:cs="Courier New"/>
        </w:rPr>
        <w:t>QueueUserWorkItem</w:t>
      </w:r>
      <w:proofErr w:type="spellEnd"/>
    </w:p>
    <w:p w:rsidR="001C78F1" w:rsidRDefault="001C78F1" w:rsidP="00954687">
      <w:pPr>
        <w:pStyle w:val="ListParagraph"/>
        <w:rPr>
          <w:rFonts w:ascii="Palatino Linotype" w:hAnsi="Palatino Linotype" w:cs="Courier New"/>
        </w:rPr>
      </w:pPr>
    </w:p>
    <w:p w:rsidR="001C78F1" w:rsidRPr="004E3114" w:rsidRDefault="001C78F1" w:rsidP="00954687">
      <w:pPr>
        <w:pStyle w:val="ListParagraph"/>
        <w:rPr>
          <w:rFonts w:ascii="Palatino Linotype" w:hAnsi="Palatino Linotype" w:cs="Courier New"/>
        </w:rPr>
      </w:pPr>
      <w:r>
        <w:rPr>
          <w:noProof/>
        </w:rPr>
        <w:lastRenderedPageBreak/>
        <w:drawing>
          <wp:inline distT="0" distB="0" distL="0" distR="0" wp14:anchorId="189CCE7F" wp14:editId="15808315">
            <wp:extent cx="5943600" cy="34226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E3114" w:rsidRPr="009658D8" w:rsidRDefault="004E3114" w:rsidP="00954687">
      <w:pPr>
        <w:pStyle w:val="ListParagraph"/>
        <w:rPr>
          <w:rFonts w:ascii="Palatino Linotype" w:hAnsi="Palatino Linotype" w:cs="Courier New"/>
        </w:rPr>
      </w:pPr>
    </w:p>
    <w:sectPr w:rsidR="004E3114" w:rsidRPr="009658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D8373A"/>
    <w:multiLevelType w:val="hybridMultilevel"/>
    <w:tmpl w:val="0AB87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6B9"/>
    <w:rsid w:val="001C78F1"/>
    <w:rsid w:val="00460C8B"/>
    <w:rsid w:val="004E3114"/>
    <w:rsid w:val="00765D5C"/>
    <w:rsid w:val="00954687"/>
    <w:rsid w:val="009658D8"/>
    <w:rsid w:val="00A366BC"/>
    <w:rsid w:val="00A946B9"/>
    <w:rsid w:val="00BB218B"/>
    <w:rsid w:val="00BB5701"/>
    <w:rsid w:val="00C94F60"/>
    <w:rsid w:val="00DF0693"/>
    <w:rsid w:val="00E9319D"/>
    <w:rsid w:val="00F73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5F449"/>
  <w15:chartTrackingRefBased/>
  <w15:docId w15:val="{939B4528-A278-4760-ABB1-4CAEFF213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46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C24A27-A972-464D-9841-7F0121813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1572</TotalTime>
  <Pages>6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Sapient</Company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Walia</dc:creator>
  <cp:keywords/>
  <dc:description/>
  <cp:lastModifiedBy>Megha Walia</cp:lastModifiedBy>
  <cp:revision>1</cp:revision>
  <dcterms:created xsi:type="dcterms:W3CDTF">2018-11-11T10:09:00Z</dcterms:created>
  <dcterms:modified xsi:type="dcterms:W3CDTF">2018-11-12T17:16:00Z</dcterms:modified>
</cp:coreProperties>
</file>