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CB403" w14:textId="77777777" w:rsidR="00496315" w:rsidRDefault="00496315">
      <w:pPr>
        <w:spacing w:after="0" w:line="259" w:lineRule="auto"/>
        <w:ind w:left="0" w:firstLine="0"/>
        <w:rPr>
          <w:b/>
          <w:sz w:val="28"/>
        </w:rPr>
      </w:pPr>
    </w:p>
    <w:p w14:paraId="2B427BB4" w14:textId="2E3A8536" w:rsidR="00496315" w:rsidRDefault="00496315">
      <w:pPr>
        <w:spacing w:after="0" w:line="259" w:lineRule="auto"/>
        <w:ind w:left="0" w:firstLine="0"/>
        <w:rPr>
          <w:b/>
          <w:sz w:val="28"/>
        </w:rPr>
      </w:pPr>
      <w:r>
        <w:rPr>
          <w:b/>
          <w:sz w:val="28"/>
        </w:rPr>
        <w:t>Name: Megha Banne (220)</w:t>
      </w:r>
    </w:p>
    <w:p w14:paraId="3D5722D9" w14:textId="47232B57" w:rsidR="003F3288" w:rsidRDefault="00000000">
      <w:pPr>
        <w:spacing w:after="0" w:line="259" w:lineRule="auto"/>
        <w:ind w:left="0" w:firstLine="0"/>
      </w:pPr>
      <w:r>
        <w:rPr>
          <w:b/>
          <w:sz w:val="28"/>
        </w:rPr>
        <w:t>POC: Homgraphy Word Detector</w:t>
      </w:r>
      <w:r>
        <w:rPr>
          <w:b/>
        </w:rPr>
        <w:t xml:space="preserve"> </w:t>
      </w:r>
    </w:p>
    <w:p w14:paraId="52E0BCA4" w14:textId="77777777" w:rsidR="003F3288" w:rsidRDefault="00000000">
      <w:pPr>
        <w:spacing w:after="0" w:line="259" w:lineRule="auto"/>
        <w:ind w:left="0" w:firstLine="0"/>
      </w:pPr>
      <w:r>
        <w:rPr>
          <w:b/>
        </w:rPr>
        <w:t xml:space="preserve"> </w:t>
      </w:r>
    </w:p>
    <w:p w14:paraId="12B1C94E" w14:textId="77777777" w:rsidR="003F3288" w:rsidRDefault="00000000">
      <w:pPr>
        <w:spacing w:after="159" w:line="259" w:lineRule="auto"/>
        <w:ind w:left="-5"/>
      </w:pPr>
      <w:r>
        <w:rPr>
          <w:b/>
        </w:rPr>
        <w:t xml:space="preserve">What Is Homography (Homoglyphs)? </w:t>
      </w:r>
    </w:p>
    <w:p w14:paraId="49847420" w14:textId="77777777" w:rsidR="003F3288" w:rsidRDefault="00000000">
      <w:pPr>
        <w:ind w:left="-5"/>
      </w:pPr>
      <w:r>
        <w:t xml:space="preserve">Homoglyphs are letters or symbols from different alphabets that look almost identical but are actually different characters. For example, the Latin letter </w:t>
      </w:r>
      <w:r>
        <w:rPr>
          <w:b/>
        </w:rPr>
        <w:t>“a”</w:t>
      </w:r>
      <w:r>
        <w:t xml:space="preserve">, the Cyrillic letter </w:t>
      </w:r>
      <w:r>
        <w:rPr>
          <w:b/>
        </w:rPr>
        <w:t>“а”</w:t>
      </w:r>
      <w:r>
        <w:t xml:space="preserve">, and the Greek letter </w:t>
      </w:r>
      <w:r>
        <w:rPr>
          <w:b/>
        </w:rPr>
        <w:t>“α”</w:t>
      </w:r>
      <w:r>
        <w:t xml:space="preserve"> all look very similar but are different Unicode characters. </w:t>
      </w:r>
    </w:p>
    <w:p w14:paraId="7967D1B4" w14:textId="77777777" w:rsidR="003F3288" w:rsidRDefault="00000000">
      <w:pPr>
        <w:ind w:left="-5"/>
      </w:pPr>
      <w:r>
        <w:t xml:space="preserve">Because of this similarity, attackers sometimes use homoglyphs to create fake words or domain names to trick people. For example, the fake domain </w:t>
      </w:r>
      <w:r>
        <w:rPr>
          <w:b/>
        </w:rPr>
        <w:t>раураl.com</w:t>
      </w:r>
      <w:r>
        <w:t xml:space="preserve"> (with Cyrillic letters) looks like </w:t>
      </w:r>
      <w:r>
        <w:rPr>
          <w:b/>
        </w:rPr>
        <w:t>paypal.com</w:t>
      </w:r>
      <w:r>
        <w:t xml:space="preserve"> but is different and potentially dangerous. </w:t>
      </w:r>
    </w:p>
    <w:p w14:paraId="1EE4DDAE" w14:textId="77777777" w:rsidR="003F3288" w:rsidRDefault="00000000">
      <w:pPr>
        <w:spacing w:after="156" w:line="259" w:lineRule="auto"/>
        <w:ind w:left="0" w:firstLine="0"/>
      </w:pPr>
      <w:r>
        <w:t xml:space="preserve"> </w:t>
      </w:r>
    </w:p>
    <w:p w14:paraId="4D191648" w14:textId="77777777" w:rsidR="003F3288" w:rsidRDefault="00000000">
      <w:pPr>
        <w:pStyle w:val="Heading1"/>
        <w:ind w:left="-5"/>
      </w:pPr>
      <w:r>
        <w:t xml:space="preserve">ASCII vs Unicode </w:t>
      </w:r>
    </w:p>
    <w:p w14:paraId="5678993A" w14:textId="77777777" w:rsidR="003F3288" w:rsidRDefault="00000000">
      <w:pPr>
        <w:numPr>
          <w:ilvl w:val="0"/>
          <w:numId w:val="1"/>
        </w:numPr>
        <w:ind w:hanging="360"/>
      </w:pPr>
      <w:r>
        <w:rPr>
          <w:b/>
        </w:rPr>
        <w:t>ASCII</w:t>
      </w:r>
      <w:r>
        <w:t xml:space="preserve"> is an old character encoding system that represents basic English letters, digits, and symbols. It only supports 128 characters (codes 0–127), covering standard English text. </w:t>
      </w:r>
    </w:p>
    <w:p w14:paraId="6B9B3470" w14:textId="77777777" w:rsidR="003F3288" w:rsidRDefault="00000000">
      <w:pPr>
        <w:numPr>
          <w:ilvl w:val="0"/>
          <w:numId w:val="1"/>
        </w:numPr>
        <w:ind w:hanging="360"/>
      </w:pPr>
      <w:r>
        <w:rPr>
          <w:b/>
        </w:rPr>
        <w:t>Unicode</w:t>
      </w:r>
      <w:r>
        <w:t xml:space="preserve"> is a universal character encoding that supports over a million characters from many languages, scripts, emojis, and symbols. This includes Latin, Greek, Cyrillic alphabets, and more. </w:t>
      </w:r>
    </w:p>
    <w:p w14:paraId="3C379BE2" w14:textId="77777777" w:rsidR="003F3288" w:rsidRDefault="00000000">
      <w:pPr>
        <w:ind w:left="-5"/>
      </w:pPr>
      <w:r>
        <w:t xml:space="preserve">Since Unicode includes many alphabets, some characters look very similar visually but have different code points. That’s where homoglyphs come in. </w:t>
      </w:r>
    </w:p>
    <w:p w14:paraId="3C63F5DC" w14:textId="77777777" w:rsidR="003F3288" w:rsidRDefault="00000000">
      <w:pPr>
        <w:spacing w:after="158" w:line="259" w:lineRule="auto"/>
        <w:ind w:left="0" w:firstLine="0"/>
      </w:pPr>
      <w:r>
        <w:t xml:space="preserve"> </w:t>
      </w:r>
    </w:p>
    <w:p w14:paraId="61DBBAB5" w14:textId="77777777" w:rsidR="003F3288" w:rsidRDefault="00000000">
      <w:pPr>
        <w:pStyle w:val="Heading1"/>
        <w:ind w:left="-5"/>
      </w:pPr>
      <w:r>
        <w:t xml:space="preserve">Similar Characters Across Alphabets </w:t>
      </w:r>
    </w:p>
    <w:p w14:paraId="45969E06" w14:textId="77777777" w:rsidR="003F3288" w:rsidRDefault="00000000">
      <w:pPr>
        <w:spacing w:after="234"/>
        <w:ind w:left="-5"/>
      </w:pPr>
      <w:r>
        <w:t xml:space="preserve">Some letters look the same but belong to different alphabets: </w:t>
      </w:r>
    </w:p>
    <w:p w14:paraId="3E393814" w14:textId="77777777" w:rsidR="003F3288" w:rsidRDefault="00000000">
      <w:pPr>
        <w:spacing w:after="0" w:line="493" w:lineRule="auto"/>
        <w:ind w:left="-5" w:right="7589"/>
      </w:pPr>
      <w:r>
        <w:rPr>
          <w:b/>
        </w:rPr>
        <w:t xml:space="preserve">Latin Cyrillic </w:t>
      </w:r>
      <w:r>
        <w:rPr>
          <w:b/>
        </w:rPr>
        <w:tab/>
        <w:t xml:space="preserve">Greek </w:t>
      </w:r>
      <w:r>
        <w:t xml:space="preserve">A </w:t>
      </w:r>
      <w:r>
        <w:tab/>
        <w:t xml:space="preserve">А (U+0410) Α (U+0391) a </w:t>
      </w:r>
      <w:r>
        <w:tab/>
        <w:t xml:space="preserve">а (U+0430) α (U+03B1) e </w:t>
      </w:r>
      <w:r>
        <w:tab/>
        <w:t xml:space="preserve">е (U+0435) ε (U+03B5) o </w:t>
      </w:r>
      <w:r>
        <w:tab/>
        <w:t xml:space="preserve">о (U+043E) ο (U+03BF) p </w:t>
      </w:r>
      <w:r>
        <w:tab/>
        <w:t xml:space="preserve">р (U+0440) ρ (U+03C1) </w:t>
      </w:r>
    </w:p>
    <w:p w14:paraId="34292052" w14:textId="77777777" w:rsidR="003F3288" w:rsidRDefault="00000000">
      <w:pPr>
        <w:ind w:left="-5"/>
      </w:pPr>
      <w:r>
        <w:t xml:space="preserve">Because computers see these as distinct characters, software can detect when someone uses a homoglyph. </w:t>
      </w:r>
    </w:p>
    <w:p w14:paraId="28C9C773" w14:textId="77777777" w:rsidR="003F3288" w:rsidRDefault="00000000">
      <w:pPr>
        <w:spacing w:after="156" w:line="259" w:lineRule="auto"/>
        <w:ind w:left="0" w:firstLine="0"/>
      </w:pPr>
      <w:r>
        <w:t xml:space="preserve"> </w:t>
      </w:r>
    </w:p>
    <w:p w14:paraId="5FF56290" w14:textId="77777777" w:rsidR="003F3288" w:rsidRDefault="00000000">
      <w:pPr>
        <w:spacing w:after="159" w:line="259" w:lineRule="auto"/>
        <w:ind w:left="0" w:firstLine="0"/>
      </w:pPr>
      <w:r>
        <w:rPr>
          <w:b/>
        </w:rPr>
        <w:t xml:space="preserve"> </w:t>
      </w:r>
    </w:p>
    <w:p w14:paraId="63D31BB5" w14:textId="77777777" w:rsidR="003F3288" w:rsidRDefault="00000000">
      <w:pPr>
        <w:spacing w:after="156" w:line="259" w:lineRule="auto"/>
        <w:ind w:left="0" w:firstLine="0"/>
      </w:pPr>
      <w:r>
        <w:rPr>
          <w:b/>
        </w:rPr>
        <w:t xml:space="preserve"> </w:t>
      </w:r>
    </w:p>
    <w:p w14:paraId="34DAD016" w14:textId="77777777" w:rsidR="003F3288" w:rsidRDefault="00000000">
      <w:pPr>
        <w:spacing w:after="158" w:line="259" w:lineRule="auto"/>
        <w:ind w:left="0" w:firstLine="0"/>
      </w:pPr>
      <w:r>
        <w:rPr>
          <w:b/>
        </w:rPr>
        <w:t xml:space="preserve"> </w:t>
      </w:r>
    </w:p>
    <w:p w14:paraId="496DB3F5" w14:textId="77777777" w:rsidR="003F3288" w:rsidRDefault="00000000">
      <w:pPr>
        <w:spacing w:after="156" w:line="259" w:lineRule="auto"/>
        <w:ind w:left="0" w:firstLine="0"/>
      </w:pPr>
      <w:r>
        <w:rPr>
          <w:b/>
        </w:rPr>
        <w:t xml:space="preserve"> </w:t>
      </w:r>
    </w:p>
    <w:p w14:paraId="109DA14A" w14:textId="77777777" w:rsidR="003F3288" w:rsidRDefault="00000000">
      <w:pPr>
        <w:spacing w:after="156" w:line="259" w:lineRule="auto"/>
        <w:ind w:left="0" w:firstLine="0"/>
      </w:pPr>
      <w:r>
        <w:rPr>
          <w:b/>
        </w:rPr>
        <w:t xml:space="preserve"> </w:t>
      </w:r>
    </w:p>
    <w:p w14:paraId="0A413AD9" w14:textId="77777777" w:rsidR="003F3288" w:rsidRDefault="00000000">
      <w:pPr>
        <w:spacing w:after="158" w:line="259" w:lineRule="auto"/>
        <w:ind w:left="0" w:firstLine="0"/>
      </w:pPr>
      <w:r>
        <w:rPr>
          <w:b/>
        </w:rPr>
        <w:t xml:space="preserve"> </w:t>
      </w:r>
    </w:p>
    <w:p w14:paraId="037B5BB2" w14:textId="77777777" w:rsidR="003F3288" w:rsidRDefault="00000000">
      <w:pPr>
        <w:spacing w:after="156" w:line="259" w:lineRule="auto"/>
        <w:ind w:left="0" w:firstLine="0"/>
      </w:pPr>
      <w:r>
        <w:rPr>
          <w:b/>
        </w:rPr>
        <w:t xml:space="preserve"> </w:t>
      </w:r>
    </w:p>
    <w:p w14:paraId="2E796C5E" w14:textId="77777777" w:rsidR="003F3288" w:rsidRDefault="00000000">
      <w:pPr>
        <w:spacing w:after="158" w:line="259" w:lineRule="auto"/>
        <w:ind w:left="0" w:firstLine="0"/>
      </w:pPr>
      <w:r>
        <w:rPr>
          <w:b/>
        </w:rPr>
        <w:lastRenderedPageBreak/>
        <w:t xml:space="preserve"> </w:t>
      </w:r>
    </w:p>
    <w:p w14:paraId="033F2E8A" w14:textId="77777777" w:rsidR="003F3288" w:rsidRDefault="00000000">
      <w:pPr>
        <w:spacing w:after="156" w:line="259" w:lineRule="auto"/>
        <w:ind w:left="0" w:firstLine="0"/>
      </w:pPr>
      <w:r>
        <w:rPr>
          <w:b/>
        </w:rPr>
        <w:t xml:space="preserve"> </w:t>
      </w:r>
    </w:p>
    <w:p w14:paraId="29E91630" w14:textId="77777777" w:rsidR="003F3288" w:rsidRDefault="00000000">
      <w:pPr>
        <w:spacing w:after="0" w:line="259" w:lineRule="auto"/>
        <w:ind w:left="0" w:firstLine="0"/>
      </w:pPr>
      <w:r>
        <w:rPr>
          <w:b/>
        </w:rPr>
        <w:t xml:space="preserve"> </w:t>
      </w:r>
    </w:p>
    <w:p w14:paraId="6E04EFCD" w14:textId="77777777" w:rsidR="003F3288" w:rsidRDefault="00000000">
      <w:pPr>
        <w:pStyle w:val="Heading1"/>
        <w:ind w:left="-5"/>
      </w:pPr>
      <w:r>
        <w:t xml:space="preserve">Simple Conceptual Proof of Concept (PoC) </w:t>
      </w:r>
    </w:p>
    <w:p w14:paraId="4E707D70" w14:textId="77777777" w:rsidR="003F3288" w:rsidRDefault="00000000">
      <w:pPr>
        <w:numPr>
          <w:ilvl w:val="0"/>
          <w:numId w:val="2"/>
        </w:numPr>
        <w:ind w:hanging="360"/>
      </w:pPr>
      <w:r>
        <w:t xml:space="preserve">Have a list of words you want to check. </w:t>
      </w:r>
    </w:p>
    <w:p w14:paraId="4C89162A" w14:textId="77777777" w:rsidR="003F3288" w:rsidRDefault="00000000">
      <w:pPr>
        <w:numPr>
          <w:ilvl w:val="0"/>
          <w:numId w:val="2"/>
        </w:numPr>
        <w:ind w:hanging="360"/>
      </w:pPr>
      <w:r>
        <w:t xml:space="preserve">For each word, check each character’s Unicode code. </w:t>
      </w:r>
    </w:p>
    <w:p w14:paraId="4224395A" w14:textId="77777777" w:rsidR="003F3288" w:rsidRDefault="00000000">
      <w:pPr>
        <w:numPr>
          <w:ilvl w:val="0"/>
          <w:numId w:val="2"/>
        </w:numPr>
        <w:ind w:hanging="360"/>
      </w:pPr>
      <w:r>
        <w:t xml:space="preserve">If any character has a Unicode value greater than 127, it might be a homoglyph (not plain ASCII). </w:t>
      </w:r>
    </w:p>
    <w:p w14:paraId="02B90159" w14:textId="77777777" w:rsidR="003F3288" w:rsidRDefault="00000000">
      <w:pPr>
        <w:numPr>
          <w:ilvl w:val="0"/>
          <w:numId w:val="2"/>
        </w:numPr>
        <w:spacing w:after="104"/>
        <w:ind w:hanging="360"/>
      </w:pPr>
      <w:r>
        <w:t xml:space="preserve">Flag the word as suspicious if it contains such characters. </w:t>
      </w:r>
    </w:p>
    <w:p w14:paraId="0E756A08" w14:textId="77777777" w:rsidR="003F3288" w:rsidRDefault="00000000">
      <w:pPr>
        <w:spacing w:after="113" w:line="259" w:lineRule="auto"/>
        <w:ind w:left="0" w:right="1354" w:firstLine="0"/>
        <w:jc w:val="right"/>
      </w:pPr>
      <w:r>
        <w:rPr>
          <w:noProof/>
        </w:rPr>
        <w:drawing>
          <wp:inline distT="0" distB="0" distL="0" distR="0" wp14:anchorId="375463D6" wp14:editId="3B86CB47">
            <wp:extent cx="5731510" cy="3223895"/>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5731510" cy="3223895"/>
                    </a:xfrm>
                    <a:prstGeom prst="rect">
                      <a:avLst/>
                    </a:prstGeom>
                  </pic:spPr>
                </pic:pic>
              </a:graphicData>
            </a:graphic>
          </wp:inline>
        </w:drawing>
      </w:r>
      <w:r>
        <w:t xml:space="preserve"> </w:t>
      </w:r>
    </w:p>
    <w:p w14:paraId="49717F50" w14:textId="77777777" w:rsidR="003F3288" w:rsidRDefault="00000000">
      <w:pPr>
        <w:spacing w:after="156" w:line="259" w:lineRule="auto"/>
        <w:ind w:left="0" w:firstLine="0"/>
      </w:pPr>
      <w:r>
        <w:t xml:space="preserve"> </w:t>
      </w:r>
    </w:p>
    <w:p w14:paraId="222DF8B4" w14:textId="77777777" w:rsidR="003F3288" w:rsidRDefault="00000000">
      <w:pPr>
        <w:spacing w:after="156" w:line="259" w:lineRule="auto"/>
        <w:ind w:left="0" w:firstLine="0"/>
      </w:pPr>
      <w:r>
        <w:t xml:space="preserve"> </w:t>
      </w:r>
    </w:p>
    <w:p w14:paraId="58AAE6A8" w14:textId="77777777" w:rsidR="003F3288" w:rsidRDefault="00000000">
      <w:pPr>
        <w:pStyle w:val="Heading1"/>
        <w:ind w:left="-5"/>
      </w:pPr>
      <w:r>
        <w:t xml:space="preserve">Why This Matters </w:t>
      </w:r>
    </w:p>
    <w:p w14:paraId="2F5FAFFF" w14:textId="77777777" w:rsidR="003F3288" w:rsidRDefault="00000000">
      <w:pPr>
        <w:ind w:left="-5"/>
      </w:pPr>
      <w:r>
        <w:t xml:space="preserve">Homography (Homoglyphs) are letters from different alphabets that look almost the same but are different characters. For example, the Latin letter "a", the Cyrillic "а", and the Greek "α" look very similar but have different codes. </w:t>
      </w:r>
    </w:p>
    <w:p w14:paraId="04EF91DF" w14:textId="77777777" w:rsidR="003F3288" w:rsidRDefault="00000000">
      <w:pPr>
        <w:ind w:left="-5"/>
      </w:pPr>
      <w:r>
        <w:t xml:space="preserve">This can be used to trick people by writing fake words or domain names that look real but use these similar-looking letters. </w:t>
      </w:r>
    </w:p>
    <w:p w14:paraId="75BBCF61" w14:textId="77777777" w:rsidR="003F3288" w:rsidRDefault="00000000">
      <w:pPr>
        <w:ind w:left="-5"/>
      </w:pPr>
      <w:r>
        <w:t xml:space="preserve">ASCII is a basic character set with 128 characters, mostly English letters and symbols. Unicode is a much larger system that includes letters from many languages, allowing characters that look alike but come from different alphabets. </w:t>
      </w:r>
    </w:p>
    <w:p w14:paraId="410FC55B" w14:textId="77777777" w:rsidR="003F3288" w:rsidRDefault="00000000">
      <w:pPr>
        <w:ind w:left="-5"/>
      </w:pPr>
      <w:r>
        <w:t xml:space="preserve">Because of this, detecting homoglyphs involves checking if letters come from outside the basic ASCII set — those might be fakes trying to confuse you. </w:t>
      </w:r>
    </w:p>
    <w:p w14:paraId="15131D7C" w14:textId="77777777" w:rsidR="003F3288" w:rsidRDefault="00000000">
      <w:pPr>
        <w:spacing w:after="158" w:line="259" w:lineRule="auto"/>
        <w:ind w:left="0" w:firstLine="0"/>
      </w:pPr>
      <w:r>
        <w:t xml:space="preserve"> </w:t>
      </w:r>
    </w:p>
    <w:p w14:paraId="195EE754" w14:textId="77777777" w:rsidR="003F3288" w:rsidRDefault="00000000">
      <w:pPr>
        <w:spacing w:after="156" w:line="259" w:lineRule="auto"/>
        <w:ind w:left="0" w:firstLine="0"/>
      </w:pPr>
      <w:r>
        <w:t xml:space="preserve"> </w:t>
      </w:r>
    </w:p>
    <w:p w14:paraId="68DD4DB7" w14:textId="77777777" w:rsidR="003F3288" w:rsidRDefault="00000000">
      <w:pPr>
        <w:spacing w:after="156" w:line="259" w:lineRule="auto"/>
        <w:ind w:left="0" w:firstLine="0"/>
      </w:pPr>
      <w:r>
        <w:t xml:space="preserve"> </w:t>
      </w:r>
    </w:p>
    <w:p w14:paraId="0CFB5B45" w14:textId="77777777" w:rsidR="003F3288" w:rsidRDefault="00000000">
      <w:pPr>
        <w:spacing w:after="158" w:line="259" w:lineRule="auto"/>
        <w:ind w:left="0" w:firstLine="0"/>
      </w:pPr>
      <w:r>
        <w:t xml:space="preserve"> </w:t>
      </w:r>
    </w:p>
    <w:p w14:paraId="21E92E39" w14:textId="77777777" w:rsidR="003F3288" w:rsidRDefault="00000000">
      <w:pPr>
        <w:spacing w:after="156" w:line="259" w:lineRule="auto"/>
        <w:ind w:left="0" w:firstLine="0"/>
      </w:pPr>
      <w:r>
        <w:t xml:space="preserve"> </w:t>
      </w:r>
    </w:p>
    <w:p w14:paraId="099F177A" w14:textId="77777777" w:rsidR="003F3288" w:rsidRDefault="00000000">
      <w:pPr>
        <w:spacing w:after="0" w:line="259" w:lineRule="auto"/>
        <w:ind w:left="0" w:firstLine="0"/>
      </w:pPr>
      <w:r>
        <w:t xml:space="preserve"> </w:t>
      </w:r>
    </w:p>
    <w:sectPr w:rsidR="003F3288">
      <w:pgSz w:w="11906" w:h="16838"/>
      <w:pgMar w:top="777" w:right="746" w:bottom="81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77CE7"/>
    <w:multiLevelType w:val="hybridMultilevel"/>
    <w:tmpl w:val="F42002B6"/>
    <w:lvl w:ilvl="0" w:tplc="5FE0A1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0E9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DCCD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0489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3624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50EB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A0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1468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D697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8342A3"/>
    <w:multiLevelType w:val="hybridMultilevel"/>
    <w:tmpl w:val="37CE56E8"/>
    <w:lvl w:ilvl="0" w:tplc="89A052B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24ECB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72D1D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68341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9295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50FDD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52F95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5C427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6C4E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33016710">
    <w:abstractNumId w:val="0"/>
  </w:num>
  <w:num w:numId="2" w16cid:durableId="1021129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288"/>
    <w:rsid w:val="003F3288"/>
    <w:rsid w:val="00496315"/>
    <w:rsid w:val="00F0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9997"/>
  <w15:docId w15:val="{73002901-C2A1-4241-AE93-53FE6307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Bagga</dc:creator>
  <cp:keywords/>
  <cp:lastModifiedBy>UMA BANNE</cp:lastModifiedBy>
  <cp:revision>2</cp:revision>
  <dcterms:created xsi:type="dcterms:W3CDTF">2025-08-08T01:11:00Z</dcterms:created>
  <dcterms:modified xsi:type="dcterms:W3CDTF">2025-08-08T01:11:00Z</dcterms:modified>
</cp:coreProperties>
</file>