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3835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835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573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softens the top corner,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slopes the whole wall,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curves the base — each shapes a different part.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angle is the sidewall angle from the horizontal base: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 (Not needed for this mask.)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— e.g.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+ 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in the shape dialog. They combine and are order-independent.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Working in the preview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Zoom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scroll the wheel over the preview (or use the Zoom slider). Double-click or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Reset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returns to the full view.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once zoomed in, the cursor becomes a move cursor: drag, or use the arrow keys, to reposition. (At 1x there is nothing to move — the whole profile is already in view.)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switch to the Measure tool and drag a line across any feature to read its length in nm. Switch back to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pan again.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2x / 4x / 8x) de-jags curved walls. It never blends colours: the .bmp always contains exactly one colour per material.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picture;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Polygons…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profile as editable vector shapes (SVG) plus exact nm coordinates (JSON).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plot grid keeps a fixed size — only the axis numbers change as you edit.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shape button on a layer row is enabled only for layers the opening actually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Add your own colors with the “＋ New material (color)” button.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719445a32efb8eb23cfca99eb37a8b86c691e7.png"/><Relationship Id="rId8" Type="http://schemas.openxmlformats.org/officeDocument/2006/relationships/image" Target="media/a7cacd1cd9dd885849f960d8597e6a836df45f1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2026-07-13T19:23:05.283Z</dcterms:created>
  <dcterms:modified xsi:type="dcterms:W3CDTF">2026-07-13T19:23:05.295Z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