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1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Building a U-shaped mask profile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Reproduce a flared mask with a rounded (U) opening bottom using the material stack and per-layer shape treatments.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90"/>
        <w:gridCol w:w="260"/>
        <w:gridCol w:w="4890"/>
      </w:tblGrid>
      <w:tr>
        <w:tc>
          <w:tcPr>
            <w:tcW w:type="dxa" w:w="489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3835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835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Target — your image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89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2573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Result in Profile Studio</w:t>
            </w:r>
          </w:p>
        </w:tc>
      </w:tr>
    </w:tbl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Steps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1.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Material stack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(row 1 = top). Add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indigo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200 nm, then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lavender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55 nm.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2.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Base feature.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Pitch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210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Space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95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Opening depth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200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Top vacuum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bottom round: 47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nm (about half of Space) — this makes the U-shaped bottom.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4.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Shape the mask.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On the indigo layer press its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shape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button and add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Round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radius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75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for the flared top.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The preview updates live as you edit — click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Save .bmp…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export the image.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How the shape treatments work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Round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softens the top corner,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Taper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slopes the whole wall, and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bottom round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curves the base — each shapes a different part.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Taper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angle is the sidewall angle from the horizontal base: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90° = vertical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smaller = more sloped. (Not needed for this mask.)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You can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stack several treatments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on one layer — e.g.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Round + Taper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. Use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＋ Add another treatment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in the shape dialog. They combine and are order-independent.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Working in the preview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Zoom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scroll the wheel over the preview (or use the Zoom slider). Double-click or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Reset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returns to the full view.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Move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once zoomed in, the cursor becomes a move cursor: drag, or use the arrow keys, to reposition. (At 1x there is nothing to move — the whole profile is already in view.)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Measure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switch to the Measure tool and drag a line across any feature to read its length in nm. Set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Snap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Edge or Vertex to lock the endpoints onto material boundaries. Switch back to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Move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pan again.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Smoothing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(Off / 2x / 4x / 8x) de-jags curved walls. It never blends colours: the .bmp always contains exactly one colour per material.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Save .bmp…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exports the picture;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Polygons…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exports the profile as editable vector shapes (SVG) plus exact nm coordinates (JSON).</w:t>
      </w:r>
    </w:p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The window starts maximised and is resizable — drag it larger and the preview grows with it.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The plot grid keeps a fixed size — only the axis numbers change as you edit.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The shape button on a layer row is enabled only for layers the opening actually reaches.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Toolbar Save stores the whole project; Save .bmp exports just the picture.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Add your own colors with the “＋ New material (color)” button.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5719445a32efb8eb23cfca99eb37a8b86c691e7.png"/><Relationship Id="rId8" Type="http://schemas.openxmlformats.org/officeDocument/2006/relationships/image" Target="media/a7cacd1cd9dd885849f960d8597e6a836df45f1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2026-07-17T14:57:02.527Z</dcterms:created>
  <dcterms:modified xsi:type="dcterms:W3CDTF">2026-07-17T14:57:02.539Z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