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A2A98" w14:textId="2B1FFF47" w:rsidR="008F38F4" w:rsidRPr="008F38F4" w:rsidRDefault="008F38F4" w:rsidP="008F38F4">
      <w:pPr>
        <w:pBdr>
          <w:bottom w:val="single" w:sz="6" w:space="4" w:color="EAECEF"/>
        </w:pBdr>
        <w:spacing w:before="100" w:beforeAutospacing="1" w:after="240"/>
        <w:outlineLvl w:val="0"/>
        <w:rPr>
          <w:rFonts w:asciiTheme="minorHAnsi" w:hAnsiTheme="minorHAnsi" w:cstheme="minorHAnsi"/>
          <w:b/>
          <w:bCs/>
          <w:color w:val="24292E"/>
          <w:kern w:val="36"/>
          <w:sz w:val="32"/>
          <w:szCs w:val="32"/>
        </w:rPr>
      </w:pPr>
      <w:r w:rsidRPr="008F38F4">
        <w:rPr>
          <w:rFonts w:asciiTheme="minorHAnsi" w:hAnsiTheme="minorHAnsi" w:cstheme="minorHAnsi"/>
          <w:b/>
          <w:bCs/>
          <w:color w:val="24292E"/>
          <w:kern w:val="36"/>
          <w:sz w:val="32"/>
          <w:szCs w:val="32"/>
        </w:rPr>
        <w:t>Car Accident Severity Analysis (IBM Capstone Project)</w:t>
      </w:r>
    </w:p>
    <w:p w14:paraId="296A1A68" w14:textId="77777777" w:rsidR="008F38F4" w:rsidRPr="004E0526" w:rsidRDefault="008F38F4" w:rsidP="008F38F4">
      <w:pPr>
        <w:rPr>
          <w:rFonts w:asciiTheme="minorHAnsi" w:hAnsiTheme="minorHAnsi" w:cstheme="minorHAnsi"/>
          <w:b/>
          <w:bCs/>
          <w:sz w:val="22"/>
          <w:szCs w:val="22"/>
          <w:shd w:val="clear" w:color="auto" w:fill="FFFFFF"/>
        </w:rPr>
      </w:pPr>
    </w:p>
    <w:p w14:paraId="4165C54A" w14:textId="75C53408" w:rsidR="008F38F4" w:rsidRPr="008F38F4" w:rsidRDefault="008F38F4" w:rsidP="008F38F4">
      <w:pPr>
        <w:rPr>
          <w:rFonts w:asciiTheme="minorHAnsi" w:hAnsiTheme="minorHAnsi" w:cstheme="minorHAnsi"/>
          <w:b/>
          <w:bCs/>
          <w:sz w:val="28"/>
          <w:szCs w:val="28"/>
          <w:u w:val="single"/>
          <w:shd w:val="clear" w:color="auto" w:fill="FFFFFF"/>
        </w:rPr>
      </w:pPr>
      <w:r w:rsidRPr="008F38F4">
        <w:rPr>
          <w:rFonts w:asciiTheme="minorHAnsi" w:hAnsiTheme="minorHAnsi" w:cstheme="minorHAnsi"/>
          <w:b/>
          <w:bCs/>
          <w:sz w:val="28"/>
          <w:szCs w:val="28"/>
          <w:u w:val="single"/>
          <w:shd w:val="clear" w:color="auto" w:fill="FFFFFF"/>
        </w:rPr>
        <w:t>Introduction</w:t>
      </w:r>
    </w:p>
    <w:p w14:paraId="675090D4" w14:textId="77777777" w:rsidR="008F38F4" w:rsidRPr="004E0526" w:rsidRDefault="008F38F4" w:rsidP="008F38F4">
      <w:pPr>
        <w:rPr>
          <w:rFonts w:asciiTheme="minorHAnsi" w:hAnsiTheme="minorHAnsi" w:cstheme="minorHAnsi"/>
          <w:sz w:val="22"/>
          <w:szCs w:val="22"/>
          <w:shd w:val="clear" w:color="auto" w:fill="FFFFFF"/>
        </w:rPr>
      </w:pPr>
    </w:p>
    <w:p w14:paraId="6BD87FAD" w14:textId="77777777" w:rsidR="008F38F4" w:rsidRPr="004E0526" w:rsidRDefault="008F38F4" w:rsidP="008F38F4">
      <w:pPr>
        <w:spacing w:after="240"/>
        <w:rPr>
          <w:rFonts w:asciiTheme="minorHAnsi" w:hAnsiTheme="minorHAnsi" w:cstheme="minorHAnsi"/>
          <w:color w:val="24292E"/>
          <w:sz w:val="22"/>
          <w:szCs w:val="22"/>
        </w:rPr>
      </w:pPr>
      <w:r w:rsidRPr="004E0526">
        <w:rPr>
          <w:rFonts w:asciiTheme="minorHAnsi" w:hAnsiTheme="minorHAnsi" w:cstheme="minorHAnsi"/>
          <w:sz w:val="22"/>
          <w:szCs w:val="22"/>
          <w:shd w:val="clear" w:color="auto" w:fill="FFFFFF"/>
        </w:rPr>
        <w:t>Accidents in traffic lead to associated fatalities and economic losses every year worldwide and thus is an area of primary concern to society from loss prevention point of view. According to preliminary estimates from National Highway Traffic Safety Administration (NHTSA), 36,120 people died in motor vehicle crashes in </w:t>
      </w:r>
      <w:hyperlink r:id="rId5" w:tgtFrame="_blank" w:history="1">
        <w:r w:rsidRPr="004E0526">
          <w:rPr>
            <w:rFonts w:asciiTheme="minorHAnsi" w:hAnsiTheme="minorHAnsi" w:cstheme="minorHAnsi"/>
            <w:sz w:val="22"/>
            <w:szCs w:val="22"/>
            <w:shd w:val="clear" w:color="auto" w:fill="FFFFFF"/>
          </w:rPr>
          <w:t>2019</w:t>
        </w:r>
      </w:hyperlink>
      <w:r w:rsidRPr="004E0526">
        <w:rPr>
          <w:rFonts w:asciiTheme="minorHAnsi" w:hAnsiTheme="minorHAnsi" w:cstheme="minorHAnsi"/>
          <w:sz w:val="22"/>
          <w:szCs w:val="22"/>
          <w:shd w:val="clear" w:color="auto" w:fill="FFFFFF"/>
        </w:rPr>
        <w:t xml:space="preserve">, down 1.2 percent from 36,560 in 2018. </w:t>
      </w:r>
      <w:r w:rsidRPr="008F38F4">
        <w:rPr>
          <w:rFonts w:asciiTheme="minorHAnsi" w:hAnsiTheme="minorHAnsi" w:cstheme="minorHAnsi"/>
          <w:color w:val="24292E"/>
          <w:sz w:val="22"/>
          <w:szCs w:val="22"/>
        </w:rPr>
        <w:t>Among all countries, the USA has the largest economic burden of road injuries of $487 billion, followed by China ($364 billion) and India ($101 billion); according to a research journal published by THE LANCET.</w:t>
      </w:r>
    </w:p>
    <w:p w14:paraId="37901DE9" w14:textId="77777777" w:rsidR="008F38F4" w:rsidRPr="004E0526" w:rsidRDefault="008F38F4" w:rsidP="008F38F4">
      <w:pPr>
        <w:spacing w:after="240"/>
        <w:rPr>
          <w:rFonts w:asciiTheme="minorHAnsi" w:hAnsiTheme="minorHAnsi" w:cstheme="minorHAnsi"/>
          <w:sz w:val="22"/>
          <w:szCs w:val="22"/>
        </w:rPr>
      </w:pPr>
      <w:r w:rsidRPr="004E0526">
        <w:rPr>
          <w:rFonts w:asciiTheme="minorHAnsi" w:hAnsiTheme="minorHAnsi" w:cstheme="minorHAnsi"/>
          <w:sz w:val="22"/>
          <w:szCs w:val="22"/>
        </w:rPr>
        <w:t>Reducing traffic accidents is an important public safety challenge around the world. Accident prediction is important for optimizing public transportation, enabling safer routes, and cost-effectively improving the transportation infrastructure, all in order to make the roads safer.</w:t>
      </w:r>
    </w:p>
    <w:p w14:paraId="7FDBCC59" w14:textId="32C480DB" w:rsidR="008F38F4" w:rsidRPr="008F38F4" w:rsidRDefault="008F38F4" w:rsidP="008F38F4">
      <w:pPr>
        <w:spacing w:after="240"/>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Major Stakeholders</w:t>
      </w:r>
    </w:p>
    <w:p w14:paraId="2E3B668C" w14:textId="77777777" w:rsidR="008F38F4" w:rsidRPr="008F38F4" w:rsidRDefault="008F38F4" w:rsidP="008F38F4">
      <w:pPr>
        <w:numPr>
          <w:ilvl w:val="0"/>
          <w:numId w:val="1"/>
        </w:numPr>
        <w:spacing w:before="100" w:beforeAutospacing="1"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Travelers</w:t>
      </w:r>
    </w:p>
    <w:p w14:paraId="37D9D836" w14:textId="77777777" w:rsidR="008F38F4" w:rsidRPr="008F38F4"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Insurance Companies</w:t>
      </w:r>
    </w:p>
    <w:p w14:paraId="3B4850CE" w14:textId="77777777" w:rsidR="008F38F4" w:rsidRPr="008F38F4"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State Health Department</w:t>
      </w:r>
    </w:p>
    <w:p w14:paraId="6050C9B9" w14:textId="77777777" w:rsidR="008F38F4" w:rsidRPr="008F38F4"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Emergency Services</w:t>
      </w:r>
    </w:p>
    <w:p w14:paraId="1657A4B6" w14:textId="77777777" w:rsidR="008F38F4" w:rsidRPr="008F38F4"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Infrastructural Development Authorities</w:t>
      </w:r>
    </w:p>
    <w:p w14:paraId="3B56A02D" w14:textId="77777777" w:rsidR="008F38F4" w:rsidRPr="008F38F4"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Families of the Travelers</w:t>
      </w:r>
    </w:p>
    <w:p w14:paraId="571A4020" w14:textId="77777777" w:rsidR="008F38F4" w:rsidRPr="004E0526" w:rsidRDefault="008F38F4" w:rsidP="008F38F4">
      <w:pPr>
        <w:numPr>
          <w:ilvl w:val="0"/>
          <w:numId w:val="1"/>
        </w:numPr>
        <w:spacing w:before="60" w:after="100" w:afterAutospacing="1"/>
        <w:rPr>
          <w:rFonts w:asciiTheme="minorHAnsi" w:hAnsiTheme="minorHAnsi" w:cstheme="minorHAnsi"/>
          <w:color w:val="24292E"/>
          <w:sz w:val="22"/>
          <w:szCs w:val="22"/>
        </w:rPr>
      </w:pPr>
      <w:r w:rsidRPr="008F38F4">
        <w:rPr>
          <w:rFonts w:asciiTheme="minorHAnsi" w:hAnsiTheme="minorHAnsi" w:cstheme="minorHAnsi"/>
          <w:color w:val="24292E"/>
          <w:sz w:val="22"/>
          <w:szCs w:val="22"/>
        </w:rPr>
        <w:t>Taxpayers</w:t>
      </w:r>
    </w:p>
    <w:p w14:paraId="43F1861A" w14:textId="6452C9F2" w:rsidR="008F38F4" w:rsidRPr="008F38F4" w:rsidRDefault="008F38F4" w:rsidP="008F38F4">
      <w:pPr>
        <w:spacing w:before="60" w:after="100" w:afterAutospacing="1"/>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Problem</w:t>
      </w:r>
    </w:p>
    <w:p w14:paraId="4C8D32D3" w14:textId="77777777" w:rsidR="008F38F4" w:rsidRPr="004E0526" w:rsidRDefault="008F38F4" w:rsidP="008F38F4">
      <w:pPr>
        <w:spacing w:after="240"/>
        <w:rPr>
          <w:rFonts w:asciiTheme="minorHAnsi" w:hAnsiTheme="minorHAnsi" w:cstheme="minorHAnsi"/>
          <w:color w:val="24292E"/>
          <w:sz w:val="22"/>
          <w:szCs w:val="22"/>
        </w:rPr>
      </w:pPr>
      <w:r w:rsidRPr="008F38F4">
        <w:rPr>
          <w:rFonts w:asciiTheme="minorHAnsi" w:hAnsiTheme="minorHAnsi" w:cstheme="minorHAnsi"/>
          <w:color w:val="24292E"/>
          <w:sz w:val="22"/>
          <w:szCs w:val="22"/>
        </w:rPr>
        <w:t>There is a lack of awareness amongst travelers regarding the risks they might be facing while taking certain routes, crossing certain areas, driving at a specific speed, driving on a specific road, and being inattentive while driving, etc. High-accident-prone areas are seldom inspected with regards to road maintenance, and deployment of additional emergency services personnel, causing additional damage caused by road accidents.</w:t>
      </w:r>
    </w:p>
    <w:p w14:paraId="0FC6B34E" w14:textId="716F0E87" w:rsidR="008F38F4" w:rsidRPr="008F38F4" w:rsidRDefault="008F38F4" w:rsidP="008F38F4">
      <w:pPr>
        <w:spacing w:after="240"/>
        <w:rPr>
          <w:rFonts w:asciiTheme="minorHAnsi" w:hAnsiTheme="minorHAnsi" w:cstheme="minorHAnsi"/>
          <w:color w:val="24292E"/>
          <w:sz w:val="28"/>
          <w:szCs w:val="28"/>
          <w:u w:val="single"/>
        </w:rPr>
      </w:pPr>
      <w:r w:rsidRPr="008F38F4">
        <w:rPr>
          <w:rFonts w:asciiTheme="minorHAnsi" w:hAnsiTheme="minorHAnsi" w:cstheme="minorHAnsi"/>
          <w:b/>
          <w:bCs/>
          <w:color w:val="24292E"/>
          <w:sz w:val="28"/>
          <w:szCs w:val="28"/>
          <w:u w:val="single"/>
        </w:rPr>
        <w:t>Goal</w:t>
      </w:r>
    </w:p>
    <w:p w14:paraId="55CE4AF6" w14:textId="5502757A" w:rsidR="006828EB" w:rsidRPr="004E0526" w:rsidRDefault="008F38F4">
      <w:pPr>
        <w:rPr>
          <w:rFonts w:asciiTheme="minorHAnsi" w:hAnsiTheme="minorHAnsi" w:cstheme="minorHAnsi"/>
          <w:sz w:val="22"/>
          <w:szCs w:val="22"/>
        </w:rPr>
      </w:pPr>
      <w:r w:rsidRPr="008F38F4">
        <w:rPr>
          <w:rFonts w:asciiTheme="minorHAnsi" w:hAnsiTheme="minorHAnsi" w:cstheme="minorHAnsi"/>
          <w:color w:val="24292E"/>
          <w:sz w:val="22"/>
          <w:szCs w:val="22"/>
        </w:rPr>
        <w:t>This project aims to predict whether an accident that happens under a specific set of circumstances will be an accident limited to property damage or if it will include some form of physical injury to the driver and/or the passengers.</w:t>
      </w:r>
      <w:r w:rsidRPr="004E0526">
        <w:rPr>
          <w:rFonts w:asciiTheme="minorHAnsi" w:hAnsiTheme="minorHAnsi" w:cstheme="minorHAnsi"/>
          <w:color w:val="24292E"/>
          <w:sz w:val="22"/>
          <w:szCs w:val="22"/>
        </w:rPr>
        <w:t xml:space="preserve"> </w:t>
      </w:r>
      <w:r w:rsidRPr="004E0526">
        <w:rPr>
          <w:rFonts w:asciiTheme="minorHAnsi" w:hAnsiTheme="minorHAnsi" w:cstheme="minorHAnsi"/>
          <w:sz w:val="22"/>
          <w:szCs w:val="22"/>
        </w:rPr>
        <w:t xml:space="preserve">The goal of accident prediction is usually to provide a measure of the risk of accidents at different points in time and space. The occurrence of an accident is the label used to train the model, and the proposed model can be used to identify where and when the risk of accident is significantly higher than average in order to take actions to reduce that risk. </w:t>
      </w:r>
    </w:p>
    <w:sectPr w:rsidR="006828EB" w:rsidRPr="004E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67185"/>
    <w:multiLevelType w:val="multilevel"/>
    <w:tmpl w:val="B83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5"/>
    <w:rsid w:val="002210D5"/>
    <w:rsid w:val="004E0526"/>
    <w:rsid w:val="006828EB"/>
    <w:rsid w:val="00790387"/>
    <w:rsid w:val="008F38F4"/>
    <w:rsid w:val="00D8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8CC75"/>
  <w15:chartTrackingRefBased/>
  <w15:docId w15:val="{F536642A-42D9-6445-8AF9-AB4A319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F4"/>
    <w:rPr>
      <w:rFonts w:ascii="Times New Roman" w:eastAsia="Times New Roman" w:hAnsi="Times New Roman" w:cs="Times New Roman"/>
    </w:rPr>
  </w:style>
  <w:style w:type="paragraph" w:styleId="Heading1">
    <w:name w:val="heading 1"/>
    <w:basedOn w:val="Normal"/>
    <w:link w:val="Heading1Char"/>
    <w:uiPriority w:val="9"/>
    <w:qFormat/>
    <w:rsid w:val="008F38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F38F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0D5"/>
    <w:rPr>
      <w:b/>
      <w:bCs/>
    </w:rPr>
  </w:style>
  <w:style w:type="character" w:customStyle="1" w:styleId="apple-converted-space">
    <w:name w:val="apple-converted-space"/>
    <w:basedOn w:val="DefaultParagraphFont"/>
    <w:rsid w:val="002210D5"/>
  </w:style>
  <w:style w:type="character" w:styleId="Hyperlink">
    <w:name w:val="Hyperlink"/>
    <w:basedOn w:val="DefaultParagraphFont"/>
    <w:uiPriority w:val="99"/>
    <w:semiHidden/>
    <w:unhideWhenUsed/>
    <w:rsid w:val="006828EB"/>
    <w:rPr>
      <w:color w:val="0000FF"/>
      <w:u w:val="single"/>
    </w:rPr>
  </w:style>
  <w:style w:type="character" w:customStyle="1" w:styleId="Heading1Char">
    <w:name w:val="Heading 1 Char"/>
    <w:basedOn w:val="DefaultParagraphFont"/>
    <w:link w:val="Heading1"/>
    <w:uiPriority w:val="9"/>
    <w:rsid w:val="008F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3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38F4"/>
    <w:pPr>
      <w:spacing w:before="100" w:beforeAutospacing="1" w:after="100" w:afterAutospacing="1"/>
    </w:pPr>
  </w:style>
  <w:style w:type="character" w:styleId="Emphasis">
    <w:name w:val="Emphasis"/>
    <w:basedOn w:val="DefaultParagraphFont"/>
    <w:uiPriority w:val="20"/>
    <w:qFormat/>
    <w:rsid w:val="008F3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7138">
      <w:bodyDiv w:val="1"/>
      <w:marLeft w:val="0"/>
      <w:marRight w:val="0"/>
      <w:marTop w:val="0"/>
      <w:marBottom w:val="0"/>
      <w:divBdr>
        <w:top w:val="none" w:sz="0" w:space="0" w:color="auto"/>
        <w:left w:val="none" w:sz="0" w:space="0" w:color="auto"/>
        <w:bottom w:val="none" w:sz="0" w:space="0" w:color="auto"/>
        <w:right w:val="none" w:sz="0" w:space="0" w:color="auto"/>
      </w:divBdr>
    </w:div>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863782931">
          <w:marLeft w:val="0"/>
          <w:marRight w:val="0"/>
          <w:marTop w:val="0"/>
          <w:marBottom w:val="0"/>
          <w:divBdr>
            <w:top w:val="none" w:sz="0" w:space="0" w:color="auto"/>
            <w:left w:val="none" w:sz="0" w:space="0" w:color="auto"/>
            <w:bottom w:val="none" w:sz="0" w:space="0" w:color="auto"/>
            <w:right w:val="none" w:sz="0" w:space="0" w:color="auto"/>
          </w:divBdr>
          <w:divsChild>
            <w:div w:id="609093979">
              <w:marLeft w:val="0"/>
              <w:marRight w:val="0"/>
              <w:marTop w:val="0"/>
              <w:marBottom w:val="0"/>
              <w:divBdr>
                <w:top w:val="none" w:sz="0" w:space="0" w:color="auto"/>
                <w:left w:val="none" w:sz="0" w:space="0" w:color="auto"/>
                <w:bottom w:val="none" w:sz="0" w:space="0" w:color="auto"/>
                <w:right w:val="none" w:sz="0" w:space="0" w:color="auto"/>
              </w:divBdr>
              <w:divsChild>
                <w:div w:id="361900366">
                  <w:marLeft w:val="0"/>
                  <w:marRight w:val="0"/>
                  <w:marTop w:val="0"/>
                  <w:marBottom w:val="0"/>
                  <w:divBdr>
                    <w:top w:val="none" w:sz="0" w:space="0" w:color="auto"/>
                    <w:left w:val="none" w:sz="0" w:space="0" w:color="auto"/>
                    <w:bottom w:val="none" w:sz="0" w:space="0" w:color="auto"/>
                    <w:right w:val="none" w:sz="0" w:space="0" w:color="auto"/>
                  </w:divBdr>
                  <w:divsChild>
                    <w:div w:id="6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421">
      <w:bodyDiv w:val="1"/>
      <w:marLeft w:val="0"/>
      <w:marRight w:val="0"/>
      <w:marTop w:val="0"/>
      <w:marBottom w:val="0"/>
      <w:divBdr>
        <w:top w:val="none" w:sz="0" w:space="0" w:color="auto"/>
        <w:left w:val="none" w:sz="0" w:space="0" w:color="auto"/>
        <w:bottom w:val="none" w:sz="0" w:space="0" w:color="auto"/>
        <w:right w:val="none" w:sz="0" w:space="0" w:color="auto"/>
      </w:divBdr>
    </w:div>
    <w:div w:id="176237047">
      <w:bodyDiv w:val="1"/>
      <w:marLeft w:val="0"/>
      <w:marRight w:val="0"/>
      <w:marTop w:val="0"/>
      <w:marBottom w:val="0"/>
      <w:divBdr>
        <w:top w:val="none" w:sz="0" w:space="0" w:color="auto"/>
        <w:left w:val="none" w:sz="0" w:space="0" w:color="auto"/>
        <w:bottom w:val="none" w:sz="0" w:space="0" w:color="auto"/>
        <w:right w:val="none" w:sz="0" w:space="0" w:color="auto"/>
      </w:divBdr>
    </w:div>
    <w:div w:id="374428841">
      <w:bodyDiv w:val="1"/>
      <w:marLeft w:val="0"/>
      <w:marRight w:val="0"/>
      <w:marTop w:val="0"/>
      <w:marBottom w:val="0"/>
      <w:divBdr>
        <w:top w:val="none" w:sz="0" w:space="0" w:color="auto"/>
        <w:left w:val="none" w:sz="0" w:space="0" w:color="auto"/>
        <w:bottom w:val="none" w:sz="0" w:space="0" w:color="auto"/>
        <w:right w:val="none" w:sz="0" w:space="0" w:color="auto"/>
      </w:divBdr>
      <w:divsChild>
        <w:div w:id="140586508">
          <w:marLeft w:val="0"/>
          <w:marRight w:val="0"/>
          <w:marTop w:val="0"/>
          <w:marBottom w:val="0"/>
          <w:divBdr>
            <w:top w:val="none" w:sz="0" w:space="0" w:color="auto"/>
            <w:left w:val="none" w:sz="0" w:space="0" w:color="auto"/>
            <w:bottom w:val="none" w:sz="0" w:space="0" w:color="auto"/>
            <w:right w:val="none" w:sz="0" w:space="0" w:color="auto"/>
          </w:divBdr>
          <w:divsChild>
            <w:div w:id="1618485871">
              <w:marLeft w:val="0"/>
              <w:marRight w:val="0"/>
              <w:marTop w:val="0"/>
              <w:marBottom w:val="0"/>
              <w:divBdr>
                <w:top w:val="none" w:sz="0" w:space="0" w:color="auto"/>
                <w:left w:val="none" w:sz="0" w:space="0" w:color="auto"/>
                <w:bottom w:val="none" w:sz="0" w:space="0" w:color="auto"/>
                <w:right w:val="none" w:sz="0" w:space="0" w:color="auto"/>
              </w:divBdr>
              <w:divsChild>
                <w:div w:id="482814341">
                  <w:marLeft w:val="0"/>
                  <w:marRight w:val="0"/>
                  <w:marTop w:val="0"/>
                  <w:marBottom w:val="0"/>
                  <w:divBdr>
                    <w:top w:val="none" w:sz="0" w:space="0" w:color="auto"/>
                    <w:left w:val="none" w:sz="0" w:space="0" w:color="auto"/>
                    <w:bottom w:val="none" w:sz="0" w:space="0" w:color="auto"/>
                    <w:right w:val="none" w:sz="0" w:space="0" w:color="auto"/>
                  </w:divBdr>
                  <w:divsChild>
                    <w:div w:id="406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1152">
      <w:bodyDiv w:val="1"/>
      <w:marLeft w:val="0"/>
      <w:marRight w:val="0"/>
      <w:marTop w:val="0"/>
      <w:marBottom w:val="0"/>
      <w:divBdr>
        <w:top w:val="none" w:sz="0" w:space="0" w:color="auto"/>
        <w:left w:val="none" w:sz="0" w:space="0" w:color="auto"/>
        <w:bottom w:val="none" w:sz="0" w:space="0" w:color="auto"/>
        <w:right w:val="none" w:sz="0" w:space="0" w:color="auto"/>
      </w:divBdr>
    </w:div>
    <w:div w:id="549730119">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3">
          <w:marLeft w:val="0"/>
          <w:marRight w:val="0"/>
          <w:marTop w:val="0"/>
          <w:marBottom w:val="0"/>
          <w:divBdr>
            <w:top w:val="none" w:sz="0" w:space="0" w:color="auto"/>
            <w:left w:val="none" w:sz="0" w:space="0" w:color="auto"/>
            <w:bottom w:val="none" w:sz="0" w:space="0" w:color="auto"/>
            <w:right w:val="none" w:sz="0" w:space="0" w:color="auto"/>
          </w:divBdr>
          <w:divsChild>
            <w:div w:id="1277374650">
              <w:marLeft w:val="0"/>
              <w:marRight w:val="0"/>
              <w:marTop w:val="0"/>
              <w:marBottom w:val="0"/>
              <w:divBdr>
                <w:top w:val="none" w:sz="0" w:space="0" w:color="auto"/>
                <w:left w:val="none" w:sz="0" w:space="0" w:color="auto"/>
                <w:bottom w:val="none" w:sz="0" w:space="0" w:color="auto"/>
                <w:right w:val="none" w:sz="0" w:space="0" w:color="auto"/>
              </w:divBdr>
              <w:divsChild>
                <w:div w:id="1276324125">
                  <w:marLeft w:val="0"/>
                  <w:marRight w:val="0"/>
                  <w:marTop w:val="0"/>
                  <w:marBottom w:val="0"/>
                  <w:divBdr>
                    <w:top w:val="none" w:sz="0" w:space="0" w:color="auto"/>
                    <w:left w:val="none" w:sz="0" w:space="0" w:color="auto"/>
                    <w:bottom w:val="none" w:sz="0" w:space="0" w:color="auto"/>
                    <w:right w:val="none" w:sz="0" w:space="0" w:color="auto"/>
                  </w:divBdr>
                  <w:divsChild>
                    <w:div w:id="34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3839">
      <w:bodyDiv w:val="1"/>
      <w:marLeft w:val="0"/>
      <w:marRight w:val="0"/>
      <w:marTop w:val="0"/>
      <w:marBottom w:val="0"/>
      <w:divBdr>
        <w:top w:val="none" w:sz="0" w:space="0" w:color="auto"/>
        <w:left w:val="none" w:sz="0" w:space="0" w:color="auto"/>
        <w:bottom w:val="none" w:sz="0" w:space="0" w:color="auto"/>
        <w:right w:val="none" w:sz="0" w:space="0" w:color="auto"/>
      </w:divBdr>
      <w:divsChild>
        <w:div w:id="252935588">
          <w:marLeft w:val="0"/>
          <w:marRight w:val="0"/>
          <w:marTop w:val="0"/>
          <w:marBottom w:val="0"/>
          <w:divBdr>
            <w:top w:val="none" w:sz="0" w:space="0" w:color="auto"/>
            <w:left w:val="none" w:sz="0" w:space="0" w:color="auto"/>
            <w:bottom w:val="none" w:sz="0" w:space="0" w:color="auto"/>
            <w:right w:val="none" w:sz="0" w:space="0" w:color="auto"/>
          </w:divBdr>
          <w:divsChild>
            <w:div w:id="1190072927">
              <w:marLeft w:val="0"/>
              <w:marRight w:val="0"/>
              <w:marTop w:val="0"/>
              <w:marBottom w:val="0"/>
              <w:divBdr>
                <w:top w:val="none" w:sz="0" w:space="0" w:color="auto"/>
                <w:left w:val="none" w:sz="0" w:space="0" w:color="auto"/>
                <w:bottom w:val="none" w:sz="0" w:space="0" w:color="auto"/>
                <w:right w:val="none" w:sz="0" w:space="0" w:color="auto"/>
              </w:divBdr>
              <w:divsChild>
                <w:div w:id="1726295091">
                  <w:marLeft w:val="0"/>
                  <w:marRight w:val="0"/>
                  <w:marTop w:val="0"/>
                  <w:marBottom w:val="0"/>
                  <w:divBdr>
                    <w:top w:val="none" w:sz="0" w:space="0" w:color="auto"/>
                    <w:left w:val="none" w:sz="0" w:space="0" w:color="auto"/>
                    <w:bottom w:val="none" w:sz="0" w:space="0" w:color="auto"/>
                    <w:right w:val="none" w:sz="0" w:space="0" w:color="auto"/>
                  </w:divBdr>
                </w:div>
              </w:divsChild>
            </w:div>
            <w:div w:id="1265576309">
              <w:marLeft w:val="0"/>
              <w:marRight w:val="0"/>
              <w:marTop w:val="0"/>
              <w:marBottom w:val="0"/>
              <w:divBdr>
                <w:top w:val="none" w:sz="0" w:space="0" w:color="auto"/>
                <w:left w:val="none" w:sz="0" w:space="0" w:color="auto"/>
                <w:bottom w:val="none" w:sz="0" w:space="0" w:color="auto"/>
                <w:right w:val="none" w:sz="0" w:space="0" w:color="auto"/>
              </w:divBdr>
              <w:divsChild>
                <w:div w:id="1541942904">
                  <w:marLeft w:val="0"/>
                  <w:marRight w:val="0"/>
                  <w:marTop w:val="0"/>
                  <w:marBottom w:val="0"/>
                  <w:divBdr>
                    <w:top w:val="none" w:sz="0" w:space="0" w:color="auto"/>
                    <w:left w:val="none" w:sz="0" w:space="0" w:color="auto"/>
                    <w:bottom w:val="none" w:sz="0" w:space="0" w:color="auto"/>
                    <w:right w:val="none" w:sz="0" w:space="0" w:color="auto"/>
                  </w:divBdr>
                </w:div>
              </w:divsChild>
            </w:div>
            <w:div w:id="1416199034">
              <w:marLeft w:val="0"/>
              <w:marRight w:val="0"/>
              <w:marTop w:val="0"/>
              <w:marBottom w:val="0"/>
              <w:divBdr>
                <w:top w:val="none" w:sz="0" w:space="0" w:color="auto"/>
                <w:left w:val="none" w:sz="0" w:space="0" w:color="auto"/>
                <w:bottom w:val="none" w:sz="0" w:space="0" w:color="auto"/>
                <w:right w:val="none" w:sz="0" w:space="0" w:color="auto"/>
              </w:divBdr>
              <w:divsChild>
                <w:div w:id="1900435518">
                  <w:marLeft w:val="0"/>
                  <w:marRight w:val="0"/>
                  <w:marTop w:val="0"/>
                  <w:marBottom w:val="0"/>
                  <w:divBdr>
                    <w:top w:val="none" w:sz="0" w:space="0" w:color="auto"/>
                    <w:left w:val="none" w:sz="0" w:space="0" w:color="auto"/>
                    <w:bottom w:val="none" w:sz="0" w:space="0" w:color="auto"/>
                    <w:right w:val="none" w:sz="0" w:space="0" w:color="auto"/>
                  </w:divBdr>
                </w:div>
              </w:divsChild>
            </w:div>
            <w:div w:id="1288269538">
              <w:marLeft w:val="0"/>
              <w:marRight w:val="0"/>
              <w:marTop w:val="0"/>
              <w:marBottom w:val="0"/>
              <w:divBdr>
                <w:top w:val="none" w:sz="0" w:space="0" w:color="auto"/>
                <w:left w:val="none" w:sz="0" w:space="0" w:color="auto"/>
                <w:bottom w:val="none" w:sz="0" w:space="0" w:color="auto"/>
                <w:right w:val="none" w:sz="0" w:space="0" w:color="auto"/>
              </w:divBdr>
              <w:divsChild>
                <w:div w:id="530536653">
                  <w:marLeft w:val="0"/>
                  <w:marRight w:val="0"/>
                  <w:marTop w:val="0"/>
                  <w:marBottom w:val="0"/>
                  <w:divBdr>
                    <w:top w:val="none" w:sz="0" w:space="0" w:color="auto"/>
                    <w:left w:val="none" w:sz="0" w:space="0" w:color="auto"/>
                    <w:bottom w:val="none" w:sz="0" w:space="0" w:color="auto"/>
                    <w:right w:val="none" w:sz="0" w:space="0" w:color="auto"/>
                  </w:divBdr>
                </w:div>
              </w:divsChild>
            </w:div>
            <w:div w:id="2093963567">
              <w:marLeft w:val="0"/>
              <w:marRight w:val="0"/>
              <w:marTop w:val="0"/>
              <w:marBottom w:val="0"/>
              <w:divBdr>
                <w:top w:val="none" w:sz="0" w:space="0" w:color="auto"/>
                <w:left w:val="none" w:sz="0" w:space="0" w:color="auto"/>
                <w:bottom w:val="none" w:sz="0" w:space="0" w:color="auto"/>
                <w:right w:val="none" w:sz="0" w:space="0" w:color="auto"/>
              </w:divBdr>
              <w:divsChild>
                <w:div w:id="1784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3057">
      <w:bodyDiv w:val="1"/>
      <w:marLeft w:val="0"/>
      <w:marRight w:val="0"/>
      <w:marTop w:val="0"/>
      <w:marBottom w:val="0"/>
      <w:divBdr>
        <w:top w:val="none" w:sz="0" w:space="0" w:color="auto"/>
        <w:left w:val="none" w:sz="0" w:space="0" w:color="auto"/>
        <w:bottom w:val="none" w:sz="0" w:space="0" w:color="auto"/>
        <w:right w:val="none" w:sz="0" w:space="0" w:color="auto"/>
      </w:divBdr>
      <w:divsChild>
        <w:div w:id="1658612047">
          <w:marLeft w:val="0"/>
          <w:marRight w:val="0"/>
          <w:marTop w:val="0"/>
          <w:marBottom w:val="0"/>
          <w:divBdr>
            <w:top w:val="none" w:sz="0" w:space="0" w:color="auto"/>
            <w:left w:val="none" w:sz="0" w:space="0" w:color="auto"/>
            <w:bottom w:val="none" w:sz="0" w:space="0" w:color="auto"/>
            <w:right w:val="none" w:sz="0" w:space="0" w:color="auto"/>
          </w:divBdr>
          <w:divsChild>
            <w:div w:id="563495349">
              <w:marLeft w:val="0"/>
              <w:marRight w:val="0"/>
              <w:marTop w:val="0"/>
              <w:marBottom w:val="0"/>
              <w:divBdr>
                <w:top w:val="none" w:sz="0" w:space="0" w:color="auto"/>
                <w:left w:val="none" w:sz="0" w:space="0" w:color="auto"/>
                <w:bottom w:val="none" w:sz="0" w:space="0" w:color="auto"/>
                <w:right w:val="none" w:sz="0" w:space="0" w:color="auto"/>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558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6557">
      <w:bodyDiv w:val="1"/>
      <w:marLeft w:val="0"/>
      <w:marRight w:val="0"/>
      <w:marTop w:val="0"/>
      <w:marBottom w:val="0"/>
      <w:divBdr>
        <w:top w:val="none" w:sz="0" w:space="0" w:color="auto"/>
        <w:left w:val="none" w:sz="0" w:space="0" w:color="auto"/>
        <w:bottom w:val="none" w:sz="0" w:space="0" w:color="auto"/>
        <w:right w:val="none" w:sz="0" w:space="0" w:color="auto"/>
      </w:divBdr>
      <w:divsChild>
        <w:div w:id="846483650">
          <w:marLeft w:val="0"/>
          <w:marRight w:val="0"/>
          <w:marTop w:val="0"/>
          <w:marBottom w:val="0"/>
          <w:divBdr>
            <w:top w:val="none" w:sz="0" w:space="0" w:color="auto"/>
            <w:left w:val="none" w:sz="0" w:space="0" w:color="auto"/>
            <w:bottom w:val="none" w:sz="0" w:space="0" w:color="auto"/>
            <w:right w:val="none" w:sz="0" w:space="0" w:color="auto"/>
          </w:divBdr>
          <w:divsChild>
            <w:div w:id="697435361">
              <w:marLeft w:val="0"/>
              <w:marRight w:val="0"/>
              <w:marTop w:val="0"/>
              <w:marBottom w:val="0"/>
              <w:divBdr>
                <w:top w:val="none" w:sz="0" w:space="0" w:color="auto"/>
                <w:left w:val="none" w:sz="0" w:space="0" w:color="auto"/>
                <w:bottom w:val="none" w:sz="0" w:space="0" w:color="auto"/>
                <w:right w:val="none" w:sz="0" w:space="0" w:color="auto"/>
              </w:divBdr>
              <w:divsChild>
                <w:div w:id="197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669">
      <w:bodyDiv w:val="1"/>
      <w:marLeft w:val="0"/>
      <w:marRight w:val="0"/>
      <w:marTop w:val="0"/>
      <w:marBottom w:val="0"/>
      <w:divBdr>
        <w:top w:val="none" w:sz="0" w:space="0" w:color="auto"/>
        <w:left w:val="none" w:sz="0" w:space="0" w:color="auto"/>
        <w:bottom w:val="none" w:sz="0" w:space="0" w:color="auto"/>
        <w:right w:val="none" w:sz="0" w:space="0" w:color="auto"/>
      </w:divBdr>
      <w:divsChild>
        <w:div w:id="26487136">
          <w:marLeft w:val="0"/>
          <w:marRight w:val="0"/>
          <w:marTop w:val="0"/>
          <w:marBottom w:val="0"/>
          <w:divBdr>
            <w:top w:val="none" w:sz="0" w:space="0" w:color="auto"/>
            <w:left w:val="none" w:sz="0" w:space="0" w:color="auto"/>
            <w:bottom w:val="none" w:sz="0" w:space="0" w:color="auto"/>
            <w:right w:val="none" w:sz="0" w:space="0" w:color="auto"/>
          </w:divBdr>
          <w:divsChild>
            <w:div w:id="1476334549">
              <w:marLeft w:val="0"/>
              <w:marRight w:val="0"/>
              <w:marTop w:val="0"/>
              <w:marBottom w:val="0"/>
              <w:divBdr>
                <w:top w:val="none" w:sz="0" w:space="0" w:color="auto"/>
                <w:left w:val="none" w:sz="0" w:space="0" w:color="auto"/>
                <w:bottom w:val="none" w:sz="0" w:space="0" w:color="auto"/>
                <w:right w:val="none" w:sz="0" w:space="0" w:color="auto"/>
              </w:divBdr>
              <w:divsChild>
                <w:div w:id="1527215605">
                  <w:marLeft w:val="0"/>
                  <w:marRight w:val="0"/>
                  <w:marTop w:val="0"/>
                  <w:marBottom w:val="0"/>
                  <w:divBdr>
                    <w:top w:val="none" w:sz="0" w:space="0" w:color="auto"/>
                    <w:left w:val="none" w:sz="0" w:space="0" w:color="auto"/>
                    <w:bottom w:val="none" w:sz="0" w:space="0" w:color="auto"/>
                    <w:right w:val="none" w:sz="0" w:space="0" w:color="auto"/>
                  </w:divBdr>
                </w:div>
              </w:divsChild>
            </w:div>
            <w:div w:id="1669558438">
              <w:marLeft w:val="0"/>
              <w:marRight w:val="0"/>
              <w:marTop w:val="0"/>
              <w:marBottom w:val="0"/>
              <w:divBdr>
                <w:top w:val="none" w:sz="0" w:space="0" w:color="auto"/>
                <w:left w:val="none" w:sz="0" w:space="0" w:color="auto"/>
                <w:bottom w:val="none" w:sz="0" w:space="0" w:color="auto"/>
                <w:right w:val="none" w:sz="0" w:space="0" w:color="auto"/>
              </w:divBdr>
              <w:divsChild>
                <w:div w:id="1895852876">
                  <w:marLeft w:val="0"/>
                  <w:marRight w:val="0"/>
                  <w:marTop w:val="0"/>
                  <w:marBottom w:val="0"/>
                  <w:divBdr>
                    <w:top w:val="none" w:sz="0" w:space="0" w:color="auto"/>
                    <w:left w:val="none" w:sz="0" w:space="0" w:color="auto"/>
                    <w:bottom w:val="none" w:sz="0" w:space="0" w:color="auto"/>
                    <w:right w:val="none" w:sz="0" w:space="0" w:color="auto"/>
                  </w:divBdr>
                </w:div>
              </w:divsChild>
            </w:div>
            <w:div w:id="1705016655">
              <w:marLeft w:val="0"/>
              <w:marRight w:val="0"/>
              <w:marTop w:val="0"/>
              <w:marBottom w:val="0"/>
              <w:divBdr>
                <w:top w:val="none" w:sz="0" w:space="0" w:color="auto"/>
                <w:left w:val="none" w:sz="0" w:space="0" w:color="auto"/>
                <w:bottom w:val="none" w:sz="0" w:space="0" w:color="auto"/>
                <w:right w:val="none" w:sz="0" w:space="0" w:color="auto"/>
              </w:divBdr>
              <w:divsChild>
                <w:div w:id="777143900">
                  <w:marLeft w:val="0"/>
                  <w:marRight w:val="0"/>
                  <w:marTop w:val="0"/>
                  <w:marBottom w:val="0"/>
                  <w:divBdr>
                    <w:top w:val="none" w:sz="0" w:space="0" w:color="auto"/>
                    <w:left w:val="none" w:sz="0" w:space="0" w:color="auto"/>
                    <w:bottom w:val="none" w:sz="0" w:space="0" w:color="auto"/>
                    <w:right w:val="none" w:sz="0" w:space="0" w:color="auto"/>
                  </w:divBdr>
                </w:div>
              </w:divsChild>
            </w:div>
            <w:div w:id="485709655">
              <w:marLeft w:val="0"/>
              <w:marRight w:val="0"/>
              <w:marTop w:val="0"/>
              <w:marBottom w:val="0"/>
              <w:divBdr>
                <w:top w:val="none" w:sz="0" w:space="0" w:color="auto"/>
                <w:left w:val="none" w:sz="0" w:space="0" w:color="auto"/>
                <w:bottom w:val="none" w:sz="0" w:space="0" w:color="auto"/>
                <w:right w:val="none" w:sz="0" w:space="0" w:color="auto"/>
              </w:divBdr>
              <w:divsChild>
                <w:div w:id="1652712129">
                  <w:marLeft w:val="0"/>
                  <w:marRight w:val="0"/>
                  <w:marTop w:val="0"/>
                  <w:marBottom w:val="0"/>
                  <w:divBdr>
                    <w:top w:val="none" w:sz="0" w:space="0" w:color="auto"/>
                    <w:left w:val="none" w:sz="0" w:space="0" w:color="auto"/>
                    <w:bottom w:val="none" w:sz="0" w:space="0" w:color="auto"/>
                    <w:right w:val="none" w:sz="0" w:space="0" w:color="auto"/>
                  </w:divBdr>
                </w:div>
              </w:divsChild>
            </w:div>
            <w:div w:id="2026905569">
              <w:marLeft w:val="0"/>
              <w:marRight w:val="0"/>
              <w:marTop w:val="0"/>
              <w:marBottom w:val="0"/>
              <w:divBdr>
                <w:top w:val="none" w:sz="0" w:space="0" w:color="auto"/>
                <w:left w:val="none" w:sz="0" w:space="0" w:color="auto"/>
                <w:bottom w:val="none" w:sz="0" w:space="0" w:color="auto"/>
                <w:right w:val="none" w:sz="0" w:space="0" w:color="auto"/>
              </w:divBdr>
              <w:divsChild>
                <w:div w:id="1310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1577">
      <w:bodyDiv w:val="1"/>
      <w:marLeft w:val="0"/>
      <w:marRight w:val="0"/>
      <w:marTop w:val="0"/>
      <w:marBottom w:val="0"/>
      <w:divBdr>
        <w:top w:val="none" w:sz="0" w:space="0" w:color="auto"/>
        <w:left w:val="none" w:sz="0" w:space="0" w:color="auto"/>
        <w:bottom w:val="none" w:sz="0" w:space="0" w:color="auto"/>
        <w:right w:val="none" w:sz="0" w:space="0" w:color="auto"/>
      </w:divBdr>
    </w:div>
    <w:div w:id="1779790495">
      <w:bodyDiv w:val="1"/>
      <w:marLeft w:val="0"/>
      <w:marRight w:val="0"/>
      <w:marTop w:val="0"/>
      <w:marBottom w:val="0"/>
      <w:divBdr>
        <w:top w:val="none" w:sz="0" w:space="0" w:color="auto"/>
        <w:left w:val="none" w:sz="0" w:space="0" w:color="auto"/>
        <w:bottom w:val="none" w:sz="0" w:space="0" w:color="auto"/>
        <w:right w:val="none" w:sz="0" w:space="0" w:color="auto"/>
      </w:divBdr>
    </w:div>
    <w:div w:id="1807894072">
      <w:bodyDiv w:val="1"/>
      <w:marLeft w:val="0"/>
      <w:marRight w:val="0"/>
      <w:marTop w:val="0"/>
      <w:marBottom w:val="0"/>
      <w:divBdr>
        <w:top w:val="none" w:sz="0" w:space="0" w:color="auto"/>
        <w:left w:val="none" w:sz="0" w:space="0" w:color="auto"/>
        <w:bottom w:val="none" w:sz="0" w:space="0" w:color="auto"/>
        <w:right w:val="none" w:sz="0" w:space="0" w:color="auto"/>
      </w:divBdr>
      <w:divsChild>
        <w:div w:id="2063556864">
          <w:marLeft w:val="0"/>
          <w:marRight w:val="0"/>
          <w:marTop w:val="0"/>
          <w:marBottom w:val="0"/>
          <w:divBdr>
            <w:top w:val="none" w:sz="0" w:space="0" w:color="auto"/>
            <w:left w:val="none" w:sz="0" w:space="0" w:color="auto"/>
            <w:bottom w:val="none" w:sz="0" w:space="0" w:color="auto"/>
            <w:right w:val="none" w:sz="0" w:space="0" w:color="auto"/>
          </w:divBdr>
          <w:divsChild>
            <w:div w:id="1540705018">
              <w:marLeft w:val="0"/>
              <w:marRight w:val="0"/>
              <w:marTop w:val="0"/>
              <w:marBottom w:val="0"/>
              <w:divBdr>
                <w:top w:val="none" w:sz="0" w:space="0" w:color="auto"/>
                <w:left w:val="none" w:sz="0" w:space="0" w:color="auto"/>
                <w:bottom w:val="none" w:sz="0" w:space="0" w:color="auto"/>
                <w:right w:val="none" w:sz="0" w:space="0" w:color="auto"/>
              </w:divBdr>
              <w:divsChild>
                <w:div w:id="27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4976">
      <w:bodyDiv w:val="1"/>
      <w:marLeft w:val="0"/>
      <w:marRight w:val="0"/>
      <w:marTop w:val="0"/>
      <w:marBottom w:val="0"/>
      <w:divBdr>
        <w:top w:val="none" w:sz="0" w:space="0" w:color="auto"/>
        <w:left w:val="none" w:sz="0" w:space="0" w:color="auto"/>
        <w:bottom w:val="none" w:sz="0" w:space="0" w:color="auto"/>
        <w:right w:val="none" w:sz="0" w:space="0" w:color="auto"/>
      </w:divBdr>
      <w:divsChild>
        <w:div w:id="1840922985">
          <w:marLeft w:val="0"/>
          <w:marRight w:val="0"/>
          <w:marTop w:val="0"/>
          <w:marBottom w:val="0"/>
          <w:divBdr>
            <w:top w:val="none" w:sz="0" w:space="0" w:color="auto"/>
            <w:left w:val="none" w:sz="0" w:space="0" w:color="auto"/>
            <w:bottom w:val="none" w:sz="0" w:space="0" w:color="auto"/>
            <w:right w:val="none" w:sz="0" w:space="0" w:color="auto"/>
          </w:divBdr>
          <w:divsChild>
            <w:div w:id="1470705537">
              <w:marLeft w:val="0"/>
              <w:marRight w:val="0"/>
              <w:marTop w:val="0"/>
              <w:marBottom w:val="0"/>
              <w:divBdr>
                <w:top w:val="none" w:sz="0" w:space="0" w:color="auto"/>
                <w:left w:val="none" w:sz="0" w:space="0" w:color="auto"/>
                <w:bottom w:val="none" w:sz="0" w:space="0" w:color="auto"/>
                <w:right w:val="none" w:sz="0" w:space="0" w:color="auto"/>
              </w:divBdr>
              <w:divsChild>
                <w:div w:id="271936528">
                  <w:marLeft w:val="0"/>
                  <w:marRight w:val="0"/>
                  <w:marTop w:val="0"/>
                  <w:marBottom w:val="0"/>
                  <w:divBdr>
                    <w:top w:val="none" w:sz="0" w:space="0" w:color="auto"/>
                    <w:left w:val="none" w:sz="0" w:space="0" w:color="auto"/>
                    <w:bottom w:val="none" w:sz="0" w:space="0" w:color="auto"/>
                    <w:right w:val="none" w:sz="0" w:space="0" w:color="auto"/>
                  </w:divBdr>
                  <w:divsChild>
                    <w:div w:id="1011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2626">
      <w:bodyDiv w:val="1"/>
      <w:marLeft w:val="0"/>
      <w:marRight w:val="0"/>
      <w:marTop w:val="0"/>
      <w:marBottom w:val="0"/>
      <w:divBdr>
        <w:top w:val="none" w:sz="0" w:space="0" w:color="auto"/>
        <w:left w:val="none" w:sz="0" w:space="0" w:color="auto"/>
        <w:bottom w:val="none" w:sz="0" w:space="0" w:color="auto"/>
        <w:right w:val="none" w:sz="0" w:space="0" w:color="auto"/>
      </w:divBdr>
      <w:divsChild>
        <w:div w:id="1189753913">
          <w:marLeft w:val="0"/>
          <w:marRight w:val="0"/>
          <w:marTop w:val="0"/>
          <w:marBottom w:val="0"/>
          <w:divBdr>
            <w:top w:val="none" w:sz="0" w:space="0" w:color="auto"/>
            <w:left w:val="none" w:sz="0" w:space="0" w:color="auto"/>
            <w:bottom w:val="none" w:sz="0" w:space="0" w:color="auto"/>
            <w:right w:val="none" w:sz="0" w:space="0" w:color="auto"/>
          </w:divBdr>
          <w:divsChild>
            <w:div w:id="1820536146">
              <w:marLeft w:val="0"/>
              <w:marRight w:val="0"/>
              <w:marTop w:val="0"/>
              <w:marBottom w:val="0"/>
              <w:divBdr>
                <w:top w:val="none" w:sz="0" w:space="0" w:color="auto"/>
                <w:left w:val="none" w:sz="0" w:space="0" w:color="auto"/>
                <w:bottom w:val="none" w:sz="0" w:space="0" w:color="auto"/>
                <w:right w:val="none" w:sz="0" w:space="0" w:color="auto"/>
              </w:divBdr>
              <w:divsChild>
                <w:div w:id="810096754">
                  <w:marLeft w:val="0"/>
                  <w:marRight w:val="0"/>
                  <w:marTop w:val="0"/>
                  <w:marBottom w:val="0"/>
                  <w:divBdr>
                    <w:top w:val="none" w:sz="0" w:space="0" w:color="auto"/>
                    <w:left w:val="none" w:sz="0" w:space="0" w:color="auto"/>
                    <w:bottom w:val="none" w:sz="0" w:space="0" w:color="auto"/>
                    <w:right w:val="none" w:sz="0" w:space="0" w:color="auto"/>
                  </w:divBdr>
                  <w:divsChild>
                    <w:div w:id="1362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shstats.nhtsa.dot.gov/Api/Public/ViewPublication/8129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2</cp:revision>
  <dcterms:created xsi:type="dcterms:W3CDTF">2020-08-31T21:25:00Z</dcterms:created>
  <dcterms:modified xsi:type="dcterms:W3CDTF">2020-09-01T20:35:00Z</dcterms:modified>
</cp:coreProperties>
</file>